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F8" w:rsidRPr="001D6FF8" w:rsidRDefault="001D6FF8" w:rsidP="005D374F">
      <w:pPr>
        <w:jc w:val="center"/>
        <w:rPr>
          <w:rFonts w:ascii="Times New Roman" w:hAnsi="Times New Roman" w:cs="Times New Roman"/>
          <w:b/>
          <w:bCs/>
          <w:sz w:val="24"/>
          <w:szCs w:val="24"/>
          <w:u w:val="single"/>
        </w:rPr>
      </w:pPr>
    </w:p>
    <w:p w:rsidR="00E741DD" w:rsidRPr="001D6FF8" w:rsidRDefault="005D374F" w:rsidP="005D374F">
      <w:pPr>
        <w:jc w:val="center"/>
        <w:rPr>
          <w:rFonts w:ascii="Times New Roman" w:hAnsi="Times New Roman" w:cs="Times New Roman"/>
          <w:b/>
          <w:bCs/>
          <w:sz w:val="28"/>
          <w:szCs w:val="28"/>
        </w:rPr>
      </w:pPr>
      <w:r w:rsidRPr="001D6FF8">
        <w:rPr>
          <w:rFonts w:ascii="Times New Roman" w:hAnsi="Times New Roman" w:cs="Times New Roman"/>
          <w:b/>
          <w:bCs/>
          <w:sz w:val="28"/>
          <w:szCs w:val="28"/>
        </w:rPr>
        <w:t xml:space="preserve">Care Transitions &amp; Navigation </w:t>
      </w:r>
      <w:r w:rsidR="009610DC" w:rsidRPr="001D6FF8">
        <w:rPr>
          <w:rFonts w:ascii="Times New Roman" w:hAnsi="Times New Roman" w:cs="Times New Roman"/>
          <w:b/>
          <w:bCs/>
          <w:sz w:val="28"/>
          <w:szCs w:val="28"/>
        </w:rPr>
        <w:t>C</w:t>
      </w:r>
      <w:r w:rsidR="00E741DD" w:rsidRPr="001D6FF8">
        <w:rPr>
          <w:rFonts w:ascii="Times New Roman" w:hAnsi="Times New Roman" w:cs="Times New Roman"/>
          <w:b/>
          <w:bCs/>
          <w:sz w:val="28"/>
          <w:szCs w:val="28"/>
        </w:rPr>
        <w:t>ohort</w:t>
      </w:r>
      <w:r w:rsidR="009610DC" w:rsidRPr="001D6FF8">
        <w:rPr>
          <w:rFonts w:ascii="Times New Roman" w:hAnsi="Times New Roman" w:cs="Times New Roman"/>
          <w:b/>
          <w:bCs/>
          <w:sz w:val="28"/>
          <w:szCs w:val="28"/>
        </w:rPr>
        <w:t xml:space="preserve"> </w:t>
      </w:r>
      <w:r w:rsidR="003E6D8A" w:rsidRPr="001D6FF8">
        <w:rPr>
          <w:rFonts w:ascii="Times New Roman" w:hAnsi="Times New Roman" w:cs="Times New Roman"/>
          <w:b/>
          <w:bCs/>
          <w:sz w:val="28"/>
          <w:szCs w:val="28"/>
        </w:rPr>
        <w:t>Development Meeting</w:t>
      </w:r>
    </w:p>
    <w:p w:rsidR="00767999" w:rsidRDefault="00767999" w:rsidP="00767999">
      <w:pPr>
        <w:spacing w:after="0"/>
        <w:rPr>
          <w:rFonts w:ascii="Times New Roman" w:hAnsi="Times New Roman" w:cs="Times New Roman"/>
          <w:b/>
          <w:bCs/>
          <w:sz w:val="28"/>
          <w:szCs w:val="28"/>
        </w:rPr>
      </w:pPr>
    </w:p>
    <w:p w:rsidR="00767999" w:rsidRPr="00445066" w:rsidRDefault="00767999" w:rsidP="00767999">
      <w:pPr>
        <w:spacing w:after="0"/>
        <w:rPr>
          <w:rFonts w:ascii="Times New Roman" w:hAnsi="Times New Roman" w:cs="Times New Roman"/>
          <w:b/>
          <w:bCs/>
          <w:sz w:val="28"/>
          <w:szCs w:val="28"/>
        </w:rPr>
      </w:pPr>
      <w:r w:rsidRPr="00445066">
        <w:rPr>
          <w:rFonts w:ascii="Times New Roman" w:hAnsi="Times New Roman" w:cs="Times New Roman"/>
          <w:b/>
          <w:bCs/>
          <w:sz w:val="28"/>
          <w:szCs w:val="28"/>
        </w:rPr>
        <w:t xml:space="preserve">Objectives: </w:t>
      </w:r>
    </w:p>
    <w:p w:rsidR="00767999" w:rsidRPr="00817DD2" w:rsidRDefault="00767999" w:rsidP="00767999">
      <w:pPr>
        <w:pStyle w:val="ListParagraph"/>
        <w:numPr>
          <w:ilvl w:val="0"/>
          <w:numId w:val="5"/>
        </w:numPr>
        <w:spacing w:after="0"/>
        <w:ind w:left="720" w:hanging="450"/>
        <w:rPr>
          <w:rFonts w:ascii="Times New Roman" w:hAnsi="Times New Roman" w:cs="Times New Roman"/>
          <w:bCs/>
          <w:sz w:val="24"/>
          <w:szCs w:val="24"/>
        </w:rPr>
      </w:pPr>
      <w:r w:rsidRPr="00817DD2">
        <w:rPr>
          <w:rFonts w:ascii="Times New Roman" w:hAnsi="Times New Roman" w:cs="Times New Roman"/>
          <w:bCs/>
          <w:sz w:val="24"/>
          <w:szCs w:val="24"/>
        </w:rPr>
        <w:t xml:space="preserve">Choose two care transitions &amp; navigation topics of the greatest relevance to all stakeholders and providers. </w:t>
      </w:r>
    </w:p>
    <w:p w:rsidR="00767999" w:rsidRPr="00817DD2" w:rsidRDefault="00767999" w:rsidP="00767999">
      <w:pPr>
        <w:pStyle w:val="ListParagraph"/>
        <w:numPr>
          <w:ilvl w:val="0"/>
          <w:numId w:val="5"/>
        </w:numPr>
        <w:ind w:left="720" w:hanging="450"/>
        <w:rPr>
          <w:rFonts w:ascii="Times New Roman" w:hAnsi="Times New Roman" w:cs="Times New Roman"/>
          <w:bCs/>
          <w:sz w:val="24"/>
          <w:szCs w:val="24"/>
        </w:rPr>
      </w:pPr>
      <w:r w:rsidRPr="00817DD2">
        <w:rPr>
          <w:rFonts w:ascii="Times New Roman" w:hAnsi="Times New Roman" w:cs="Times New Roman"/>
          <w:bCs/>
          <w:sz w:val="24"/>
          <w:szCs w:val="24"/>
        </w:rPr>
        <w:t xml:space="preserve">Identify at least two evaluation questions that the region would like to answer in DY4 that provide insight into how performance can be improved in the featured areas identified in objective </w:t>
      </w:r>
      <w:r w:rsidR="00817DD2">
        <w:rPr>
          <w:rFonts w:ascii="Times New Roman" w:hAnsi="Times New Roman" w:cs="Times New Roman"/>
          <w:bCs/>
          <w:sz w:val="24"/>
          <w:szCs w:val="24"/>
        </w:rPr>
        <w:t>I</w:t>
      </w:r>
      <w:r w:rsidRPr="00817DD2">
        <w:rPr>
          <w:rFonts w:ascii="Times New Roman" w:hAnsi="Times New Roman" w:cs="Times New Roman"/>
          <w:bCs/>
          <w:sz w:val="24"/>
          <w:szCs w:val="24"/>
        </w:rPr>
        <w:t xml:space="preserve">. </w:t>
      </w:r>
    </w:p>
    <w:p w:rsidR="00767999" w:rsidRPr="00817DD2" w:rsidRDefault="00767999" w:rsidP="00C82D19">
      <w:pPr>
        <w:spacing w:after="0"/>
        <w:jc w:val="center"/>
        <w:rPr>
          <w:rFonts w:ascii="Times New Roman" w:hAnsi="Times New Roman" w:cs="Times New Roman"/>
          <w:bCs/>
          <w:sz w:val="28"/>
          <w:szCs w:val="28"/>
        </w:rPr>
      </w:pPr>
      <w:bookmarkStart w:id="0" w:name="_GoBack"/>
      <w:bookmarkEnd w:id="0"/>
    </w:p>
    <w:p w:rsidR="007D6773" w:rsidRPr="00445066" w:rsidRDefault="007D6773" w:rsidP="00445066">
      <w:pPr>
        <w:spacing w:after="0"/>
        <w:rPr>
          <w:rFonts w:ascii="Times New Roman" w:hAnsi="Times New Roman" w:cs="Times New Roman"/>
          <w:b/>
          <w:bCs/>
          <w:sz w:val="28"/>
          <w:szCs w:val="28"/>
        </w:rPr>
      </w:pPr>
      <w:r w:rsidRPr="00445066">
        <w:rPr>
          <w:rFonts w:ascii="Times New Roman" w:hAnsi="Times New Roman" w:cs="Times New Roman"/>
          <w:b/>
          <w:bCs/>
          <w:sz w:val="28"/>
          <w:szCs w:val="28"/>
        </w:rPr>
        <w:t xml:space="preserve">Agenda: </w:t>
      </w:r>
    </w:p>
    <w:p w:rsidR="007D6773" w:rsidRPr="001D6FF8" w:rsidRDefault="007D6773" w:rsidP="00767999">
      <w:pPr>
        <w:pStyle w:val="ListParagraph"/>
        <w:numPr>
          <w:ilvl w:val="0"/>
          <w:numId w:val="4"/>
        </w:numPr>
        <w:spacing w:after="0"/>
        <w:rPr>
          <w:rFonts w:ascii="Times New Roman" w:hAnsi="Times New Roman" w:cs="Times New Roman"/>
          <w:bCs/>
          <w:sz w:val="24"/>
          <w:szCs w:val="24"/>
        </w:rPr>
      </w:pPr>
      <w:r w:rsidRPr="001D6FF8">
        <w:rPr>
          <w:rFonts w:ascii="Times New Roman" w:hAnsi="Times New Roman" w:cs="Times New Roman"/>
          <w:bCs/>
          <w:sz w:val="24"/>
          <w:szCs w:val="24"/>
        </w:rPr>
        <w:t>Welcome and introduction</w:t>
      </w:r>
      <w:r w:rsidR="00767999">
        <w:rPr>
          <w:rFonts w:ascii="Times New Roman" w:hAnsi="Times New Roman" w:cs="Times New Roman"/>
          <w:bCs/>
          <w:sz w:val="24"/>
          <w:szCs w:val="24"/>
        </w:rPr>
        <w:t>s</w:t>
      </w:r>
    </w:p>
    <w:p w:rsidR="007D6773" w:rsidRPr="001D6FF8" w:rsidRDefault="007D6773"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Group discussion regarding the cohort’s focus on data</w:t>
      </w:r>
    </w:p>
    <w:p w:rsidR="007D6773" w:rsidRPr="001D6FF8" w:rsidRDefault="007D6773"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What research</w:t>
      </w:r>
      <w:r w:rsidR="003E3F66">
        <w:rPr>
          <w:rFonts w:ascii="Times New Roman" w:hAnsi="Times New Roman" w:cs="Times New Roman"/>
          <w:bCs/>
          <w:sz w:val="24"/>
          <w:szCs w:val="24"/>
        </w:rPr>
        <w:t>/evaluation</w:t>
      </w:r>
      <w:r w:rsidRPr="001D6FF8">
        <w:rPr>
          <w:rFonts w:ascii="Times New Roman" w:hAnsi="Times New Roman" w:cs="Times New Roman"/>
          <w:bCs/>
          <w:sz w:val="24"/>
          <w:szCs w:val="24"/>
        </w:rPr>
        <w:t xml:space="preserve"> questions around </w:t>
      </w:r>
      <w:r w:rsidR="005D374F" w:rsidRPr="001D6FF8">
        <w:rPr>
          <w:rFonts w:ascii="Times New Roman" w:hAnsi="Times New Roman" w:cs="Times New Roman"/>
          <w:bCs/>
          <w:sz w:val="24"/>
          <w:szCs w:val="24"/>
        </w:rPr>
        <w:t>care transitions and navigation topics</w:t>
      </w:r>
      <w:r w:rsidRPr="001D6FF8">
        <w:rPr>
          <w:rFonts w:ascii="Times New Roman" w:hAnsi="Times New Roman" w:cs="Times New Roman"/>
          <w:bCs/>
          <w:sz w:val="24"/>
          <w:szCs w:val="24"/>
        </w:rPr>
        <w:t xml:space="preserve"> are relevant to both providers and organizations that deliver other forms of care impacting </w:t>
      </w:r>
      <w:r w:rsidR="00166745" w:rsidRPr="001D6FF8">
        <w:rPr>
          <w:rFonts w:ascii="Times New Roman" w:hAnsi="Times New Roman" w:cs="Times New Roman"/>
          <w:bCs/>
          <w:sz w:val="24"/>
          <w:szCs w:val="24"/>
        </w:rPr>
        <w:t>these</w:t>
      </w:r>
      <w:r w:rsidRPr="001D6FF8">
        <w:rPr>
          <w:rFonts w:ascii="Times New Roman" w:hAnsi="Times New Roman" w:cs="Times New Roman"/>
          <w:bCs/>
          <w:sz w:val="24"/>
          <w:szCs w:val="24"/>
        </w:rPr>
        <w:t xml:space="preserve"> </w:t>
      </w:r>
      <w:r w:rsidR="00E21C3B" w:rsidRPr="001D6FF8">
        <w:rPr>
          <w:rFonts w:ascii="Times New Roman" w:hAnsi="Times New Roman" w:cs="Times New Roman"/>
          <w:bCs/>
          <w:sz w:val="24"/>
          <w:szCs w:val="24"/>
        </w:rPr>
        <w:t>services?</w:t>
      </w:r>
      <w:r w:rsidRPr="001D6FF8">
        <w:rPr>
          <w:rFonts w:ascii="Times New Roman" w:hAnsi="Times New Roman" w:cs="Times New Roman"/>
          <w:bCs/>
          <w:sz w:val="24"/>
          <w:szCs w:val="24"/>
        </w:rPr>
        <w:t xml:space="preserve"> </w:t>
      </w:r>
    </w:p>
    <w:p w:rsidR="00E21C3B" w:rsidRPr="001D6FF8" w:rsidRDefault="007D6773"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What would be helpful to know about the region’s </w:t>
      </w:r>
      <w:r w:rsidR="00E21C3B" w:rsidRPr="001D6FF8">
        <w:rPr>
          <w:rFonts w:ascii="Times New Roman" w:hAnsi="Times New Roman" w:cs="Times New Roman"/>
          <w:bCs/>
          <w:sz w:val="24"/>
          <w:szCs w:val="24"/>
        </w:rPr>
        <w:t>care</w:t>
      </w:r>
      <w:r w:rsidR="005D374F" w:rsidRPr="001D6FF8">
        <w:rPr>
          <w:rFonts w:ascii="Times New Roman" w:hAnsi="Times New Roman" w:cs="Times New Roman"/>
          <w:bCs/>
          <w:sz w:val="24"/>
          <w:szCs w:val="24"/>
        </w:rPr>
        <w:t xml:space="preserve"> transition and navigation</w:t>
      </w:r>
      <w:r w:rsidR="00E21C3B" w:rsidRPr="001D6FF8">
        <w:rPr>
          <w:rFonts w:ascii="Times New Roman" w:hAnsi="Times New Roman" w:cs="Times New Roman"/>
          <w:bCs/>
          <w:sz w:val="24"/>
          <w:szCs w:val="24"/>
        </w:rPr>
        <w:t xml:space="preserve"> use and its driving factors? </w:t>
      </w:r>
    </w:p>
    <w:p w:rsidR="00E21C3B" w:rsidRPr="001D6FF8" w:rsidRDefault="00E21C3B"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Develop group plans </w:t>
      </w:r>
    </w:p>
    <w:p w:rsidR="00E21C3B" w:rsidRPr="001D6FF8" w:rsidRDefault="00E21C3B"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Complete objectives</w:t>
      </w:r>
      <w:r w:rsidR="00767999">
        <w:rPr>
          <w:rFonts w:ascii="Times New Roman" w:hAnsi="Times New Roman" w:cs="Times New Roman"/>
          <w:bCs/>
          <w:sz w:val="24"/>
          <w:szCs w:val="24"/>
        </w:rPr>
        <w:t xml:space="preserve"> </w:t>
      </w:r>
    </w:p>
    <w:p w:rsidR="009610DC" w:rsidRPr="001D6FF8" w:rsidRDefault="009610DC"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Set routine cohort meeting/call schedule </w:t>
      </w:r>
    </w:p>
    <w:p w:rsidR="00E21C3B" w:rsidRPr="001D6FF8" w:rsidRDefault="00E21C3B"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Discuss next steps</w:t>
      </w:r>
    </w:p>
    <w:p w:rsidR="009610DC" w:rsidRPr="001D6FF8" w:rsidRDefault="00E21C3B" w:rsidP="00767999">
      <w:pPr>
        <w:pStyle w:val="ListParagraph"/>
        <w:numPr>
          <w:ilvl w:val="1"/>
          <w:numId w:val="4"/>
        </w:numPr>
        <w:rPr>
          <w:rFonts w:ascii="Times New Roman" w:hAnsi="Times New Roman" w:cs="Times New Roman"/>
          <w:b/>
          <w:bCs/>
          <w:sz w:val="24"/>
          <w:szCs w:val="24"/>
        </w:rPr>
      </w:pPr>
      <w:r w:rsidRPr="003E3F66">
        <w:rPr>
          <w:rFonts w:ascii="Times New Roman" w:hAnsi="Times New Roman" w:cs="Times New Roman"/>
          <w:bCs/>
          <w:sz w:val="24"/>
          <w:szCs w:val="24"/>
        </w:rPr>
        <w:t>W</w:t>
      </w:r>
      <w:r w:rsidRPr="001D6FF8">
        <w:rPr>
          <w:rFonts w:ascii="Times New Roman" w:hAnsi="Times New Roman" w:cs="Times New Roman"/>
          <w:bCs/>
          <w:sz w:val="24"/>
          <w:szCs w:val="24"/>
        </w:rPr>
        <w:t xml:space="preserve">hat data is necessary and where can we retrieve it? </w:t>
      </w:r>
    </w:p>
    <w:p w:rsidR="003E3F66" w:rsidRPr="003E3F66" w:rsidRDefault="009610DC" w:rsidP="00767999">
      <w:pPr>
        <w:pStyle w:val="ListParagraph"/>
        <w:numPr>
          <w:ilvl w:val="1"/>
          <w:numId w:val="4"/>
        </w:numPr>
        <w:rPr>
          <w:rFonts w:ascii="Times New Roman" w:hAnsi="Times New Roman" w:cs="Times New Roman"/>
          <w:sz w:val="24"/>
          <w:szCs w:val="24"/>
        </w:rPr>
      </w:pPr>
      <w:r w:rsidRPr="001D6FF8">
        <w:rPr>
          <w:rFonts w:ascii="Times New Roman" w:hAnsi="Times New Roman" w:cs="Times New Roman"/>
          <w:bCs/>
          <w:sz w:val="24"/>
          <w:szCs w:val="24"/>
        </w:rPr>
        <w:t xml:space="preserve">What are our next steps and who is responsible? </w:t>
      </w:r>
    </w:p>
    <w:p w:rsidR="003E3F66" w:rsidRPr="003E3F66" w:rsidRDefault="009610DC" w:rsidP="003E3F66">
      <w:pPr>
        <w:pStyle w:val="ListParagraph"/>
        <w:numPr>
          <w:ilvl w:val="2"/>
          <w:numId w:val="4"/>
        </w:numPr>
        <w:ind w:left="1800"/>
        <w:rPr>
          <w:rFonts w:ascii="Times New Roman" w:hAnsi="Times New Roman" w:cs="Times New Roman"/>
          <w:sz w:val="24"/>
          <w:szCs w:val="24"/>
        </w:rPr>
      </w:pPr>
      <w:r w:rsidRPr="001D6FF8">
        <w:rPr>
          <w:rFonts w:ascii="Times New Roman" w:hAnsi="Times New Roman" w:cs="Times New Roman"/>
          <w:bCs/>
          <w:sz w:val="24"/>
          <w:szCs w:val="24"/>
        </w:rPr>
        <w:t xml:space="preserve">Which activities are for all? </w:t>
      </w:r>
    </w:p>
    <w:p w:rsidR="00DC7792" w:rsidRPr="001D6FF8" w:rsidRDefault="009610DC" w:rsidP="003E3F66">
      <w:pPr>
        <w:pStyle w:val="ListParagraph"/>
        <w:numPr>
          <w:ilvl w:val="2"/>
          <w:numId w:val="4"/>
        </w:numPr>
        <w:ind w:left="1800"/>
        <w:rPr>
          <w:rFonts w:ascii="Times New Roman" w:hAnsi="Times New Roman" w:cs="Times New Roman"/>
          <w:sz w:val="24"/>
          <w:szCs w:val="24"/>
        </w:rPr>
      </w:pPr>
      <w:r w:rsidRPr="001D6FF8">
        <w:rPr>
          <w:rFonts w:ascii="Times New Roman" w:hAnsi="Times New Roman" w:cs="Times New Roman"/>
          <w:bCs/>
          <w:sz w:val="24"/>
          <w:szCs w:val="24"/>
        </w:rPr>
        <w:t>Are there specific items one or more participants will be responsible for addressing/gathering information on?</w:t>
      </w:r>
    </w:p>
    <w:p w:rsidR="009562A3" w:rsidRPr="00767999" w:rsidRDefault="00400FB6" w:rsidP="00767999">
      <w:pPr>
        <w:pStyle w:val="ListParagraph"/>
        <w:numPr>
          <w:ilvl w:val="1"/>
          <w:numId w:val="4"/>
        </w:numPr>
        <w:rPr>
          <w:rFonts w:ascii="Times New Roman" w:hAnsi="Times New Roman" w:cs="Times New Roman"/>
          <w:sz w:val="24"/>
          <w:szCs w:val="24"/>
        </w:rPr>
      </w:pPr>
      <w:r>
        <w:rPr>
          <w:rFonts w:ascii="Times New Roman" w:hAnsi="Times New Roman" w:cs="Times New Roman"/>
          <w:bCs/>
          <w:sz w:val="24"/>
          <w:szCs w:val="24"/>
        </w:rPr>
        <w:t xml:space="preserve">Draft </w:t>
      </w:r>
      <w:r w:rsidR="00DC7792" w:rsidRPr="001D6FF8">
        <w:rPr>
          <w:rFonts w:ascii="Times New Roman" w:hAnsi="Times New Roman" w:cs="Times New Roman"/>
          <w:bCs/>
          <w:sz w:val="24"/>
          <w:szCs w:val="24"/>
        </w:rPr>
        <w:t>Smart Aims sheet</w:t>
      </w:r>
      <w:r w:rsidR="00445066">
        <w:rPr>
          <w:rFonts w:ascii="Times New Roman" w:hAnsi="Times New Roman" w:cs="Times New Roman"/>
          <w:bCs/>
          <w:sz w:val="24"/>
          <w:szCs w:val="24"/>
        </w:rPr>
        <w:t>(s) for identified objectives</w:t>
      </w:r>
      <w:r w:rsidR="007D6773" w:rsidRPr="001D6FF8">
        <w:rPr>
          <w:rFonts w:ascii="Times New Roman" w:hAnsi="Times New Roman" w:cs="Times New Roman"/>
          <w:b/>
          <w:bCs/>
          <w:sz w:val="24"/>
          <w:szCs w:val="24"/>
        </w:rPr>
        <w:tab/>
      </w:r>
    </w:p>
    <w:p w:rsidR="00767999" w:rsidRPr="00767999" w:rsidRDefault="00767999" w:rsidP="00767999">
      <w:pPr>
        <w:pStyle w:val="ListParagraph"/>
        <w:numPr>
          <w:ilvl w:val="1"/>
          <w:numId w:val="4"/>
        </w:numPr>
        <w:rPr>
          <w:rFonts w:ascii="Times New Roman" w:hAnsi="Times New Roman" w:cs="Times New Roman"/>
          <w:sz w:val="24"/>
          <w:szCs w:val="24"/>
        </w:rPr>
      </w:pPr>
      <w:r w:rsidRPr="00767999">
        <w:rPr>
          <w:rFonts w:ascii="Times New Roman" w:hAnsi="Times New Roman" w:cs="Times New Roman"/>
          <w:bCs/>
          <w:sz w:val="24"/>
          <w:szCs w:val="24"/>
        </w:rPr>
        <w:t xml:space="preserve">Draft </w:t>
      </w:r>
      <w:r>
        <w:rPr>
          <w:rFonts w:ascii="Times New Roman" w:hAnsi="Times New Roman" w:cs="Times New Roman"/>
          <w:bCs/>
          <w:sz w:val="24"/>
          <w:szCs w:val="24"/>
        </w:rPr>
        <w:t>group charter outlining defined goals/aims for DY4</w:t>
      </w:r>
      <w:r w:rsidR="00400FB6">
        <w:rPr>
          <w:rFonts w:ascii="Times New Roman" w:hAnsi="Times New Roman" w:cs="Times New Roman"/>
          <w:bCs/>
          <w:sz w:val="24"/>
          <w:szCs w:val="24"/>
        </w:rPr>
        <w:t xml:space="preserve"> and share with group</w:t>
      </w:r>
    </w:p>
    <w:p w:rsidR="00767999" w:rsidRDefault="00767999" w:rsidP="001D6FF8">
      <w:pPr>
        <w:rPr>
          <w:rFonts w:ascii="Times New Roman" w:hAnsi="Times New Roman" w:cs="Times New Roman"/>
          <w:b/>
          <w:bCs/>
          <w:i/>
          <w:sz w:val="24"/>
          <w:szCs w:val="24"/>
        </w:rPr>
      </w:pPr>
    </w:p>
    <w:p w:rsidR="001D6FF8" w:rsidRPr="00445066" w:rsidRDefault="001D6FF8" w:rsidP="001D6FF8">
      <w:pPr>
        <w:rPr>
          <w:rFonts w:ascii="Times New Roman" w:hAnsi="Times New Roman" w:cs="Times New Roman"/>
          <w:b/>
          <w:i/>
          <w:sz w:val="24"/>
          <w:szCs w:val="24"/>
        </w:rPr>
      </w:pPr>
      <w:r w:rsidRPr="00445066">
        <w:rPr>
          <w:rFonts w:ascii="Times New Roman" w:hAnsi="Times New Roman" w:cs="Times New Roman"/>
          <w:b/>
          <w:bCs/>
          <w:i/>
          <w:sz w:val="24"/>
          <w:szCs w:val="24"/>
        </w:rPr>
        <w:t xml:space="preserve">Please be prepared to actively listen and contribute to development of this group involving providers and community partners </w:t>
      </w:r>
      <w:r w:rsidR="00445066" w:rsidRPr="00445066">
        <w:rPr>
          <w:rFonts w:ascii="Times New Roman" w:hAnsi="Times New Roman" w:cs="Times New Roman"/>
          <w:b/>
          <w:bCs/>
          <w:i/>
          <w:sz w:val="24"/>
          <w:szCs w:val="24"/>
        </w:rPr>
        <w:t xml:space="preserve">in the region </w:t>
      </w:r>
      <w:r w:rsidRPr="00445066">
        <w:rPr>
          <w:rFonts w:ascii="Times New Roman" w:hAnsi="Times New Roman" w:cs="Times New Roman"/>
          <w:b/>
          <w:bCs/>
          <w:i/>
          <w:sz w:val="24"/>
          <w:szCs w:val="24"/>
        </w:rPr>
        <w:t>who seek to impact care transitions &amp; navigation from multiple perspectives acr</w:t>
      </w:r>
      <w:r w:rsidR="00767999">
        <w:rPr>
          <w:rFonts w:ascii="Times New Roman" w:hAnsi="Times New Roman" w:cs="Times New Roman"/>
          <w:b/>
          <w:bCs/>
          <w:i/>
          <w:sz w:val="24"/>
          <w:szCs w:val="24"/>
        </w:rPr>
        <w:t>oss the spectrum of healthcare.</w:t>
      </w:r>
    </w:p>
    <w:sectPr w:rsidR="001D6FF8" w:rsidRPr="00445066" w:rsidSect="00767999">
      <w:headerReference w:type="default" r:id="rId8"/>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A3" w:rsidRDefault="009562A3" w:rsidP="009562A3">
      <w:pPr>
        <w:spacing w:after="0" w:line="240" w:lineRule="auto"/>
      </w:pPr>
      <w:r>
        <w:separator/>
      </w:r>
    </w:p>
  </w:endnote>
  <w:endnote w:type="continuationSeparator" w:id="0">
    <w:p w:rsidR="009562A3" w:rsidRDefault="009562A3" w:rsidP="0095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A3" w:rsidRDefault="009562A3" w:rsidP="009562A3">
      <w:pPr>
        <w:spacing w:after="0" w:line="240" w:lineRule="auto"/>
      </w:pPr>
      <w:r>
        <w:separator/>
      </w:r>
    </w:p>
  </w:footnote>
  <w:footnote w:type="continuationSeparator" w:id="0">
    <w:p w:rsidR="009562A3" w:rsidRDefault="009562A3" w:rsidP="00956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D8A" w:rsidRDefault="003E6D8A" w:rsidP="003E6D8A">
    <w:pPr>
      <w:spacing w:after="0" w:line="240" w:lineRule="auto"/>
      <w:jc w:val="center"/>
      <w:rPr>
        <w:rFonts w:ascii="Times New Roman" w:hAnsi="Times New Roman" w:cs="Times New Roman"/>
        <w:b/>
        <w:sz w:val="36"/>
        <w:szCs w:val="36"/>
      </w:rPr>
    </w:pPr>
    <w:r>
      <w:rPr>
        <w:noProof/>
        <w:sz w:val="36"/>
        <w:szCs w:val="36"/>
      </w:rPr>
      <w:drawing>
        <wp:anchor distT="0" distB="0" distL="114300" distR="114300" simplePos="0" relativeHeight="251657216" behindDoc="0" locked="0" layoutInCell="1" allowOverlap="1" wp14:anchorId="14F6452C" wp14:editId="46C85D36">
          <wp:simplePos x="0" y="0"/>
          <wp:positionH relativeFrom="column">
            <wp:posOffset>-656404</wp:posOffset>
          </wp:positionH>
          <wp:positionV relativeFrom="paragraph">
            <wp:posOffset>-317537</wp:posOffset>
          </wp:positionV>
          <wp:extent cx="1688465" cy="1838325"/>
          <wp:effectExtent l="0" t="0" r="698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688465" cy="1838325"/>
                  </a:xfrm>
                  <a:prstGeom prst="rect">
                    <a:avLst/>
                  </a:prstGeom>
                </pic:spPr>
              </pic:pic>
            </a:graphicData>
          </a:graphic>
          <wp14:sizeRelH relativeFrom="page">
            <wp14:pctWidth>0</wp14:pctWidth>
          </wp14:sizeRelH>
          <wp14:sizeRelV relativeFrom="page">
            <wp14:pctHeight>0</wp14:pctHeight>
          </wp14:sizeRelV>
        </wp:anchor>
      </w:drawing>
    </w:r>
    <w:r w:rsidR="009562A3">
      <w:tab/>
    </w:r>
    <w:r w:rsidRPr="00D3776A">
      <w:rPr>
        <w:rFonts w:ascii="Times New Roman" w:hAnsi="Times New Roman" w:cs="Times New Roman"/>
        <w:b/>
        <w:sz w:val="36"/>
        <w:szCs w:val="36"/>
      </w:rPr>
      <w:t>Regional Healthcare Partnership 17</w:t>
    </w:r>
  </w:p>
  <w:p w:rsidR="003E6D8A" w:rsidRDefault="003E6D8A" w:rsidP="003E6D8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Learning Collaborative Cohort Workgroup</w:t>
    </w:r>
  </w:p>
  <w:p w:rsidR="003E6D8A" w:rsidRPr="003E6D8A" w:rsidRDefault="003E6D8A" w:rsidP="003E6D8A">
    <w:pPr>
      <w:spacing w:after="0" w:line="240" w:lineRule="auto"/>
      <w:jc w:val="center"/>
      <w:rPr>
        <w:rFonts w:ascii="Times New Roman" w:hAnsi="Times New Roman" w:cs="Times New Roman"/>
        <w:b/>
        <w:sz w:val="28"/>
        <w:szCs w:val="28"/>
      </w:rPr>
    </w:pPr>
    <w:r w:rsidRPr="003E6D8A">
      <w:rPr>
        <w:rFonts w:ascii="Times New Roman" w:hAnsi="Times New Roman" w:cs="Times New Roman"/>
        <w:b/>
        <w:sz w:val="28"/>
        <w:szCs w:val="28"/>
      </w:rPr>
      <w:t>January 29, 2015 * 9:30 a.m. – 12 p.m.</w:t>
    </w:r>
  </w:p>
  <w:p w:rsidR="003E6D8A" w:rsidRPr="001D6FF8" w:rsidRDefault="003E6D8A" w:rsidP="003E6D8A">
    <w:pPr>
      <w:spacing w:after="0" w:line="240" w:lineRule="auto"/>
      <w:jc w:val="center"/>
      <w:rPr>
        <w:rFonts w:ascii="Times New Roman" w:hAnsi="Times New Roman" w:cs="Times New Roman"/>
        <w:b/>
        <w:sz w:val="26"/>
        <w:szCs w:val="26"/>
      </w:rPr>
    </w:pPr>
    <w:r w:rsidRPr="001D6FF8">
      <w:rPr>
        <w:rFonts w:ascii="Times New Roman" w:hAnsi="Times New Roman" w:cs="Times New Roman"/>
        <w:b/>
        <w:sz w:val="26"/>
        <w:szCs w:val="26"/>
      </w:rPr>
      <w:t>Rural &amp; Community Health Institute</w:t>
    </w:r>
  </w:p>
  <w:p w:rsidR="003E6D8A" w:rsidRPr="001D6FF8" w:rsidRDefault="001D6FF8" w:rsidP="003E6D8A">
    <w:pPr>
      <w:spacing w:after="0" w:line="240" w:lineRule="auto"/>
      <w:jc w:val="center"/>
      <w:rPr>
        <w:rFonts w:ascii="Times New Roman" w:hAnsi="Times New Roman" w:cs="Times New Roman"/>
        <w:b/>
        <w:sz w:val="26"/>
        <w:szCs w:val="26"/>
      </w:rPr>
    </w:pPr>
    <w:r w:rsidRPr="001D6FF8">
      <w:rPr>
        <w:rFonts w:ascii="Times New Roman" w:hAnsi="Times New Roman" w:cs="Times New Roman"/>
        <w:b/>
        <w:sz w:val="26"/>
        <w:szCs w:val="26"/>
      </w:rPr>
      <w:t>Crystal Park Plaza</w:t>
    </w:r>
  </w:p>
  <w:p w:rsidR="001D6FF8" w:rsidRPr="001D6FF8" w:rsidRDefault="001D6FF8" w:rsidP="003E6D8A">
    <w:pPr>
      <w:spacing w:after="0" w:line="240" w:lineRule="auto"/>
      <w:jc w:val="center"/>
      <w:rPr>
        <w:rFonts w:ascii="Times New Roman" w:hAnsi="Times New Roman" w:cs="Times New Roman"/>
        <w:b/>
        <w:sz w:val="26"/>
        <w:szCs w:val="26"/>
      </w:rPr>
    </w:pPr>
    <w:r w:rsidRPr="001D6FF8">
      <w:rPr>
        <w:rFonts w:ascii="Times New Roman" w:hAnsi="Times New Roman" w:cs="Times New Roman"/>
        <w:b/>
        <w:sz w:val="26"/>
        <w:szCs w:val="26"/>
      </w:rPr>
      <w:t>2700 Earl Rudder Freeway South, Suite 3000</w:t>
    </w:r>
  </w:p>
  <w:p w:rsidR="001D6FF8" w:rsidRPr="001D6FF8" w:rsidRDefault="001D6FF8" w:rsidP="003E6D8A">
    <w:pPr>
      <w:spacing w:after="0" w:line="240" w:lineRule="auto"/>
      <w:jc w:val="center"/>
      <w:rPr>
        <w:rFonts w:ascii="Times New Roman" w:hAnsi="Times New Roman" w:cs="Times New Roman"/>
        <w:b/>
        <w:sz w:val="26"/>
        <w:szCs w:val="26"/>
      </w:rPr>
    </w:pPr>
    <w:r w:rsidRPr="001D6FF8">
      <w:rPr>
        <w:rFonts w:ascii="Times New Roman" w:hAnsi="Times New Roman" w:cs="Times New Roman"/>
        <w:b/>
        <w:sz w:val="26"/>
        <w:szCs w:val="26"/>
      </w:rPr>
      <w:t>College Station, Texas 77845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FF8"/>
    <w:multiLevelType w:val="hybridMultilevel"/>
    <w:tmpl w:val="BFFCCB4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77A3B"/>
    <w:multiLevelType w:val="hybridMultilevel"/>
    <w:tmpl w:val="8A185F94"/>
    <w:lvl w:ilvl="0" w:tplc="96D04D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7671BA"/>
    <w:multiLevelType w:val="hybridMultilevel"/>
    <w:tmpl w:val="825C785E"/>
    <w:lvl w:ilvl="0" w:tplc="1EB0B6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82331A"/>
    <w:multiLevelType w:val="hybridMultilevel"/>
    <w:tmpl w:val="4C2A5E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7B71F18"/>
    <w:multiLevelType w:val="hybridMultilevel"/>
    <w:tmpl w:val="4EA0E632"/>
    <w:lvl w:ilvl="0" w:tplc="CD5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3"/>
    <w:rsid w:val="00166745"/>
    <w:rsid w:val="001D6FF8"/>
    <w:rsid w:val="002E7A10"/>
    <w:rsid w:val="003E3F66"/>
    <w:rsid w:val="003E6D8A"/>
    <w:rsid w:val="00400FB6"/>
    <w:rsid w:val="00411BD7"/>
    <w:rsid w:val="00445066"/>
    <w:rsid w:val="00493A08"/>
    <w:rsid w:val="005D374F"/>
    <w:rsid w:val="00657537"/>
    <w:rsid w:val="00662BC2"/>
    <w:rsid w:val="00686238"/>
    <w:rsid w:val="00767999"/>
    <w:rsid w:val="007D0302"/>
    <w:rsid w:val="007D6773"/>
    <w:rsid w:val="00817DD2"/>
    <w:rsid w:val="009562A3"/>
    <w:rsid w:val="009610DC"/>
    <w:rsid w:val="009D0784"/>
    <w:rsid w:val="00B92B78"/>
    <w:rsid w:val="00C64AC0"/>
    <w:rsid w:val="00C82D19"/>
    <w:rsid w:val="00D9026E"/>
    <w:rsid w:val="00DB5468"/>
    <w:rsid w:val="00DC7792"/>
    <w:rsid w:val="00E21C3B"/>
    <w:rsid w:val="00E741DD"/>
    <w:rsid w:val="00F20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006144">
      <w:bodyDiv w:val="1"/>
      <w:marLeft w:val="0"/>
      <w:marRight w:val="0"/>
      <w:marTop w:val="0"/>
      <w:marBottom w:val="0"/>
      <w:divBdr>
        <w:top w:val="none" w:sz="0" w:space="0" w:color="auto"/>
        <w:left w:val="none" w:sz="0" w:space="0" w:color="auto"/>
        <w:bottom w:val="none" w:sz="0" w:space="0" w:color="auto"/>
        <w:right w:val="none" w:sz="0" w:space="0" w:color="auto"/>
      </w:divBdr>
    </w:div>
    <w:div w:id="670642604">
      <w:bodyDiv w:val="1"/>
      <w:marLeft w:val="0"/>
      <w:marRight w:val="0"/>
      <w:marTop w:val="0"/>
      <w:marBottom w:val="0"/>
      <w:divBdr>
        <w:top w:val="none" w:sz="0" w:space="0" w:color="auto"/>
        <w:left w:val="none" w:sz="0" w:space="0" w:color="auto"/>
        <w:bottom w:val="none" w:sz="0" w:space="0" w:color="auto"/>
        <w:right w:val="none" w:sz="0" w:space="0" w:color="auto"/>
      </w:divBdr>
    </w:div>
    <w:div w:id="18489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Schulze, Avery M.</cp:lastModifiedBy>
  <cp:revision>3</cp:revision>
  <dcterms:created xsi:type="dcterms:W3CDTF">2015-01-21T17:30:00Z</dcterms:created>
  <dcterms:modified xsi:type="dcterms:W3CDTF">2015-01-22T16:17:00Z</dcterms:modified>
</cp:coreProperties>
</file>