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5C" w:rsidRPr="00982389" w:rsidRDefault="00AB575C" w:rsidP="00AB575C">
      <w:pPr>
        <w:ind w:left="3600" w:firstLine="720"/>
        <w:rPr>
          <w:rFonts w:ascii="Times New Roman" w:hAnsi="Times New Roman" w:cs="Times New Roman"/>
          <w:b/>
          <w:sz w:val="24"/>
          <w:szCs w:val="24"/>
        </w:rPr>
      </w:pPr>
      <w:r w:rsidRPr="00982389">
        <w:rPr>
          <w:rFonts w:ascii="Times New Roman" w:hAnsi="Times New Roman" w:cs="Times New Roman"/>
          <w:b/>
          <w:sz w:val="24"/>
          <w:szCs w:val="24"/>
        </w:rPr>
        <w:t>Agenda</w:t>
      </w:r>
    </w:p>
    <w:p w:rsidR="00AB575C" w:rsidRPr="00982389" w:rsidRDefault="00AB575C" w:rsidP="00AB575C">
      <w:pPr>
        <w:numPr>
          <w:ilvl w:val="0"/>
          <w:numId w:val="1"/>
        </w:numPr>
        <w:spacing w:after="0" w:line="240" w:lineRule="auto"/>
        <w:ind w:left="540" w:hanging="540"/>
        <w:rPr>
          <w:rFonts w:ascii="Times New Roman" w:hAnsi="Times New Roman" w:cs="Times New Roman"/>
          <w:b/>
          <w:sz w:val="24"/>
          <w:szCs w:val="24"/>
        </w:rPr>
      </w:pPr>
      <w:r w:rsidRPr="00982389">
        <w:rPr>
          <w:rFonts w:ascii="Times New Roman" w:hAnsi="Times New Roman" w:cs="Times New Roman"/>
          <w:b/>
          <w:sz w:val="24"/>
          <w:szCs w:val="24"/>
        </w:rPr>
        <w:t>Welcome and Introductions</w:t>
      </w:r>
      <w:r w:rsidR="00DD4E64" w:rsidRPr="00982389">
        <w:rPr>
          <w:rFonts w:ascii="Times New Roman" w:hAnsi="Times New Roman" w:cs="Times New Roman"/>
          <w:b/>
          <w:sz w:val="24"/>
          <w:szCs w:val="24"/>
        </w:rPr>
        <w:t xml:space="preserve">/Roll Call </w:t>
      </w:r>
      <w:r w:rsidRPr="00982389">
        <w:rPr>
          <w:rFonts w:ascii="Times New Roman" w:hAnsi="Times New Roman" w:cs="Times New Roman"/>
          <w:b/>
          <w:sz w:val="24"/>
          <w:szCs w:val="24"/>
        </w:rPr>
        <w:t xml:space="preserve"> </w:t>
      </w:r>
    </w:p>
    <w:p w:rsidR="004339E3" w:rsidRPr="00982389" w:rsidRDefault="004339E3" w:rsidP="007A0909">
      <w:pPr>
        <w:spacing w:after="0" w:line="240" w:lineRule="auto"/>
        <w:rPr>
          <w:rFonts w:ascii="Times New Roman" w:hAnsi="Times New Roman" w:cs="Times New Roman"/>
          <w:b/>
          <w:sz w:val="24"/>
          <w:szCs w:val="24"/>
        </w:rPr>
      </w:pPr>
    </w:p>
    <w:p w:rsidR="009B31E3" w:rsidRPr="00982389" w:rsidRDefault="009B31E3" w:rsidP="00AB575C">
      <w:pPr>
        <w:numPr>
          <w:ilvl w:val="0"/>
          <w:numId w:val="1"/>
        </w:numPr>
        <w:spacing w:after="0" w:line="240" w:lineRule="auto"/>
        <w:ind w:left="540" w:hanging="540"/>
        <w:rPr>
          <w:rFonts w:ascii="Times New Roman" w:hAnsi="Times New Roman" w:cs="Times New Roman"/>
          <w:b/>
          <w:sz w:val="24"/>
          <w:szCs w:val="24"/>
        </w:rPr>
      </w:pPr>
      <w:r w:rsidRPr="00982389">
        <w:rPr>
          <w:rFonts w:ascii="Times New Roman" w:hAnsi="Times New Roman" w:cs="Times New Roman"/>
          <w:b/>
          <w:sz w:val="24"/>
          <w:szCs w:val="24"/>
        </w:rPr>
        <w:t>Raise Performance</w:t>
      </w:r>
      <w:r w:rsidR="00802244" w:rsidRPr="00982389">
        <w:rPr>
          <w:rFonts w:ascii="Times New Roman" w:hAnsi="Times New Roman" w:cs="Times New Roman"/>
          <w:b/>
          <w:sz w:val="24"/>
          <w:szCs w:val="24"/>
        </w:rPr>
        <w:t xml:space="preserve"> – Focus Area and Open Discussion </w:t>
      </w:r>
    </w:p>
    <w:p w:rsidR="00FC5738" w:rsidRPr="00982389" w:rsidRDefault="00EB2D45" w:rsidP="00F0476F">
      <w:pPr>
        <w:numPr>
          <w:ilvl w:val="1"/>
          <w:numId w:val="1"/>
        </w:numPr>
        <w:spacing w:after="0" w:line="240" w:lineRule="auto"/>
        <w:ind w:left="1080"/>
        <w:rPr>
          <w:rFonts w:ascii="Times New Roman" w:hAnsi="Times New Roman" w:cs="Times New Roman"/>
          <w:sz w:val="24"/>
          <w:szCs w:val="24"/>
        </w:rPr>
      </w:pPr>
      <w:r w:rsidRPr="00982389">
        <w:rPr>
          <w:rFonts w:ascii="Times New Roman" w:hAnsi="Times New Roman" w:cs="Times New Roman"/>
          <w:b/>
          <w:color w:val="1F497D" w:themeColor="text2"/>
          <w:sz w:val="24"/>
          <w:szCs w:val="24"/>
        </w:rPr>
        <w:t>September Spot</w:t>
      </w:r>
      <w:r w:rsidR="000363C9" w:rsidRPr="00982389">
        <w:rPr>
          <w:rFonts w:ascii="Times New Roman" w:hAnsi="Times New Roman" w:cs="Times New Roman"/>
          <w:b/>
          <w:color w:val="1F497D" w:themeColor="text2"/>
          <w:sz w:val="24"/>
          <w:szCs w:val="24"/>
        </w:rPr>
        <w:t>light:</w:t>
      </w:r>
      <w:r w:rsidR="00322A7B" w:rsidRPr="00982389">
        <w:rPr>
          <w:rFonts w:ascii="Times New Roman" w:hAnsi="Times New Roman" w:cs="Times New Roman"/>
          <w:sz w:val="24"/>
          <w:szCs w:val="24"/>
        </w:rPr>
        <w:t xml:space="preserve"> </w:t>
      </w:r>
      <w:r w:rsidR="00CD4ACE" w:rsidRPr="00982389">
        <w:rPr>
          <w:rFonts w:ascii="Times New Roman" w:hAnsi="Times New Roman" w:cs="Times New Roman"/>
          <w:b/>
          <w:sz w:val="24"/>
          <w:szCs w:val="24"/>
        </w:rPr>
        <w:t>Regional Roundup: Getting Ready for Waiver 2.0</w:t>
      </w:r>
    </w:p>
    <w:p w:rsidR="00D2781A" w:rsidRPr="00982389" w:rsidRDefault="000363C9" w:rsidP="00F0476F">
      <w:pPr>
        <w:numPr>
          <w:ilvl w:val="1"/>
          <w:numId w:val="1"/>
        </w:numPr>
        <w:spacing w:after="0" w:line="240" w:lineRule="auto"/>
        <w:ind w:left="1080"/>
        <w:rPr>
          <w:rFonts w:ascii="Times New Roman" w:hAnsi="Times New Roman" w:cs="Times New Roman"/>
          <w:sz w:val="24"/>
          <w:szCs w:val="24"/>
        </w:rPr>
      </w:pPr>
      <w:r w:rsidRPr="00982389">
        <w:rPr>
          <w:rFonts w:ascii="Times New Roman" w:hAnsi="Times New Roman" w:cs="Times New Roman"/>
          <w:b/>
          <w:color w:val="1F497D" w:themeColor="text2"/>
          <w:sz w:val="24"/>
          <w:szCs w:val="24"/>
        </w:rPr>
        <w:t>Innovator Agent</w:t>
      </w:r>
      <w:r w:rsidR="00DD4E64" w:rsidRPr="00982389">
        <w:rPr>
          <w:rFonts w:ascii="Times New Roman" w:hAnsi="Times New Roman" w:cs="Times New Roman"/>
          <w:b/>
          <w:color w:val="1F497D" w:themeColor="text2"/>
          <w:sz w:val="24"/>
          <w:szCs w:val="24"/>
        </w:rPr>
        <w:t>(s)</w:t>
      </w:r>
      <w:r w:rsidR="00BD2A7F" w:rsidRPr="00982389">
        <w:rPr>
          <w:rFonts w:ascii="Times New Roman" w:hAnsi="Times New Roman" w:cs="Times New Roman"/>
          <w:b/>
          <w:color w:val="1F497D" w:themeColor="text2"/>
          <w:sz w:val="24"/>
          <w:szCs w:val="24"/>
        </w:rPr>
        <w:t>:</w:t>
      </w:r>
      <w:r w:rsidR="00BD2A7F" w:rsidRPr="00982389">
        <w:rPr>
          <w:rFonts w:ascii="Times New Roman" w:hAnsi="Times New Roman" w:cs="Times New Roman"/>
          <w:sz w:val="24"/>
          <w:szCs w:val="24"/>
        </w:rPr>
        <w:t xml:space="preserve"> </w:t>
      </w:r>
      <w:r w:rsidR="00D2781A" w:rsidRPr="00982389">
        <w:rPr>
          <w:rFonts w:ascii="Times New Roman" w:hAnsi="Times New Roman" w:cs="Times New Roman"/>
          <w:sz w:val="24"/>
          <w:szCs w:val="24"/>
        </w:rPr>
        <w:t>L</w:t>
      </w:r>
      <w:r w:rsidR="008E176A" w:rsidRPr="00982389">
        <w:rPr>
          <w:rFonts w:ascii="Times New Roman" w:hAnsi="Times New Roman" w:cs="Times New Roman"/>
          <w:sz w:val="24"/>
          <w:szCs w:val="24"/>
        </w:rPr>
        <w:t xml:space="preserve">earn more about early information </w:t>
      </w:r>
      <w:r w:rsidR="00D2781A" w:rsidRPr="00982389">
        <w:rPr>
          <w:rFonts w:ascii="Times New Roman" w:hAnsi="Times New Roman" w:cs="Times New Roman"/>
          <w:sz w:val="24"/>
          <w:szCs w:val="24"/>
        </w:rPr>
        <w:t xml:space="preserve">shared by HHSC related to the DSRIP program and waiver renewal, </w:t>
      </w:r>
      <w:r w:rsidR="008E176A" w:rsidRPr="00982389">
        <w:rPr>
          <w:rFonts w:ascii="Times New Roman" w:hAnsi="Times New Roman" w:cs="Times New Roman"/>
          <w:sz w:val="24"/>
          <w:szCs w:val="24"/>
        </w:rPr>
        <w:t xml:space="preserve">as well as areas that we – as a region – need to </w:t>
      </w:r>
      <w:r w:rsidR="00D2781A" w:rsidRPr="00982389">
        <w:rPr>
          <w:rFonts w:ascii="Times New Roman" w:hAnsi="Times New Roman" w:cs="Times New Roman"/>
          <w:sz w:val="24"/>
          <w:szCs w:val="24"/>
        </w:rPr>
        <w:t xml:space="preserve">focus on </w:t>
      </w:r>
      <w:r w:rsidR="0073765F" w:rsidRPr="00982389">
        <w:rPr>
          <w:rFonts w:ascii="Times New Roman" w:hAnsi="Times New Roman" w:cs="Times New Roman"/>
          <w:sz w:val="24"/>
          <w:szCs w:val="24"/>
        </w:rPr>
        <w:t xml:space="preserve">to help us better prepare for waiver 2.0, both as individual organizations and a collective </w:t>
      </w:r>
      <w:r w:rsidR="00F60E8A">
        <w:rPr>
          <w:rFonts w:ascii="Times New Roman" w:hAnsi="Times New Roman" w:cs="Times New Roman"/>
          <w:sz w:val="24"/>
          <w:szCs w:val="24"/>
        </w:rPr>
        <w:t>cohort</w:t>
      </w:r>
      <w:r w:rsidR="0073765F" w:rsidRPr="00982389">
        <w:rPr>
          <w:rFonts w:ascii="Times New Roman" w:hAnsi="Times New Roman" w:cs="Times New Roman"/>
          <w:sz w:val="24"/>
          <w:szCs w:val="24"/>
        </w:rPr>
        <w:t xml:space="preserve">. </w:t>
      </w:r>
    </w:p>
    <w:p w:rsidR="00D2781A" w:rsidRPr="00982389" w:rsidRDefault="00D2781A" w:rsidP="00D2781A">
      <w:pPr>
        <w:spacing w:after="0" w:line="240" w:lineRule="auto"/>
        <w:ind w:left="1080"/>
        <w:rPr>
          <w:rFonts w:ascii="Times New Roman" w:hAnsi="Times New Roman" w:cs="Times New Roman"/>
          <w:sz w:val="24"/>
          <w:szCs w:val="24"/>
        </w:rPr>
      </w:pPr>
    </w:p>
    <w:p w:rsidR="00D2781A" w:rsidRPr="00982389" w:rsidRDefault="0073765F" w:rsidP="00D2781A">
      <w:pPr>
        <w:spacing w:after="0" w:line="240" w:lineRule="auto"/>
        <w:ind w:left="1080"/>
        <w:rPr>
          <w:rFonts w:ascii="Times New Roman" w:hAnsi="Times New Roman" w:cs="Times New Roman"/>
          <w:sz w:val="24"/>
          <w:szCs w:val="24"/>
        </w:rPr>
      </w:pPr>
      <w:r w:rsidRPr="00982389">
        <w:rPr>
          <w:rFonts w:ascii="Times New Roman" w:hAnsi="Times New Roman" w:cs="Times New Roman"/>
          <w:sz w:val="24"/>
          <w:szCs w:val="24"/>
        </w:rPr>
        <w:t>This call w</w:t>
      </w:r>
      <w:r w:rsidR="00984DD8" w:rsidRPr="00982389">
        <w:rPr>
          <w:rFonts w:ascii="Times New Roman" w:hAnsi="Times New Roman" w:cs="Times New Roman"/>
          <w:sz w:val="24"/>
          <w:szCs w:val="24"/>
        </w:rPr>
        <w:t xml:space="preserve">ill provide </w:t>
      </w:r>
      <w:r w:rsidRPr="00982389">
        <w:rPr>
          <w:rFonts w:ascii="Times New Roman" w:hAnsi="Times New Roman" w:cs="Times New Roman"/>
          <w:sz w:val="24"/>
          <w:szCs w:val="24"/>
        </w:rPr>
        <w:t xml:space="preserve">a </w:t>
      </w:r>
      <w:r w:rsidR="00984DD8" w:rsidRPr="00982389">
        <w:rPr>
          <w:rFonts w:ascii="Times New Roman" w:hAnsi="Times New Roman" w:cs="Times New Roman"/>
          <w:sz w:val="24"/>
          <w:szCs w:val="24"/>
        </w:rPr>
        <w:t xml:space="preserve">brief </w:t>
      </w:r>
      <w:r w:rsidRPr="00982389">
        <w:rPr>
          <w:rFonts w:ascii="Times New Roman" w:hAnsi="Times New Roman" w:cs="Times New Roman"/>
          <w:sz w:val="24"/>
          <w:szCs w:val="24"/>
        </w:rPr>
        <w:t>overview of</w:t>
      </w:r>
      <w:r w:rsidR="00984DD8" w:rsidRPr="00982389">
        <w:rPr>
          <w:rFonts w:ascii="Times New Roman" w:hAnsi="Times New Roman" w:cs="Times New Roman"/>
          <w:sz w:val="24"/>
          <w:szCs w:val="24"/>
        </w:rPr>
        <w:t xml:space="preserve"> the following points to </w:t>
      </w:r>
      <w:r w:rsidR="00D2781A" w:rsidRPr="00982389">
        <w:rPr>
          <w:rFonts w:ascii="Times New Roman" w:hAnsi="Times New Roman" w:cs="Times New Roman"/>
          <w:sz w:val="24"/>
          <w:szCs w:val="24"/>
        </w:rPr>
        <w:t xml:space="preserve">help facilitate collaborative discussion, critical thinking, and strategic planning in RHP 17: </w:t>
      </w:r>
    </w:p>
    <w:p w:rsidR="0073765F" w:rsidRPr="00982389" w:rsidRDefault="00D0617D" w:rsidP="00D0617D">
      <w:pPr>
        <w:pStyle w:val="ListParagraph"/>
        <w:numPr>
          <w:ilvl w:val="2"/>
          <w:numId w:val="1"/>
        </w:numPr>
        <w:spacing w:after="0" w:line="240" w:lineRule="auto"/>
        <w:rPr>
          <w:rFonts w:ascii="Times New Roman" w:hAnsi="Times New Roman" w:cs="Times New Roman"/>
          <w:sz w:val="24"/>
          <w:szCs w:val="24"/>
        </w:rPr>
      </w:pPr>
      <w:r w:rsidRPr="00982389">
        <w:rPr>
          <w:rFonts w:ascii="Times New Roman" w:hAnsi="Times New Roman" w:cs="Times New Roman"/>
          <w:sz w:val="24"/>
          <w:szCs w:val="24"/>
        </w:rPr>
        <w:t xml:space="preserve">Recap &amp; key points of interest from </w:t>
      </w:r>
      <w:r w:rsidR="0073765F" w:rsidRPr="00982389">
        <w:rPr>
          <w:rFonts w:ascii="Times New Roman" w:hAnsi="Times New Roman" w:cs="Times New Roman"/>
          <w:sz w:val="24"/>
          <w:szCs w:val="24"/>
        </w:rPr>
        <w:t>HHSC</w:t>
      </w:r>
      <w:r w:rsidRPr="00982389">
        <w:rPr>
          <w:rFonts w:ascii="Times New Roman" w:hAnsi="Times New Roman" w:cs="Times New Roman"/>
          <w:sz w:val="24"/>
          <w:szCs w:val="24"/>
        </w:rPr>
        <w:t xml:space="preserve"> S</w:t>
      </w:r>
      <w:r w:rsidR="0073765F" w:rsidRPr="00982389">
        <w:rPr>
          <w:rFonts w:ascii="Times New Roman" w:hAnsi="Times New Roman" w:cs="Times New Roman"/>
          <w:sz w:val="24"/>
          <w:szCs w:val="24"/>
        </w:rPr>
        <w:t xml:space="preserve">tatewide </w:t>
      </w:r>
      <w:r w:rsidRPr="00982389">
        <w:rPr>
          <w:rFonts w:ascii="Times New Roman" w:hAnsi="Times New Roman" w:cs="Times New Roman"/>
          <w:sz w:val="24"/>
          <w:szCs w:val="24"/>
        </w:rPr>
        <w:t>S</w:t>
      </w:r>
      <w:r w:rsidR="0073765F" w:rsidRPr="00982389">
        <w:rPr>
          <w:rFonts w:ascii="Times New Roman" w:hAnsi="Times New Roman" w:cs="Times New Roman"/>
          <w:sz w:val="24"/>
          <w:szCs w:val="24"/>
        </w:rPr>
        <w:t xml:space="preserve">ummit </w:t>
      </w:r>
    </w:p>
    <w:p w:rsidR="0073765F" w:rsidRPr="00982389" w:rsidRDefault="0073765F" w:rsidP="0073765F">
      <w:pPr>
        <w:numPr>
          <w:ilvl w:val="2"/>
          <w:numId w:val="1"/>
        </w:numPr>
        <w:spacing w:after="0" w:line="240" w:lineRule="auto"/>
        <w:rPr>
          <w:rFonts w:ascii="Times New Roman" w:hAnsi="Times New Roman" w:cs="Times New Roman"/>
          <w:sz w:val="24"/>
          <w:szCs w:val="24"/>
        </w:rPr>
      </w:pPr>
      <w:r w:rsidRPr="00982389">
        <w:rPr>
          <w:rFonts w:ascii="Times New Roman" w:hAnsi="Times New Roman" w:cs="Times New Roman"/>
          <w:sz w:val="24"/>
          <w:szCs w:val="24"/>
        </w:rPr>
        <w:t>Continued exploration of MCO alignment with DSRIP</w:t>
      </w:r>
    </w:p>
    <w:p w:rsidR="0073765F" w:rsidRPr="00982389" w:rsidRDefault="0073765F" w:rsidP="0073765F">
      <w:pPr>
        <w:numPr>
          <w:ilvl w:val="2"/>
          <w:numId w:val="1"/>
        </w:numPr>
        <w:spacing w:after="0" w:line="240" w:lineRule="auto"/>
        <w:rPr>
          <w:rFonts w:ascii="Times New Roman" w:hAnsi="Times New Roman" w:cs="Times New Roman"/>
          <w:sz w:val="24"/>
          <w:szCs w:val="24"/>
        </w:rPr>
      </w:pPr>
      <w:r w:rsidRPr="00982389">
        <w:rPr>
          <w:rFonts w:ascii="Times New Roman" w:hAnsi="Times New Roman" w:cs="Times New Roman"/>
          <w:sz w:val="24"/>
          <w:szCs w:val="24"/>
        </w:rPr>
        <w:t xml:space="preserve">Potential DSRIP program changes centered around regional performance </w:t>
      </w:r>
    </w:p>
    <w:p w:rsidR="0073765F" w:rsidRPr="00982389" w:rsidRDefault="00984DD8" w:rsidP="0073765F">
      <w:pPr>
        <w:numPr>
          <w:ilvl w:val="2"/>
          <w:numId w:val="1"/>
        </w:numPr>
        <w:spacing w:after="0" w:line="240" w:lineRule="auto"/>
        <w:rPr>
          <w:rFonts w:ascii="Times New Roman" w:hAnsi="Times New Roman" w:cs="Times New Roman"/>
          <w:sz w:val="24"/>
          <w:szCs w:val="24"/>
        </w:rPr>
      </w:pPr>
      <w:r w:rsidRPr="00982389">
        <w:rPr>
          <w:rFonts w:ascii="Times New Roman" w:hAnsi="Times New Roman" w:cs="Times New Roman"/>
          <w:sz w:val="24"/>
          <w:szCs w:val="24"/>
        </w:rPr>
        <w:t xml:space="preserve">Program evaluation and projection (for analysis and sustainability) </w:t>
      </w:r>
    </w:p>
    <w:p w:rsidR="00BD2A7F" w:rsidRPr="00982389" w:rsidRDefault="00BD2A7F" w:rsidP="00BD2A7F">
      <w:pPr>
        <w:spacing w:after="0" w:line="240" w:lineRule="auto"/>
        <w:ind w:left="1440"/>
        <w:rPr>
          <w:rFonts w:ascii="Times New Roman" w:hAnsi="Times New Roman" w:cs="Times New Roman"/>
          <w:i/>
          <w:sz w:val="24"/>
          <w:szCs w:val="24"/>
        </w:rPr>
      </w:pPr>
    </w:p>
    <w:p w:rsidR="00EA2B90" w:rsidRPr="00982389" w:rsidRDefault="00F90BD9" w:rsidP="00F0476F">
      <w:pPr>
        <w:numPr>
          <w:ilvl w:val="1"/>
          <w:numId w:val="1"/>
        </w:numPr>
        <w:spacing w:after="0" w:line="240" w:lineRule="auto"/>
        <w:ind w:left="1080"/>
        <w:rPr>
          <w:rFonts w:ascii="Times New Roman" w:hAnsi="Times New Roman" w:cs="Times New Roman"/>
          <w:sz w:val="24"/>
          <w:szCs w:val="24"/>
        </w:rPr>
      </w:pPr>
      <w:r w:rsidRPr="00982389">
        <w:rPr>
          <w:rFonts w:ascii="Times New Roman" w:hAnsi="Times New Roman" w:cs="Times New Roman"/>
          <w:b/>
          <w:color w:val="1F497D" w:themeColor="text2"/>
          <w:sz w:val="24"/>
          <w:szCs w:val="24"/>
        </w:rPr>
        <w:t>Open Discussion:</w:t>
      </w:r>
      <w:r w:rsidRPr="00982389">
        <w:rPr>
          <w:rFonts w:ascii="Times New Roman" w:hAnsi="Times New Roman" w:cs="Times New Roman"/>
          <w:color w:val="1F497D" w:themeColor="text2"/>
          <w:sz w:val="24"/>
          <w:szCs w:val="24"/>
        </w:rPr>
        <w:t xml:space="preserve"> </w:t>
      </w:r>
    </w:p>
    <w:p w:rsidR="003678A2" w:rsidRPr="00982389" w:rsidRDefault="003678A2" w:rsidP="00F0476F">
      <w:pPr>
        <w:pStyle w:val="ListParagraph"/>
        <w:numPr>
          <w:ilvl w:val="0"/>
          <w:numId w:val="9"/>
        </w:numPr>
        <w:spacing w:after="0" w:line="240" w:lineRule="auto"/>
        <w:ind w:left="1530"/>
        <w:rPr>
          <w:rFonts w:ascii="Times New Roman" w:hAnsi="Times New Roman" w:cs="Times New Roman"/>
          <w:sz w:val="24"/>
          <w:szCs w:val="24"/>
        </w:rPr>
      </w:pPr>
      <w:r w:rsidRPr="00982389">
        <w:rPr>
          <w:rFonts w:ascii="Times New Roman" w:hAnsi="Times New Roman" w:cs="Times New Roman"/>
          <w:sz w:val="24"/>
          <w:szCs w:val="24"/>
        </w:rPr>
        <w:t xml:space="preserve">If you attended the statewide summit or viewed sessions online, what other key points did you make note of? </w:t>
      </w:r>
    </w:p>
    <w:p w:rsidR="003678A2" w:rsidRPr="00982389" w:rsidRDefault="003678A2" w:rsidP="00F0476F">
      <w:pPr>
        <w:pStyle w:val="ListParagraph"/>
        <w:numPr>
          <w:ilvl w:val="0"/>
          <w:numId w:val="9"/>
        </w:numPr>
        <w:spacing w:after="0" w:line="240" w:lineRule="auto"/>
        <w:ind w:left="1530"/>
        <w:rPr>
          <w:rFonts w:ascii="Times New Roman" w:hAnsi="Times New Roman" w:cs="Times New Roman"/>
          <w:sz w:val="24"/>
          <w:szCs w:val="24"/>
        </w:rPr>
      </w:pPr>
      <w:r w:rsidRPr="00982389">
        <w:rPr>
          <w:rFonts w:ascii="Times New Roman" w:hAnsi="Times New Roman" w:cs="Times New Roman"/>
          <w:sz w:val="24"/>
          <w:szCs w:val="24"/>
        </w:rPr>
        <w:t xml:space="preserve">What are some areas or services you think may align with </w:t>
      </w:r>
      <w:r w:rsidR="00ED5031" w:rsidRPr="00982389">
        <w:rPr>
          <w:rFonts w:ascii="Times New Roman" w:hAnsi="Times New Roman" w:cs="Times New Roman"/>
          <w:sz w:val="24"/>
          <w:szCs w:val="24"/>
        </w:rPr>
        <w:t xml:space="preserve">managed care organization services and requirements? </w:t>
      </w:r>
    </w:p>
    <w:p w:rsidR="009B1797" w:rsidRPr="00982389" w:rsidRDefault="003678A2" w:rsidP="00F0476F">
      <w:pPr>
        <w:pStyle w:val="ListParagraph"/>
        <w:numPr>
          <w:ilvl w:val="0"/>
          <w:numId w:val="9"/>
        </w:numPr>
        <w:spacing w:after="0" w:line="240" w:lineRule="auto"/>
        <w:ind w:left="1530"/>
        <w:rPr>
          <w:rFonts w:ascii="Times New Roman" w:hAnsi="Times New Roman" w:cs="Times New Roman"/>
          <w:sz w:val="24"/>
          <w:szCs w:val="24"/>
        </w:rPr>
      </w:pPr>
      <w:r w:rsidRPr="00982389">
        <w:rPr>
          <w:rFonts w:ascii="Times New Roman" w:hAnsi="Times New Roman" w:cs="Times New Roman"/>
          <w:sz w:val="24"/>
          <w:szCs w:val="24"/>
        </w:rPr>
        <w:t xml:space="preserve">As a provider or stakeholder, what are your thoughts for and/or concerns related to regional performance improvement initiatives? </w:t>
      </w:r>
    </w:p>
    <w:p w:rsidR="00ED5031" w:rsidRPr="00982389" w:rsidRDefault="00ED5031" w:rsidP="00F0476F">
      <w:pPr>
        <w:pStyle w:val="ListParagraph"/>
        <w:numPr>
          <w:ilvl w:val="0"/>
          <w:numId w:val="9"/>
        </w:numPr>
        <w:spacing w:after="0" w:line="240" w:lineRule="auto"/>
        <w:ind w:left="1530"/>
        <w:rPr>
          <w:rFonts w:ascii="Times New Roman" w:hAnsi="Times New Roman" w:cs="Times New Roman"/>
          <w:sz w:val="24"/>
          <w:szCs w:val="24"/>
        </w:rPr>
      </w:pPr>
      <w:r w:rsidRPr="00982389">
        <w:rPr>
          <w:rFonts w:ascii="Times New Roman" w:hAnsi="Times New Roman" w:cs="Times New Roman"/>
          <w:sz w:val="24"/>
          <w:szCs w:val="24"/>
        </w:rPr>
        <w:t xml:space="preserve">Do you have any program evaluation tools you are using to assess any of your DSRIP or other projects? Have you started tracking and assessing data projections related to your projects as you prepare for reporting? </w:t>
      </w:r>
    </w:p>
    <w:p w:rsidR="00ED5031" w:rsidRPr="00982389" w:rsidRDefault="00ED5031" w:rsidP="00F0476F">
      <w:pPr>
        <w:pStyle w:val="ListParagraph"/>
        <w:numPr>
          <w:ilvl w:val="0"/>
          <w:numId w:val="9"/>
        </w:numPr>
        <w:spacing w:after="0" w:line="240" w:lineRule="auto"/>
        <w:ind w:left="1530"/>
        <w:rPr>
          <w:rFonts w:ascii="Times New Roman" w:hAnsi="Times New Roman" w:cs="Times New Roman"/>
          <w:sz w:val="24"/>
          <w:szCs w:val="24"/>
        </w:rPr>
      </w:pPr>
      <w:r w:rsidRPr="00982389">
        <w:rPr>
          <w:rFonts w:ascii="Times New Roman" w:hAnsi="Times New Roman" w:cs="Times New Roman"/>
          <w:sz w:val="24"/>
          <w:szCs w:val="24"/>
        </w:rPr>
        <w:t xml:space="preserve">Has anyone employed a sustainability tool for evaluation and/or completed a sustainability plan for any projects or programs? </w:t>
      </w:r>
    </w:p>
    <w:p w:rsidR="00F90BD9" w:rsidRPr="00982389" w:rsidRDefault="00F90BD9" w:rsidP="00B502AF">
      <w:pPr>
        <w:spacing w:after="0" w:line="240" w:lineRule="auto"/>
        <w:ind w:left="540"/>
        <w:rPr>
          <w:rFonts w:ascii="Times New Roman" w:hAnsi="Times New Roman" w:cs="Times New Roman"/>
          <w:b/>
          <w:sz w:val="24"/>
          <w:szCs w:val="24"/>
        </w:rPr>
      </w:pPr>
    </w:p>
    <w:p w:rsidR="00E517F6" w:rsidRPr="00982389" w:rsidRDefault="00E517F6" w:rsidP="00E517F6">
      <w:pPr>
        <w:numPr>
          <w:ilvl w:val="0"/>
          <w:numId w:val="1"/>
        </w:numPr>
        <w:spacing w:after="0" w:line="240" w:lineRule="auto"/>
        <w:ind w:left="540" w:hanging="540"/>
        <w:rPr>
          <w:rFonts w:ascii="Times New Roman" w:hAnsi="Times New Roman" w:cs="Times New Roman"/>
          <w:b/>
          <w:sz w:val="24"/>
          <w:szCs w:val="24"/>
        </w:rPr>
      </w:pPr>
      <w:r w:rsidRPr="00982389">
        <w:rPr>
          <w:rFonts w:ascii="Times New Roman" w:hAnsi="Times New Roman" w:cs="Times New Roman"/>
          <w:b/>
          <w:sz w:val="24"/>
          <w:szCs w:val="24"/>
        </w:rPr>
        <w:t xml:space="preserve">Learning Collaborative </w:t>
      </w:r>
      <w:r w:rsidR="000212AF" w:rsidRPr="00982389">
        <w:rPr>
          <w:rFonts w:ascii="Times New Roman" w:hAnsi="Times New Roman" w:cs="Times New Roman"/>
          <w:b/>
          <w:sz w:val="24"/>
          <w:szCs w:val="24"/>
        </w:rPr>
        <w:t xml:space="preserve">Recap &amp; </w:t>
      </w:r>
      <w:r w:rsidR="00465D30" w:rsidRPr="00982389">
        <w:rPr>
          <w:rFonts w:ascii="Times New Roman" w:hAnsi="Times New Roman" w:cs="Times New Roman"/>
          <w:b/>
          <w:sz w:val="24"/>
          <w:szCs w:val="24"/>
        </w:rPr>
        <w:t>Upcoming Events</w:t>
      </w:r>
    </w:p>
    <w:p w:rsidR="00B21FB5" w:rsidRPr="00982389" w:rsidRDefault="00402498" w:rsidP="00F0476F">
      <w:pPr>
        <w:numPr>
          <w:ilvl w:val="1"/>
          <w:numId w:val="1"/>
        </w:numPr>
        <w:spacing w:after="0" w:line="240" w:lineRule="auto"/>
        <w:ind w:left="1080"/>
        <w:rPr>
          <w:rFonts w:ascii="Times New Roman" w:hAnsi="Times New Roman" w:cs="Times New Roman"/>
          <w:sz w:val="24"/>
          <w:szCs w:val="24"/>
        </w:rPr>
      </w:pPr>
      <w:r w:rsidRPr="00982389">
        <w:rPr>
          <w:rFonts w:ascii="Times New Roman" w:hAnsi="Times New Roman" w:cs="Times New Roman"/>
          <w:sz w:val="24"/>
          <w:szCs w:val="24"/>
        </w:rPr>
        <w:t>Cohort Group</w:t>
      </w:r>
      <w:r w:rsidR="00747DE7" w:rsidRPr="00982389">
        <w:rPr>
          <w:rFonts w:ascii="Times New Roman" w:hAnsi="Times New Roman" w:cs="Times New Roman"/>
          <w:sz w:val="24"/>
          <w:szCs w:val="24"/>
        </w:rPr>
        <w:t xml:space="preserve"> Update</w:t>
      </w:r>
      <w:r w:rsidR="00B21FB5" w:rsidRPr="00982389">
        <w:rPr>
          <w:rFonts w:ascii="Times New Roman" w:hAnsi="Times New Roman" w:cs="Times New Roman"/>
          <w:sz w:val="24"/>
          <w:szCs w:val="24"/>
        </w:rPr>
        <w:t xml:space="preserve">: </w:t>
      </w:r>
      <w:r w:rsidR="00A92C46">
        <w:rPr>
          <w:rFonts w:ascii="Times New Roman" w:hAnsi="Times New Roman" w:cs="Times New Roman"/>
          <w:sz w:val="24"/>
          <w:szCs w:val="24"/>
        </w:rPr>
        <w:t>Plan to combi</w:t>
      </w:r>
      <w:r w:rsidR="00B21FB5" w:rsidRPr="00982389">
        <w:rPr>
          <w:rFonts w:ascii="Times New Roman" w:hAnsi="Times New Roman" w:cs="Times New Roman"/>
          <w:sz w:val="24"/>
          <w:szCs w:val="24"/>
        </w:rPr>
        <w:t xml:space="preserve">ne </w:t>
      </w:r>
      <w:r w:rsidR="00ED5031" w:rsidRPr="00982389">
        <w:rPr>
          <w:rFonts w:ascii="Times New Roman" w:hAnsi="Times New Roman" w:cs="Times New Roman"/>
          <w:sz w:val="24"/>
          <w:szCs w:val="24"/>
        </w:rPr>
        <w:t xml:space="preserve">&amp; </w:t>
      </w:r>
      <w:r w:rsidR="00B21FB5" w:rsidRPr="00982389">
        <w:rPr>
          <w:rFonts w:ascii="Times New Roman" w:hAnsi="Times New Roman" w:cs="Times New Roman"/>
          <w:sz w:val="24"/>
          <w:szCs w:val="24"/>
        </w:rPr>
        <w:t>alternate calls/meetings for the re</w:t>
      </w:r>
      <w:r w:rsidR="00ED5031" w:rsidRPr="00982389">
        <w:rPr>
          <w:rFonts w:ascii="Times New Roman" w:hAnsi="Times New Roman" w:cs="Times New Roman"/>
          <w:sz w:val="24"/>
          <w:szCs w:val="24"/>
        </w:rPr>
        <w:t xml:space="preserve">st of </w:t>
      </w:r>
      <w:r w:rsidR="00B21FB5" w:rsidRPr="00982389">
        <w:rPr>
          <w:rFonts w:ascii="Times New Roman" w:hAnsi="Times New Roman" w:cs="Times New Roman"/>
          <w:sz w:val="24"/>
          <w:szCs w:val="24"/>
        </w:rPr>
        <w:t>2015</w:t>
      </w:r>
    </w:p>
    <w:p w:rsidR="00402498" w:rsidRPr="00982389" w:rsidRDefault="00B21FB5" w:rsidP="002E46DA">
      <w:pPr>
        <w:numPr>
          <w:ilvl w:val="2"/>
          <w:numId w:val="1"/>
        </w:numPr>
        <w:spacing w:after="0" w:line="240" w:lineRule="auto"/>
        <w:ind w:left="1530" w:hanging="360"/>
        <w:rPr>
          <w:rFonts w:ascii="Times New Roman" w:hAnsi="Times New Roman" w:cs="Times New Roman"/>
          <w:sz w:val="24"/>
          <w:szCs w:val="24"/>
        </w:rPr>
      </w:pPr>
      <w:r w:rsidRPr="00982389">
        <w:rPr>
          <w:rFonts w:ascii="Times New Roman" w:hAnsi="Times New Roman" w:cs="Times New Roman"/>
          <w:sz w:val="24"/>
          <w:szCs w:val="24"/>
        </w:rPr>
        <w:t xml:space="preserve">October: </w:t>
      </w:r>
      <w:r w:rsidR="002E46DA" w:rsidRPr="00982389">
        <w:rPr>
          <w:rFonts w:ascii="Times New Roman" w:hAnsi="Times New Roman" w:cs="Times New Roman"/>
          <w:sz w:val="24"/>
          <w:szCs w:val="24"/>
        </w:rPr>
        <w:t xml:space="preserve">No call; </w:t>
      </w:r>
      <w:r w:rsidR="002E46DA" w:rsidRPr="00982389">
        <w:rPr>
          <w:rFonts w:ascii="Times New Roman" w:hAnsi="Times New Roman" w:cs="Times New Roman"/>
          <w:b/>
          <w:sz w:val="24"/>
          <w:szCs w:val="24"/>
        </w:rPr>
        <w:t>Cohort meeting held 10/15 in BCS</w:t>
      </w:r>
    </w:p>
    <w:p w:rsidR="002E46DA" w:rsidRPr="00982389" w:rsidRDefault="002E46DA" w:rsidP="002E46DA">
      <w:pPr>
        <w:numPr>
          <w:ilvl w:val="2"/>
          <w:numId w:val="1"/>
        </w:numPr>
        <w:spacing w:after="0" w:line="240" w:lineRule="auto"/>
        <w:ind w:left="1530" w:hanging="360"/>
        <w:rPr>
          <w:rFonts w:ascii="Times New Roman" w:hAnsi="Times New Roman" w:cs="Times New Roman"/>
          <w:sz w:val="24"/>
          <w:szCs w:val="24"/>
        </w:rPr>
      </w:pPr>
      <w:r w:rsidRPr="00982389">
        <w:rPr>
          <w:rFonts w:ascii="Times New Roman" w:hAnsi="Times New Roman" w:cs="Times New Roman"/>
          <w:sz w:val="24"/>
          <w:szCs w:val="24"/>
        </w:rPr>
        <w:t xml:space="preserve">November: </w:t>
      </w:r>
      <w:r w:rsidRPr="00982389">
        <w:rPr>
          <w:rFonts w:ascii="Times New Roman" w:hAnsi="Times New Roman" w:cs="Times New Roman"/>
          <w:b/>
          <w:sz w:val="24"/>
          <w:szCs w:val="24"/>
        </w:rPr>
        <w:t>LC call held 11/12</w:t>
      </w:r>
      <w:r w:rsidRPr="00982389">
        <w:rPr>
          <w:rFonts w:ascii="Times New Roman" w:hAnsi="Times New Roman" w:cs="Times New Roman"/>
          <w:sz w:val="24"/>
          <w:szCs w:val="24"/>
        </w:rPr>
        <w:t>; no meeting</w:t>
      </w:r>
      <w:bookmarkStart w:id="0" w:name="_GoBack"/>
      <w:bookmarkEnd w:id="0"/>
    </w:p>
    <w:p w:rsidR="002E46DA" w:rsidRPr="00982389" w:rsidRDefault="002E46DA" w:rsidP="002E46DA">
      <w:pPr>
        <w:numPr>
          <w:ilvl w:val="2"/>
          <w:numId w:val="1"/>
        </w:numPr>
        <w:spacing w:after="0" w:line="240" w:lineRule="auto"/>
        <w:ind w:left="1530" w:hanging="360"/>
        <w:rPr>
          <w:rFonts w:ascii="Times New Roman" w:hAnsi="Times New Roman" w:cs="Times New Roman"/>
          <w:sz w:val="24"/>
          <w:szCs w:val="24"/>
        </w:rPr>
      </w:pPr>
      <w:r w:rsidRPr="00982389">
        <w:rPr>
          <w:rFonts w:ascii="Times New Roman" w:hAnsi="Times New Roman" w:cs="Times New Roman"/>
          <w:sz w:val="24"/>
          <w:szCs w:val="24"/>
        </w:rPr>
        <w:t xml:space="preserve">December: No call but will have </w:t>
      </w:r>
      <w:r w:rsidRPr="00982389">
        <w:rPr>
          <w:rFonts w:ascii="Times New Roman" w:hAnsi="Times New Roman" w:cs="Times New Roman"/>
          <w:b/>
          <w:sz w:val="24"/>
          <w:szCs w:val="24"/>
        </w:rPr>
        <w:t>Cohort Meeting on 12/10 (site TBD)</w:t>
      </w:r>
    </w:p>
    <w:p w:rsidR="00EA0512" w:rsidRPr="0043675B" w:rsidRDefault="00EA0512" w:rsidP="00F0476F">
      <w:pPr>
        <w:numPr>
          <w:ilvl w:val="1"/>
          <w:numId w:val="1"/>
        </w:numPr>
        <w:spacing w:after="0" w:line="240" w:lineRule="auto"/>
        <w:ind w:left="1080"/>
        <w:rPr>
          <w:rFonts w:ascii="Times New Roman" w:hAnsi="Times New Roman" w:cs="Times New Roman"/>
          <w:b/>
          <w:sz w:val="24"/>
          <w:szCs w:val="24"/>
        </w:rPr>
      </w:pPr>
      <w:r w:rsidRPr="0043675B">
        <w:rPr>
          <w:rFonts w:ascii="Times New Roman" w:hAnsi="Times New Roman" w:cs="Times New Roman"/>
          <w:b/>
          <w:color w:val="1F497D" w:themeColor="text2"/>
          <w:sz w:val="24"/>
          <w:szCs w:val="24"/>
        </w:rPr>
        <w:t xml:space="preserve">Regional </w:t>
      </w:r>
      <w:r w:rsidR="003D3C1D" w:rsidRPr="0043675B">
        <w:rPr>
          <w:rFonts w:ascii="Times New Roman" w:hAnsi="Times New Roman" w:cs="Times New Roman"/>
          <w:b/>
          <w:color w:val="1F497D" w:themeColor="text2"/>
          <w:sz w:val="24"/>
          <w:szCs w:val="24"/>
        </w:rPr>
        <w:t>Learning Collaborative, College Station – September 16</w:t>
      </w:r>
      <w:r w:rsidR="008616FB" w:rsidRPr="0043675B">
        <w:rPr>
          <w:rFonts w:ascii="Times New Roman" w:hAnsi="Times New Roman" w:cs="Times New Roman"/>
          <w:b/>
          <w:color w:val="1F497D" w:themeColor="text2"/>
          <w:sz w:val="24"/>
          <w:szCs w:val="24"/>
          <w:vertAlign w:val="superscript"/>
        </w:rPr>
        <w:t>th</w:t>
      </w:r>
      <w:r w:rsidR="008616FB" w:rsidRPr="0043675B">
        <w:rPr>
          <w:rFonts w:ascii="Times New Roman" w:hAnsi="Times New Roman" w:cs="Times New Roman"/>
          <w:b/>
          <w:color w:val="1F497D" w:themeColor="text2"/>
          <w:sz w:val="24"/>
          <w:szCs w:val="24"/>
        </w:rPr>
        <w:t xml:space="preserve"> @ 1 p.m.</w:t>
      </w:r>
      <w:r w:rsidR="003D3C1D" w:rsidRPr="0043675B">
        <w:rPr>
          <w:rFonts w:ascii="Times New Roman" w:hAnsi="Times New Roman" w:cs="Times New Roman"/>
          <w:b/>
          <w:sz w:val="24"/>
          <w:szCs w:val="24"/>
        </w:rPr>
        <w:t xml:space="preserve"> </w:t>
      </w:r>
    </w:p>
    <w:p w:rsidR="00F90BD9" w:rsidRPr="00982389" w:rsidRDefault="00F90BD9" w:rsidP="00E517F6">
      <w:pPr>
        <w:spacing w:after="0" w:line="240" w:lineRule="auto"/>
        <w:ind w:left="540"/>
        <w:rPr>
          <w:rFonts w:ascii="Times New Roman" w:hAnsi="Times New Roman" w:cs="Times New Roman"/>
          <w:b/>
          <w:sz w:val="24"/>
          <w:szCs w:val="24"/>
        </w:rPr>
      </w:pPr>
    </w:p>
    <w:p w:rsidR="009B485F" w:rsidRPr="00982389" w:rsidRDefault="00B502AF" w:rsidP="009B485F">
      <w:pPr>
        <w:numPr>
          <w:ilvl w:val="0"/>
          <w:numId w:val="1"/>
        </w:numPr>
        <w:spacing w:after="0" w:line="240" w:lineRule="auto"/>
        <w:ind w:left="540" w:hanging="540"/>
        <w:rPr>
          <w:rFonts w:ascii="Times New Roman" w:hAnsi="Times New Roman" w:cs="Times New Roman"/>
          <w:b/>
          <w:sz w:val="24"/>
          <w:szCs w:val="24"/>
        </w:rPr>
      </w:pPr>
      <w:r w:rsidRPr="00982389">
        <w:rPr>
          <w:rFonts w:ascii="Times New Roman" w:hAnsi="Times New Roman" w:cs="Times New Roman"/>
          <w:b/>
          <w:sz w:val="24"/>
          <w:szCs w:val="24"/>
        </w:rPr>
        <w:t>Next Steps &amp; Adjourn</w:t>
      </w:r>
      <w:r w:rsidR="007A0909" w:rsidRPr="00982389">
        <w:rPr>
          <w:rFonts w:ascii="Times New Roman" w:hAnsi="Times New Roman" w:cs="Times New Roman"/>
          <w:b/>
          <w:sz w:val="24"/>
          <w:szCs w:val="24"/>
        </w:rPr>
        <w:t xml:space="preserve"> </w:t>
      </w:r>
    </w:p>
    <w:p w:rsidR="00FB3587" w:rsidRPr="00982389" w:rsidRDefault="00002F64" w:rsidP="00000500">
      <w:pPr>
        <w:numPr>
          <w:ilvl w:val="1"/>
          <w:numId w:val="1"/>
        </w:numPr>
        <w:spacing w:after="0" w:line="240" w:lineRule="auto"/>
        <w:ind w:left="1080"/>
        <w:rPr>
          <w:rFonts w:ascii="Times New Roman" w:hAnsi="Times New Roman" w:cs="Times New Roman"/>
          <w:sz w:val="24"/>
          <w:szCs w:val="24"/>
        </w:rPr>
      </w:pPr>
      <w:r w:rsidRPr="00982389">
        <w:rPr>
          <w:rFonts w:ascii="Times New Roman" w:hAnsi="Times New Roman" w:cs="Times New Roman"/>
          <w:sz w:val="24"/>
          <w:szCs w:val="24"/>
        </w:rPr>
        <w:t xml:space="preserve">Next </w:t>
      </w:r>
      <w:r w:rsidR="00DF2116" w:rsidRPr="00982389">
        <w:rPr>
          <w:rFonts w:ascii="Times New Roman" w:hAnsi="Times New Roman" w:cs="Times New Roman"/>
          <w:sz w:val="24"/>
          <w:szCs w:val="24"/>
        </w:rPr>
        <w:t xml:space="preserve">call </w:t>
      </w:r>
      <w:r w:rsidRPr="00982389">
        <w:rPr>
          <w:rFonts w:ascii="Times New Roman" w:hAnsi="Times New Roman" w:cs="Times New Roman"/>
          <w:sz w:val="24"/>
          <w:szCs w:val="24"/>
        </w:rPr>
        <w:t xml:space="preserve">scheduled for </w:t>
      </w:r>
      <w:r w:rsidR="00B651C8" w:rsidRPr="00982389">
        <w:rPr>
          <w:rFonts w:ascii="Times New Roman" w:hAnsi="Times New Roman" w:cs="Times New Roman"/>
          <w:sz w:val="24"/>
          <w:szCs w:val="24"/>
          <w:u w:val="single"/>
        </w:rPr>
        <w:t>Thursday,</w:t>
      </w:r>
      <w:r w:rsidR="00410A41" w:rsidRPr="00982389">
        <w:rPr>
          <w:rFonts w:ascii="Times New Roman" w:hAnsi="Times New Roman" w:cs="Times New Roman"/>
          <w:sz w:val="24"/>
          <w:szCs w:val="24"/>
          <w:u w:val="single"/>
        </w:rPr>
        <w:t xml:space="preserve"> </w:t>
      </w:r>
      <w:r w:rsidR="000040CD" w:rsidRPr="00982389">
        <w:rPr>
          <w:rFonts w:ascii="Times New Roman" w:hAnsi="Times New Roman" w:cs="Times New Roman"/>
          <w:sz w:val="24"/>
          <w:szCs w:val="24"/>
          <w:u w:val="single"/>
        </w:rPr>
        <w:t>November 12</w:t>
      </w:r>
      <w:r w:rsidR="003D3C1D" w:rsidRPr="00982389">
        <w:rPr>
          <w:rFonts w:ascii="Times New Roman" w:hAnsi="Times New Roman" w:cs="Times New Roman"/>
          <w:sz w:val="24"/>
          <w:szCs w:val="24"/>
          <w:u w:val="single"/>
        </w:rPr>
        <w:t>th</w:t>
      </w:r>
      <w:r w:rsidR="00AC5301" w:rsidRPr="00982389">
        <w:rPr>
          <w:rFonts w:ascii="Times New Roman" w:hAnsi="Times New Roman" w:cs="Times New Roman"/>
          <w:sz w:val="24"/>
          <w:szCs w:val="24"/>
          <w:u w:val="single"/>
        </w:rPr>
        <w:t xml:space="preserve"> </w:t>
      </w:r>
      <w:r w:rsidR="00AE639F" w:rsidRPr="00982389">
        <w:rPr>
          <w:rFonts w:ascii="Times New Roman" w:hAnsi="Times New Roman" w:cs="Times New Roman"/>
          <w:sz w:val="24"/>
          <w:szCs w:val="24"/>
          <w:u w:val="single"/>
        </w:rPr>
        <w:t>at 10 a.m</w:t>
      </w:r>
      <w:r w:rsidR="00AE639F" w:rsidRPr="00982389">
        <w:rPr>
          <w:rFonts w:ascii="Times New Roman" w:hAnsi="Times New Roman" w:cs="Times New Roman"/>
          <w:sz w:val="24"/>
          <w:szCs w:val="24"/>
        </w:rPr>
        <w:t xml:space="preserve">. </w:t>
      </w:r>
    </w:p>
    <w:p w:rsidR="00622710" w:rsidRPr="00982389" w:rsidRDefault="00622710" w:rsidP="00622710">
      <w:pPr>
        <w:spacing w:after="0" w:line="240" w:lineRule="auto"/>
        <w:ind w:left="-720"/>
        <w:rPr>
          <w:rFonts w:ascii="Times New Roman" w:hAnsi="Times New Roman" w:cs="Times New Roman"/>
          <w:b/>
          <w:i/>
          <w:color w:val="000000" w:themeColor="text1"/>
          <w:sz w:val="24"/>
          <w:szCs w:val="24"/>
        </w:rPr>
      </w:pPr>
    </w:p>
    <w:p w:rsidR="00BF6526" w:rsidRPr="00982389" w:rsidRDefault="00264141" w:rsidP="00622710">
      <w:pPr>
        <w:spacing w:after="0" w:line="240" w:lineRule="auto"/>
        <w:ind w:left="-720"/>
        <w:rPr>
          <w:rFonts w:ascii="Times New Roman" w:hAnsi="Times New Roman" w:cs="Times New Roman"/>
          <w:i/>
          <w:color w:val="1F497D" w:themeColor="text2"/>
          <w:sz w:val="20"/>
          <w:szCs w:val="20"/>
        </w:rPr>
      </w:pPr>
      <w:r w:rsidRPr="00982389">
        <w:rPr>
          <w:rFonts w:ascii="Times New Roman" w:hAnsi="Times New Roman" w:cs="Times New Roman"/>
          <w:i/>
          <w:color w:val="000000" w:themeColor="text1"/>
          <w:sz w:val="20"/>
          <w:szCs w:val="20"/>
        </w:rPr>
        <w:t>Have an idea</w:t>
      </w:r>
      <w:r w:rsidR="00F90BD9" w:rsidRPr="00982389">
        <w:rPr>
          <w:rFonts w:ascii="Times New Roman" w:hAnsi="Times New Roman" w:cs="Times New Roman"/>
          <w:i/>
          <w:color w:val="000000" w:themeColor="text1"/>
          <w:sz w:val="20"/>
          <w:szCs w:val="20"/>
        </w:rPr>
        <w:t>/</w:t>
      </w:r>
      <w:r w:rsidRPr="00982389">
        <w:rPr>
          <w:rFonts w:ascii="Times New Roman" w:hAnsi="Times New Roman" w:cs="Times New Roman"/>
          <w:i/>
          <w:color w:val="000000" w:themeColor="text1"/>
          <w:sz w:val="20"/>
          <w:szCs w:val="20"/>
        </w:rPr>
        <w:t xml:space="preserve">suggestion to share or topic to recommend for future Learning Collaborative calls, </w:t>
      </w:r>
      <w:r w:rsidR="00C43408" w:rsidRPr="00982389">
        <w:rPr>
          <w:rFonts w:ascii="Times New Roman" w:hAnsi="Times New Roman" w:cs="Times New Roman"/>
          <w:i/>
          <w:color w:val="000000" w:themeColor="text1"/>
          <w:sz w:val="20"/>
          <w:szCs w:val="20"/>
        </w:rPr>
        <w:t>articles</w:t>
      </w:r>
      <w:r w:rsidRPr="00982389">
        <w:rPr>
          <w:rFonts w:ascii="Times New Roman" w:hAnsi="Times New Roman" w:cs="Times New Roman"/>
          <w:i/>
          <w:color w:val="000000" w:themeColor="text1"/>
          <w:sz w:val="20"/>
          <w:szCs w:val="20"/>
        </w:rPr>
        <w:t xml:space="preserve">, or upcoming events? We want to </w:t>
      </w:r>
      <w:r w:rsidR="00C43408" w:rsidRPr="00982389">
        <w:rPr>
          <w:rFonts w:ascii="Times New Roman" w:hAnsi="Times New Roman" w:cs="Times New Roman"/>
          <w:i/>
          <w:color w:val="000000" w:themeColor="text1"/>
          <w:sz w:val="20"/>
          <w:szCs w:val="20"/>
        </w:rPr>
        <w:t>know</w:t>
      </w:r>
      <w:r w:rsidRPr="00982389">
        <w:rPr>
          <w:rFonts w:ascii="Times New Roman" w:hAnsi="Times New Roman" w:cs="Times New Roman"/>
          <w:i/>
          <w:color w:val="000000" w:themeColor="text1"/>
          <w:sz w:val="20"/>
          <w:szCs w:val="20"/>
        </w:rPr>
        <w:t xml:space="preserve">! </w:t>
      </w:r>
      <w:r w:rsidR="00C43408" w:rsidRPr="00982389">
        <w:rPr>
          <w:rFonts w:ascii="Times New Roman" w:hAnsi="Times New Roman" w:cs="Times New Roman"/>
          <w:i/>
          <w:color w:val="1F497D" w:themeColor="text2"/>
          <w:sz w:val="20"/>
          <w:szCs w:val="20"/>
        </w:rPr>
        <w:t>E</w:t>
      </w:r>
      <w:r w:rsidRPr="00982389">
        <w:rPr>
          <w:rFonts w:ascii="Times New Roman" w:hAnsi="Times New Roman" w:cs="Times New Roman"/>
          <w:i/>
          <w:color w:val="1F497D" w:themeColor="text2"/>
          <w:sz w:val="20"/>
          <w:szCs w:val="20"/>
        </w:rPr>
        <w:t xml:space="preserve">mail </w:t>
      </w:r>
      <w:r w:rsidR="00BF6526" w:rsidRPr="00982389">
        <w:rPr>
          <w:rFonts w:ascii="Times New Roman" w:hAnsi="Times New Roman" w:cs="Times New Roman"/>
          <w:i/>
          <w:color w:val="1F497D" w:themeColor="text2"/>
          <w:sz w:val="20"/>
          <w:szCs w:val="20"/>
        </w:rPr>
        <w:t>the Anchor Team a</w:t>
      </w:r>
      <w:r w:rsidRPr="00982389">
        <w:rPr>
          <w:rFonts w:ascii="Times New Roman" w:hAnsi="Times New Roman" w:cs="Times New Roman"/>
          <w:i/>
          <w:color w:val="1F497D" w:themeColor="text2"/>
          <w:sz w:val="20"/>
          <w:szCs w:val="20"/>
        </w:rPr>
        <w:t xml:space="preserve">t </w:t>
      </w:r>
      <w:hyperlink r:id="rId7" w:history="1">
        <w:r w:rsidRPr="00982389">
          <w:rPr>
            <w:rStyle w:val="Hyperlink"/>
            <w:rFonts w:ascii="Times New Roman" w:hAnsi="Times New Roman" w:cs="Times New Roman"/>
            <w:i/>
            <w:color w:val="1F497D" w:themeColor="text2"/>
            <w:sz w:val="20"/>
            <w:szCs w:val="20"/>
          </w:rPr>
          <w:t>rhp17@tamhsc.edu</w:t>
        </w:r>
      </w:hyperlink>
      <w:r w:rsidR="00BF6526" w:rsidRPr="00982389">
        <w:rPr>
          <w:rFonts w:ascii="Times New Roman" w:hAnsi="Times New Roman" w:cs="Times New Roman"/>
          <w:i/>
          <w:color w:val="1F497D" w:themeColor="text2"/>
          <w:sz w:val="20"/>
          <w:szCs w:val="20"/>
        </w:rPr>
        <w:t xml:space="preserve">. </w:t>
      </w:r>
    </w:p>
    <w:sectPr w:rsidR="00BF6526" w:rsidRPr="00982389" w:rsidSect="00622710">
      <w:headerReference w:type="first" r:id="rId8"/>
      <w:footerReference w:type="first" r:id="rId9"/>
      <w:pgSz w:w="12240" w:h="15840"/>
      <w:pgMar w:top="2430" w:right="810" w:bottom="9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E6" w:rsidRDefault="00F774E6" w:rsidP="00C43408">
    <w:pPr>
      <w:pStyle w:val="Footer"/>
      <w:ind w:left="19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6A" w:rsidRPr="00445E95" w:rsidRDefault="00D3776A" w:rsidP="00D3776A">
    <w:pPr>
      <w:spacing w:after="0" w:line="240" w:lineRule="auto"/>
      <w:jc w:val="center"/>
      <w:rPr>
        <w:rFonts w:ascii="Times New Roman" w:hAnsi="Times New Roman" w:cs="Times New Roman"/>
        <w:b/>
        <w:sz w:val="32"/>
        <w:szCs w:val="32"/>
      </w:rPr>
    </w:pPr>
    <w:r w:rsidRPr="00445E95">
      <w:rPr>
        <w:noProof/>
        <w:sz w:val="32"/>
        <w:szCs w:val="32"/>
      </w:rPr>
      <w:drawing>
        <wp:anchor distT="0" distB="0" distL="114300" distR="114300" simplePos="0" relativeHeight="251659776"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95">
      <w:rPr>
        <w:rFonts w:ascii="Times New Roman" w:hAnsi="Times New Roman" w:cs="Times New Roman"/>
        <w:b/>
        <w:sz w:val="32"/>
        <w:szCs w:val="32"/>
      </w:rPr>
      <w:t>Regional Healthcare Partnership 17</w:t>
    </w:r>
  </w:p>
  <w:p w:rsidR="00D3776A" w:rsidRPr="00445E95" w:rsidRDefault="00D3776A"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Monthly </w:t>
    </w:r>
    <w:r w:rsidR="007A294E" w:rsidRPr="00445E95">
      <w:rPr>
        <w:rFonts w:ascii="Times New Roman" w:hAnsi="Times New Roman" w:cs="Times New Roman"/>
        <w:b/>
        <w:sz w:val="28"/>
        <w:szCs w:val="28"/>
      </w:rPr>
      <w:t xml:space="preserve">Learning Collaborative Call </w:t>
    </w:r>
  </w:p>
  <w:p w:rsidR="00D3776A" w:rsidRPr="00445E95" w:rsidRDefault="002D2970"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Thursday</w:t>
    </w:r>
    <w:r w:rsidR="00D3776A" w:rsidRPr="00445E95">
      <w:rPr>
        <w:rFonts w:ascii="Times New Roman" w:hAnsi="Times New Roman" w:cs="Times New Roman"/>
        <w:b/>
        <w:sz w:val="28"/>
        <w:szCs w:val="28"/>
      </w:rPr>
      <w:t xml:space="preserve">, </w:t>
    </w:r>
    <w:r w:rsidR="00EB2D45">
      <w:rPr>
        <w:rFonts w:ascii="Times New Roman" w:hAnsi="Times New Roman" w:cs="Times New Roman"/>
        <w:b/>
        <w:sz w:val="28"/>
        <w:szCs w:val="28"/>
      </w:rPr>
      <w:t xml:space="preserve">September </w:t>
    </w:r>
    <w:r w:rsidR="00525F8B">
      <w:rPr>
        <w:rFonts w:ascii="Times New Roman" w:hAnsi="Times New Roman" w:cs="Times New Roman"/>
        <w:b/>
        <w:sz w:val="28"/>
        <w:szCs w:val="28"/>
      </w:rPr>
      <w:t>10,</w:t>
    </w:r>
    <w:r w:rsidR="005A5EED" w:rsidRPr="00445E95">
      <w:rPr>
        <w:rFonts w:ascii="Times New Roman" w:hAnsi="Times New Roman" w:cs="Times New Roman"/>
        <w:b/>
        <w:sz w:val="28"/>
        <w:szCs w:val="28"/>
      </w:rPr>
      <w:t xml:space="preserve"> 2015</w:t>
    </w:r>
    <w:r w:rsidR="00DD5909" w:rsidRPr="00445E95">
      <w:rPr>
        <w:rFonts w:ascii="Times New Roman" w:hAnsi="Times New Roman" w:cs="Times New Roman"/>
        <w:b/>
        <w:sz w:val="28"/>
        <w:szCs w:val="28"/>
      </w:rPr>
      <w:t xml:space="preserve"> </w:t>
    </w:r>
    <w:r w:rsidR="00D3776A" w:rsidRPr="00445E95">
      <w:rPr>
        <w:rFonts w:ascii="Times New Roman" w:hAnsi="Times New Roman" w:cs="Times New Roman"/>
        <w:b/>
        <w:sz w:val="28"/>
        <w:szCs w:val="28"/>
      </w:rPr>
      <w:t>• 10:00 – 11:</w:t>
    </w:r>
    <w:r w:rsidR="007A294E" w:rsidRPr="00445E95">
      <w:rPr>
        <w:rFonts w:ascii="Times New Roman" w:hAnsi="Times New Roman" w:cs="Times New Roman"/>
        <w:b/>
        <w:sz w:val="28"/>
        <w:szCs w:val="28"/>
      </w:rPr>
      <w:t>00 a.m.</w:t>
    </w:r>
  </w:p>
  <w:p w:rsidR="005A5EED" w:rsidRPr="00445E95" w:rsidRDefault="005A5EED" w:rsidP="00D3776A">
    <w:pPr>
      <w:spacing w:after="0" w:line="240" w:lineRule="auto"/>
      <w:jc w:val="center"/>
      <w:rPr>
        <w:rFonts w:ascii="Times New Roman" w:hAnsi="Times New Roman" w:cs="Times New Roman"/>
        <w:b/>
        <w:sz w:val="28"/>
        <w:szCs w:val="28"/>
      </w:rPr>
    </w:pPr>
  </w:p>
  <w:p w:rsidR="005A5EED" w:rsidRPr="00445E95" w:rsidRDefault="005A5EED"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Conference Line: </w:t>
    </w:r>
    <w:r w:rsidRPr="00445E95">
      <w:rPr>
        <w:rFonts w:ascii="Times New Roman" w:hAnsi="Times New Roman" w:cs="Times New Roman"/>
        <w:sz w:val="28"/>
        <w:szCs w:val="28"/>
      </w:rPr>
      <w:t>877-931-8150</w:t>
    </w:r>
  </w:p>
  <w:p w:rsidR="005A5EED" w:rsidRPr="00D3776A" w:rsidRDefault="005A5EED" w:rsidP="005A5EED">
    <w:pPr>
      <w:spacing w:after="0" w:line="240" w:lineRule="auto"/>
      <w:ind w:left="2160" w:firstLine="720"/>
      <w:rPr>
        <w:rFonts w:ascii="Times New Roman" w:hAnsi="Times New Roman" w:cs="Times New Roman"/>
        <w:b/>
        <w:sz w:val="28"/>
        <w:szCs w:val="28"/>
      </w:rPr>
    </w:pPr>
    <w:r w:rsidRPr="00445E95">
      <w:rPr>
        <w:rFonts w:ascii="Times New Roman" w:hAnsi="Times New Roman" w:cs="Times New Roman"/>
        <w:b/>
        <w:sz w:val="28"/>
        <w:szCs w:val="28"/>
      </w:rPr>
      <w:t xml:space="preserve">    Participant Code: </w:t>
    </w:r>
    <w:r w:rsidRPr="00445E95">
      <w:rPr>
        <w:rFonts w:ascii="Times New Roman" w:hAnsi="Times New Roman" w:cs="Times New Roman"/>
        <w:sz w:val="28"/>
        <w:szCs w:val="28"/>
      </w:rPr>
      <w:t>1624814</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E30E21"/>
    <w:multiLevelType w:val="hybridMultilevel"/>
    <w:tmpl w:val="774056C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037B6"/>
    <w:rsid w:val="000040CD"/>
    <w:rsid w:val="000212AF"/>
    <w:rsid w:val="0002147D"/>
    <w:rsid w:val="000363C9"/>
    <w:rsid w:val="00056EC7"/>
    <w:rsid w:val="000744B2"/>
    <w:rsid w:val="000750DD"/>
    <w:rsid w:val="000757D3"/>
    <w:rsid w:val="00081FBD"/>
    <w:rsid w:val="000E2352"/>
    <w:rsid w:val="0015008E"/>
    <w:rsid w:val="00153E69"/>
    <w:rsid w:val="00155AE2"/>
    <w:rsid w:val="0016081C"/>
    <w:rsid w:val="00173A10"/>
    <w:rsid w:val="00177D25"/>
    <w:rsid w:val="001A2CF3"/>
    <w:rsid w:val="001A3A71"/>
    <w:rsid w:val="001E0928"/>
    <w:rsid w:val="001F73CE"/>
    <w:rsid w:val="00222D7A"/>
    <w:rsid w:val="00226FAD"/>
    <w:rsid w:val="00264141"/>
    <w:rsid w:val="002710A9"/>
    <w:rsid w:val="002804D4"/>
    <w:rsid w:val="002839C4"/>
    <w:rsid w:val="002A3569"/>
    <w:rsid w:val="002B4D46"/>
    <w:rsid w:val="002C5542"/>
    <w:rsid w:val="002C7AE9"/>
    <w:rsid w:val="002D2970"/>
    <w:rsid w:val="002D2ACD"/>
    <w:rsid w:val="002D62F5"/>
    <w:rsid w:val="002E46DA"/>
    <w:rsid w:val="00322A7B"/>
    <w:rsid w:val="003678A2"/>
    <w:rsid w:val="003743F7"/>
    <w:rsid w:val="00374A6D"/>
    <w:rsid w:val="003755EE"/>
    <w:rsid w:val="00387662"/>
    <w:rsid w:val="003A00EC"/>
    <w:rsid w:val="003A7290"/>
    <w:rsid w:val="003C3B1A"/>
    <w:rsid w:val="003D3C1D"/>
    <w:rsid w:val="003E08DD"/>
    <w:rsid w:val="003E7069"/>
    <w:rsid w:val="003F5EC2"/>
    <w:rsid w:val="00402498"/>
    <w:rsid w:val="00410A41"/>
    <w:rsid w:val="00425E6D"/>
    <w:rsid w:val="004339E3"/>
    <w:rsid w:val="0043675B"/>
    <w:rsid w:val="00440E1B"/>
    <w:rsid w:val="00445E95"/>
    <w:rsid w:val="00464215"/>
    <w:rsid w:val="00465D30"/>
    <w:rsid w:val="00483C81"/>
    <w:rsid w:val="00493F69"/>
    <w:rsid w:val="00497248"/>
    <w:rsid w:val="004C03F5"/>
    <w:rsid w:val="004F55C0"/>
    <w:rsid w:val="00525F8B"/>
    <w:rsid w:val="005A1AC0"/>
    <w:rsid w:val="005A5EED"/>
    <w:rsid w:val="005B32E3"/>
    <w:rsid w:val="005D483E"/>
    <w:rsid w:val="005E5751"/>
    <w:rsid w:val="00622710"/>
    <w:rsid w:val="0063172B"/>
    <w:rsid w:val="00660DC3"/>
    <w:rsid w:val="00667C7E"/>
    <w:rsid w:val="006A0C2C"/>
    <w:rsid w:val="006D14A4"/>
    <w:rsid w:val="006E344B"/>
    <w:rsid w:val="00725BF8"/>
    <w:rsid w:val="0073765F"/>
    <w:rsid w:val="00741386"/>
    <w:rsid w:val="007428E2"/>
    <w:rsid w:val="00747DE7"/>
    <w:rsid w:val="00754690"/>
    <w:rsid w:val="00760E85"/>
    <w:rsid w:val="007644D7"/>
    <w:rsid w:val="00784C2F"/>
    <w:rsid w:val="007A0909"/>
    <w:rsid w:val="007A294E"/>
    <w:rsid w:val="007B5C4D"/>
    <w:rsid w:val="007D45FE"/>
    <w:rsid w:val="007E19EF"/>
    <w:rsid w:val="00802244"/>
    <w:rsid w:val="00817A58"/>
    <w:rsid w:val="00833907"/>
    <w:rsid w:val="008426C1"/>
    <w:rsid w:val="008616FB"/>
    <w:rsid w:val="00884F61"/>
    <w:rsid w:val="00896CD4"/>
    <w:rsid w:val="008A4213"/>
    <w:rsid w:val="008E031D"/>
    <w:rsid w:val="008E11F3"/>
    <w:rsid w:val="008E176A"/>
    <w:rsid w:val="00901F2B"/>
    <w:rsid w:val="009259CD"/>
    <w:rsid w:val="0092738E"/>
    <w:rsid w:val="00944935"/>
    <w:rsid w:val="00957F35"/>
    <w:rsid w:val="00964095"/>
    <w:rsid w:val="00964923"/>
    <w:rsid w:val="00974AD5"/>
    <w:rsid w:val="00982389"/>
    <w:rsid w:val="00984DD8"/>
    <w:rsid w:val="00994C8C"/>
    <w:rsid w:val="00994CD9"/>
    <w:rsid w:val="009A5CC5"/>
    <w:rsid w:val="009B1797"/>
    <w:rsid w:val="009B31E3"/>
    <w:rsid w:val="009B4314"/>
    <w:rsid w:val="009B485F"/>
    <w:rsid w:val="009C0733"/>
    <w:rsid w:val="009C601F"/>
    <w:rsid w:val="00A0059D"/>
    <w:rsid w:val="00A178EF"/>
    <w:rsid w:val="00A22205"/>
    <w:rsid w:val="00A35C84"/>
    <w:rsid w:val="00A41238"/>
    <w:rsid w:val="00A5575F"/>
    <w:rsid w:val="00A620C4"/>
    <w:rsid w:val="00A720DB"/>
    <w:rsid w:val="00A92C46"/>
    <w:rsid w:val="00A97059"/>
    <w:rsid w:val="00AB0B65"/>
    <w:rsid w:val="00AB130F"/>
    <w:rsid w:val="00AB575C"/>
    <w:rsid w:val="00AC5301"/>
    <w:rsid w:val="00AE639F"/>
    <w:rsid w:val="00AE708C"/>
    <w:rsid w:val="00B063A8"/>
    <w:rsid w:val="00B21FB5"/>
    <w:rsid w:val="00B33F42"/>
    <w:rsid w:val="00B502AF"/>
    <w:rsid w:val="00B5108D"/>
    <w:rsid w:val="00B53525"/>
    <w:rsid w:val="00B651C8"/>
    <w:rsid w:val="00B74FFA"/>
    <w:rsid w:val="00B9668E"/>
    <w:rsid w:val="00BD2A7F"/>
    <w:rsid w:val="00BE5DC3"/>
    <w:rsid w:val="00BF2DB4"/>
    <w:rsid w:val="00BF4D8B"/>
    <w:rsid w:val="00BF6526"/>
    <w:rsid w:val="00C01B93"/>
    <w:rsid w:val="00C240D5"/>
    <w:rsid w:val="00C43408"/>
    <w:rsid w:val="00CD4ACE"/>
    <w:rsid w:val="00CF457B"/>
    <w:rsid w:val="00CF5C98"/>
    <w:rsid w:val="00D023FB"/>
    <w:rsid w:val="00D0617D"/>
    <w:rsid w:val="00D2781A"/>
    <w:rsid w:val="00D34CA4"/>
    <w:rsid w:val="00D3776A"/>
    <w:rsid w:val="00D46940"/>
    <w:rsid w:val="00D85289"/>
    <w:rsid w:val="00DA1EE2"/>
    <w:rsid w:val="00DB7B4A"/>
    <w:rsid w:val="00DC52B6"/>
    <w:rsid w:val="00DD4E64"/>
    <w:rsid w:val="00DD5909"/>
    <w:rsid w:val="00DE4438"/>
    <w:rsid w:val="00DF2116"/>
    <w:rsid w:val="00E0083B"/>
    <w:rsid w:val="00E5124A"/>
    <w:rsid w:val="00E517F6"/>
    <w:rsid w:val="00E62136"/>
    <w:rsid w:val="00EA0512"/>
    <w:rsid w:val="00EA2B90"/>
    <w:rsid w:val="00EB1436"/>
    <w:rsid w:val="00EB2D45"/>
    <w:rsid w:val="00EC2D0E"/>
    <w:rsid w:val="00ED5031"/>
    <w:rsid w:val="00EE6B13"/>
    <w:rsid w:val="00F0476F"/>
    <w:rsid w:val="00F25057"/>
    <w:rsid w:val="00F57ADD"/>
    <w:rsid w:val="00F60E8A"/>
    <w:rsid w:val="00F747F9"/>
    <w:rsid w:val="00F774E6"/>
    <w:rsid w:val="00F82062"/>
    <w:rsid w:val="00F90BD9"/>
    <w:rsid w:val="00F95D4F"/>
    <w:rsid w:val="00F96209"/>
    <w:rsid w:val="00FB3587"/>
    <w:rsid w:val="00FC036E"/>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5:docId w15:val="{A4D74CE0-0F10-4537-B866-00BC0F1F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hp17@tamhs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TAMHSC</cp:lastModifiedBy>
  <cp:revision>16</cp:revision>
  <dcterms:created xsi:type="dcterms:W3CDTF">2015-09-09T21:12:00Z</dcterms:created>
  <dcterms:modified xsi:type="dcterms:W3CDTF">2015-09-09T21:58:00Z</dcterms:modified>
</cp:coreProperties>
</file>