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49B" w:rsidRDefault="00EE649B" w:rsidP="00EE649B">
      <w:pPr>
        <w:spacing w:after="0" w:line="240" w:lineRule="auto"/>
        <w:jc w:val="center"/>
        <w:rPr>
          <w:rFonts w:asciiTheme="minorHAnsi" w:hAnsiTheme="minorHAnsi" w:cstheme="minorHAnsi"/>
          <w:b/>
          <w:sz w:val="36"/>
          <w:szCs w:val="36"/>
        </w:rPr>
      </w:pPr>
      <w:bookmarkStart w:id="0" w:name="_GoBack"/>
      <w:bookmarkEnd w:id="0"/>
    </w:p>
    <w:p w:rsidR="00EE649B" w:rsidRPr="00AA7392" w:rsidRDefault="00EE649B" w:rsidP="00EE649B">
      <w:pPr>
        <w:spacing w:after="0" w:line="240" w:lineRule="auto"/>
        <w:jc w:val="center"/>
        <w:rPr>
          <w:rFonts w:asciiTheme="minorHAnsi" w:hAnsiTheme="minorHAnsi" w:cstheme="minorHAnsi"/>
          <w:b/>
          <w:sz w:val="36"/>
          <w:szCs w:val="36"/>
        </w:rPr>
      </w:pPr>
      <w:r w:rsidRPr="003821DF">
        <w:rPr>
          <w:rFonts w:asciiTheme="minorHAnsi" w:hAnsiTheme="minorHAnsi" w:cstheme="minorHAnsi"/>
          <w:b/>
          <w:sz w:val="36"/>
          <w:szCs w:val="36"/>
        </w:rPr>
        <w:t>Regional Healthcare Partnership</w:t>
      </w:r>
      <w:r>
        <w:rPr>
          <w:rFonts w:asciiTheme="minorHAnsi" w:hAnsiTheme="minorHAnsi" w:cstheme="minorHAnsi"/>
          <w:b/>
          <w:sz w:val="36"/>
          <w:szCs w:val="36"/>
        </w:rPr>
        <w:t xml:space="preserve"> </w:t>
      </w:r>
      <w:r w:rsidRPr="00AA7392">
        <w:rPr>
          <w:rFonts w:asciiTheme="minorHAnsi" w:hAnsiTheme="minorHAnsi" w:cstheme="minorHAnsi"/>
          <w:b/>
          <w:sz w:val="36"/>
          <w:szCs w:val="36"/>
        </w:rPr>
        <w:t xml:space="preserve">8 </w:t>
      </w:r>
    </w:p>
    <w:p w:rsidR="00EE649B" w:rsidRPr="00896BBA" w:rsidRDefault="00EE649B" w:rsidP="00EE649B">
      <w:pPr>
        <w:spacing w:after="0" w:line="240" w:lineRule="auto"/>
        <w:jc w:val="center"/>
        <w:rPr>
          <w:rFonts w:asciiTheme="minorHAnsi" w:hAnsiTheme="minorHAnsi" w:cstheme="minorHAnsi"/>
          <w:b/>
          <w:sz w:val="26"/>
          <w:szCs w:val="26"/>
        </w:rPr>
      </w:pPr>
      <w:r w:rsidRPr="00896BBA">
        <w:rPr>
          <w:rFonts w:asciiTheme="minorHAnsi" w:hAnsiTheme="minorHAnsi" w:cstheme="minorHAnsi"/>
          <w:b/>
          <w:sz w:val="26"/>
          <w:szCs w:val="26"/>
        </w:rPr>
        <w:t>Bi-Weekly Conference Call</w:t>
      </w:r>
    </w:p>
    <w:p w:rsidR="00EE649B" w:rsidRPr="00896BBA" w:rsidRDefault="00EE649B" w:rsidP="00EE649B">
      <w:pPr>
        <w:spacing w:after="0" w:line="240" w:lineRule="auto"/>
        <w:jc w:val="center"/>
        <w:rPr>
          <w:rFonts w:asciiTheme="minorHAnsi" w:hAnsiTheme="minorHAnsi" w:cstheme="minorHAnsi"/>
          <w:b/>
          <w:sz w:val="26"/>
          <w:szCs w:val="26"/>
        </w:rPr>
      </w:pPr>
      <w:r w:rsidRPr="00896BBA">
        <w:rPr>
          <w:rFonts w:asciiTheme="minorHAnsi" w:hAnsiTheme="minorHAnsi" w:cstheme="minorHAnsi"/>
          <w:b/>
          <w:sz w:val="26"/>
          <w:szCs w:val="26"/>
        </w:rPr>
        <w:t xml:space="preserve">Tuesday, </w:t>
      </w:r>
      <w:r w:rsidR="000324AC">
        <w:rPr>
          <w:rFonts w:asciiTheme="minorHAnsi" w:hAnsiTheme="minorHAnsi" w:cstheme="minorHAnsi"/>
          <w:b/>
          <w:sz w:val="26"/>
          <w:szCs w:val="26"/>
        </w:rPr>
        <w:t>August 5</w:t>
      </w:r>
      <w:r w:rsidRPr="00896BBA">
        <w:rPr>
          <w:rFonts w:asciiTheme="minorHAnsi" w:hAnsiTheme="minorHAnsi" w:cstheme="minorHAnsi"/>
          <w:b/>
          <w:sz w:val="26"/>
          <w:szCs w:val="26"/>
        </w:rPr>
        <w:t xml:space="preserve">, 2014 </w:t>
      </w:r>
      <w:r w:rsidRPr="00896BBA">
        <w:rPr>
          <w:rFonts w:cs="Calibri"/>
          <w:b/>
          <w:sz w:val="26"/>
          <w:szCs w:val="26"/>
        </w:rPr>
        <w:t>•</w:t>
      </w:r>
      <w:r w:rsidRPr="00896BBA">
        <w:rPr>
          <w:b/>
          <w:sz w:val="26"/>
          <w:szCs w:val="26"/>
        </w:rPr>
        <w:t xml:space="preserve"> </w:t>
      </w:r>
      <w:r>
        <w:rPr>
          <w:b/>
          <w:sz w:val="26"/>
          <w:szCs w:val="26"/>
        </w:rPr>
        <w:t>9</w:t>
      </w:r>
      <w:r w:rsidRPr="00896BBA">
        <w:rPr>
          <w:b/>
          <w:sz w:val="26"/>
          <w:szCs w:val="26"/>
        </w:rPr>
        <w:t>:</w:t>
      </w:r>
      <w:r>
        <w:rPr>
          <w:b/>
          <w:sz w:val="26"/>
          <w:szCs w:val="26"/>
        </w:rPr>
        <w:t>00</w:t>
      </w:r>
      <w:r w:rsidRPr="00896BBA">
        <w:rPr>
          <w:b/>
          <w:sz w:val="26"/>
          <w:szCs w:val="26"/>
        </w:rPr>
        <w:t xml:space="preserve"> – </w:t>
      </w:r>
      <w:r>
        <w:rPr>
          <w:b/>
          <w:sz w:val="26"/>
          <w:szCs w:val="26"/>
        </w:rPr>
        <w:t>10</w:t>
      </w:r>
      <w:r w:rsidRPr="00896BBA">
        <w:rPr>
          <w:b/>
          <w:sz w:val="26"/>
          <w:szCs w:val="26"/>
        </w:rPr>
        <w:t>:</w:t>
      </w:r>
      <w:r>
        <w:rPr>
          <w:b/>
          <w:sz w:val="26"/>
          <w:szCs w:val="26"/>
        </w:rPr>
        <w:t>0</w:t>
      </w:r>
      <w:r w:rsidRPr="00896BBA">
        <w:rPr>
          <w:b/>
          <w:sz w:val="26"/>
          <w:szCs w:val="26"/>
        </w:rPr>
        <w:t xml:space="preserve">0 </w:t>
      </w:r>
      <w:r>
        <w:rPr>
          <w:b/>
          <w:sz w:val="26"/>
          <w:szCs w:val="26"/>
        </w:rPr>
        <w:t>a</w:t>
      </w:r>
      <w:r w:rsidRPr="00896BBA">
        <w:rPr>
          <w:b/>
          <w:sz w:val="26"/>
          <w:szCs w:val="26"/>
        </w:rPr>
        <w:t>.m.</w:t>
      </w:r>
    </w:p>
    <w:p w:rsidR="00EE649B" w:rsidRPr="002A2A13" w:rsidRDefault="00EE649B" w:rsidP="00EE649B">
      <w:pPr>
        <w:pStyle w:val="BodyText"/>
        <w:pBdr>
          <w:bottom w:val="single" w:sz="12" w:space="1" w:color="auto"/>
        </w:pBdr>
        <w:jc w:val="center"/>
        <w:rPr>
          <w:sz w:val="26"/>
          <w:szCs w:val="26"/>
        </w:rPr>
      </w:pPr>
      <w:r>
        <w:rPr>
          <w:sz w:val="26"/>
          <w:szCs w:val="26"/>
        </w:rPr>
        <w:t xml:space="preserve">                             </w:t>
      </w:r>
      <w:r w:rsidRPr="00896BBA">
        <w:rPr>
          <w:sz w:val="26"/>
          <w:szCs w:val="26"/>
        </w:rPr>
        <w:t xml:space="preserve">Phone Number: 877-931-8150 </w:t>
      </w:r>
      <w:r w:rsidRPr="00896BBA">
        <w:rPr>
          <w:rFonts w:cs="Calibri"/>
          <w:b/>
          <w:sz w:val="26"/>
          <w:szCs w:val="26"/>
        </w:rPr>
        <w:t>•</w:t>
      </w:r>
      <w:r w:rsidRPr="00896BBA">
        <w:rPr>
          <w:sz w:val="26"/>
          <w:szCs w:val="26"/>
        </w:rPr>
        <w:t xml:space="preserve"> Participant Passcode: 1624814</w:t>
      </w:r>
      <w:r w:rsidRPr="001F158C">
        <w:rPr>
          <w:rFonts w:asciiTheme="minorHAnsi" w:hAnsiTheme="minorHAnsi" w:cstheme="minorHAnsi"/>
          <w:b/>
          <w:noProof/>
        </w:rPr>
        <w:drawing>
          <wp:anchor distT="0" distB="0" distL="114300" distR="114300" simplePos="0" relativeHeight="251660288" behindDoc="1" locked="0" layoutInCell="1" allowOverlap="1" wp14:anchorId="44AF490A" wp14:editId="1391D20A">
            <wp:simplePos x="0" y="0"/>
            <wp:positionH relativeFrom="margin">
              <wp:posOffset>-152400</wp:posOffset>
            </wp:positionH>
            <wp:positionV relativeFrom="margin">
              <wp:posOffset>-199390</wp:posOffset>
            </wp:positionV>
            <wp:extent cx="1066800" cy="1066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p>
    <w:p w:rsidR="00EE649B" w:rsidRPr="00332A1F" w:rsidRDefault="00EE649B" w:rsidP="00EE649B">
      <w:pPr>
        <w:spacing w:line="240" w:lineRule="auto"/>
        <w:jc w:val="center"/>
        <w:rPr>
          <w:rFonts w:asciiTheme="minorHAnsi" w:hAnsiTheme="minorHAnsi" w:cstheme="minorHAnsi"/>
          <w:b/>
          <w:sz w:val="32"/>
          <w:szCs w:val="32"/>
        </w:rPr>
      </w:pPr>
      <w:r>
        <w:rPr>
          <w:rFonts w:asciiTheme="minorHAnsi" w:hAnsiTheme="minorHAnsi" w:cstheme="minorHAnsi"/>
          <w:b/>
          <w:sz w:val="32"/>
          <w:szCs w:val="32"/>
        </w:rPr>
        <w:t>ATTENDANCE</w:t>
      </w:r>
    </w:p>
    <w:tbl>
      <w:tblPr>
        <w:tblStyle w:val="TableGrid"/>
        <w:tblpPr w:leftFromText="180" w:rightFromText="180" w:vertAnchor="text" w:tblpY="1"/>
        <w:tblOverlap w:val="never"/>
        <w:tblW w:w="9558" w:type="dxa"/>
        <w:tblLook w:val="04A0" w:firstRow="1" w:lastRow="0" w:firstColumn="1" w:lastColumn="0" w:noHBand="0" w:noVBand="1"/>
      </w:tblPr>
      <w:tblGrid>
        <w:gridCol w:w="4068"/>
        <w:gridCol w:w="5490"/>
      </w:tblGrid>
      <w:tr w:rsidR="00EE649B" w:rsidRPr="00FB646F" w:rsidTr="007C3BEF">
        <w:tc>
          <w:tcPr>
            <w:tcW w:w="4068" w:type="dxa"/>
          </w:tcPr>
          <w:p w:rsidR="00EE649B" w:rsidRPr="002A2A13" w:rsidRDefault="00EE649B" w:rsidP="007C3BEF">
            <w:pPr>
              <w:spacing w:after="0" w:line="240" w:lineRule="auto"/>
              <w:rPr>
                <w:rFonts w:asciiTheme="minorHAnsi" w:hAnsiTheme="minorHAnsi"/>
                <w:b/>
                <w:sz w:val="24"/>
                <w:szCs w:val="21"/>
              </w:rPr>
            </w:pPr>
            <w:r w:rsidRPr="002A2A13">
              <w:rPr>
                <w:rFonts w:asciiTheme="minorHAnsi" w:hAnsiTheme="minorHAnsi"/>
                <w:b/>
                <w:sz w:val="24"/>
                <w:szCs w:val="21"/>
              </w:rPr>
              <w:t>Organization</w:t>
            </w:r>
          </w:p>
        </w:tc>
        <w:tc>
          <w:tcPr>
            <w:tcW w:w="5490" w:type="dxa"/>
          </w:tcPr>
          <w:p w:rsidR="00EE649B" w:rsidRPr="002A2A13" w:rsidRDefault="00EE649B" w:rsidP="007C3BEF">
            <w:pPr>
              <w:spacing w:after="0" w:line="240" w:lineRule="auto"/>
              <w:rPr>
                <w:rFonts w:asciiTheme="minorHAnsi" w:hAnsiTheme="minorHAnsi"/>
                <w:b/>
                <w:sz w:val="24"/>
                <w:szCs w:val="21"/>
              </w:rPr>
            </w:pPr>
            <w:r w:rsidRPr="002A2A13">
              <w:rPr>
                <w:rFonts w:asciiTheme="minorHAnsi" w:hAnsiTheme="minorHAnsi"/>
                <w:b/>
                <w:sz w:val="24"/>
                <w:szCs w:val="21"/>
              </w:rPr>
              <w:t>Name</w:t>
            </w:r>
            <w:r>
              <w:rPr>
                <w:rFonts w:asciiTheme="minorHAnsi" w:hAnsiTheme="minorHAnsi"/>
                <w:b/>
                <w:sz w:val="24"/>
                <w:szCs w:val="21"/>
              </w:rPr>
              <w:t>(s)</w:t>
            </w:r>
          </w:p>
        </w:tc>
      </w:tr>
      <w:tr w:rsidR="00EE649B" w:rsidRPr="00FB646F" w:rsidTr="007C3BEF">
        <w:trPr>
          <w:trHeight w:val="257"/>
        </w:trPr>
        <w:tc>
          <w:tcPr>
            <w:tcW w:w="4068" w:type="dxa"/>
          </w:tcPr>
          <w:p w:rsidR="00EE649B" w:rsidRPr="00FB646F" w:rsidRDefault="00EE649B" w:rsidP="007C3BEF">
            <w:pPr>
              <w:spacing w:after="0" w:line="240" w:lineRule="auto"/>
              <w:rPr>
                <w:rFonts w:asciiTheme="minorHAnsi" w:hAnsiTheme="minorHAnsi"/>
                <w:sz w:val="21"/>
                <w:szCs w:val="21"/>
              </w:rPr>
            </w:pPr>
            <w:r w:rsidRPr="00FB646F">
              <w:rPr>
                <w:rFonts w:asciiTheme="minorHAnsi" w:hAnsiTheme="minorHAnsi"/>
                <w:sz w:val="21"/>
                <w:szCs w:val="21"/>
              </w:rPr>
              <w:t>Bell County Public Health District</w:t>
            </w:r>
          </w:p>
        </w:tc>
        <w:tc>
          <w:tcPr>
            <w:tcW w:w="5490" w:type="dxa"/>
          </w:tcPr>
          <w:p w:rsidR="00EE649B" w:rsidRPr="00FB646F" w:rsidRDefault="00EE649B" w:rsidP="007C3BEF">
            <w:pPr>
              <w:spacing w:after="0" w:line="240" w:lineRule="auto"/>
              <w:rPr>
                <w:rFonts w:asciiTheme="minorHAnsi" w:hAnsiTheme="minorHAnsi"/>
                <w:sz w:val="21"/>
                <w:szCs w:val="21"/>
              </w:rPr>
            </w:pPr>
            <w:r>
              <w:rPr>
                <w:rFonts w:asciiTheme="minorHAnsi" w:hAnsiTheme="minorHAnsi"/>
                <w:sz w:val="21"/>
                <w:szCs w:val="21"/>
              </w:rPr>
              <w:t>Renee Stewart</w:t>
            </w:r>
          </w:p>
        </w:tc>
      </w:tr>
      <w:tr w:rsidR="00EE649B" w:rsidRPr="00FB646F" w:rsidTr="007C3BEF">
        <w:trPr>
          <w:trHeight w:val="257"/>
        </w:trPr>
        <w:tc>
          <w:tcPr>
            <w:tcW w:w="4068" w:type="dxa"/>
          </w:tcPr>
          <w:p w:rsidR="00EE649B" w:rsidRPr="00FB646F" w:rsidRDefault="00EE649B" w:rsidP="007C3BEF">
            <w:pPr>
              <w:spacing w:after="0" w:line="240" w:lineRule="auto"/>
              <w:rPr>
                <w:rFonts w:asciiTheme="minorHAnsi" w:hAnsiTheme="minorHAnsi"/>
                <w:sz w:val="21"/>
                <w:szCs w:val="21"/>
              </w:rPr>
            </w:pPr>
            <w:r>
              <w:rPr>
                <w:rFonts w:asciiTheme="minorHAnsi" w:hAnsiTheme="minorHAnsi"/>
                <w:sz w:val="21"/>
                <w:szCs w:val="21"/>
              </w:rPr>
              <w:t>Bluebonnet Trails</w:t>
            </w:r>
          </w:p>
        </w:tc>
        <w:tc>
          <w:tcPr>
            <w:tcW w:w="5490" w:type="dxa"/>
          </w:tcPr>
          <w:p w:rsidR="00EE649B" w:rsidRDefault="00EE649B" w:rsidP="007C3BEF">
            <w:pPr>
              <w:spacing w:after="0" w:line="240" w:lineRule="auto"/>
              <w:rPr>
                <w:rFonts w:asciiTheme="minorHAnsi" w:hAnsiTheme="minorHAnsi"/>
                <w:sz w:val="21"/>
                <w:szCs w:val="21"/>
              </w:rPr>
            </w:pPr>
            <w:r>
              <w:rPr>
                <w:rFonts w:asciiTheme="minorHAnsi" w:hAnsiTheme="minorHAnsi"/>
                <w:sz w:val="21"/>
                <w:szCs w:val="21"/>
              </w:rPr>
              <w:t>Vicky Hall</w:t>
            </w:r>
          </w:p>
          <w:p w:rsidR="00EE649B" w:rsidRDefault="00EE649B" w:rsidP="007C3BEF">
            <w:pPr>
              <w:spacing w:after="0" w:line="240" w:lineRule="auto"/>
              <w:rPr>
                <w:rFonts w:asciiTheme="minorHAnsi" w:hAnsiTheme="minorHAnsi"/>
                <w:sz w:val="21"/>
                <w:szCs w:val="21"/>
              </w:rPr>
            </w:pPr>
            <w:r>
              <w:rPr>
                <w:rFonts w:asciiTheme="minorHAnsi" w:hAnsiTheme="minorHAnsi"/>
                <w:sz w:val="21"/>
                <w:szCs w:val="21"/>
              </w:rPr>
              <w:t>Kate Riznyk</w:t>
            </w:r>
          </w:p>
          <w:p w:rsidR="00EE649B" w:rsidRDefault="00EE649B" w:rsidP="00EE649B">
            <w:pPr>
              <w:spacing w:after="0" w:line="240" w:lineRule="auto"/>
              <w:rPr>
                <w:rFonts w:asciiTheme="minorHAnsi" w:hAnsiTheme="minorHAnsi"/>
                <w:sz w:val="21"/>
                <w:szCs w:val="21"/>
              </w:rPr>
            </w:pPr>
            <w:r>
              <w:rPr>
                <w:rFonts w:asciiTheme="minorHAnsi" w:hAnsiTheme="minorHAnsi"/>
                <w:sz w:val="21"/>
                <w:szCs w:val="21"/>
              </w:rPr>
              <w:t xml:space="preserve">Marlene </w:t>
            </w:r>
            <w:r w:rsidRPr="00EE649B">
              <w:rPr>
                <w:rFonts w:asciiTheme="minorHAnsi" w:hAnsiTheme="minorHAnsi"/>
                <w:sz w:val="21"/>
                <w:szCs w:val="21"/>
              </w:rPr>
              <w:t>Buchanan</w:t>
            </w:r>
          </w:p>
          <w:p w:rsidR="00EE649B" w:rsidRPr="00FB646F" w:rsidRDefault="008A55CC" w:rsidP="008A55CC">
            <w:pPr>
              <w:spacing w:after="0" w:line="240" w:lineRule="auto"/>
              <w:rPr>
                <w:rFonts w:asciiTheme="minorHAnsi" w:hAnsiTheme="minorHAnsi"/>
                <w:sz w:val="21"/>
                <w:szCs w:val="21"/>
              </w:rPr>
            </w:pPr>
            <w:r>
              <w:rPr>
                <w:rFonts w:asciiTheme="minorHAnsi" w:hAnsiTheme="minorHAnsi"/>
                <w:sz w:val="21"/>
                <w:szCs w:val="21"/>
              </w:rPr>
              <w:t xml:space="preserve">Beth McClary </w:t>
            </w:r>
          </w:p>
        </w:tc>
      </w:tr>
      <w:tr w:rsidR="00EE649B" w:rsidRPr="00FB646F" w:rsidTr="007C3BEF">
        <w:tc>
          <w:tcPr>
            <w:tcW w:w="4068" w:type="dxa"/>
          </w:tcPr>
          <w:p w:rsidR="00EE649B" w:rsidRPr="00FB646F" w:rsidRDefault="00EE649B" w:rsidP="007C3BEF">
            <w:pPr>
              <w:pStyle w:val="NoSpacing"/>
            </w:pPr>
            <w:r w:rsidRPr="00FB646F">
              <w:t>Center for Life</w:t>
            </w:r>
          </w:p>
        </w:tc>
        <w:tc>
          <w:tcPr>
            <w:tcW w:w="5490" w:type="dxa"/>
          </w:tcPr>
          <w:p w:rsidR="00EE649B" w:rsidRPr="00BC29F4" w:rsidRDefault="00EE649B" w:rsidP="008A55CC">
            <w:pPr>
              <w:spacing w:after="0" w:line="240" w:lineRule="auto"/>
              <w:rPr>
                <w:rFonts w:asciiTheme="minorHAnsi" w:hAnsiTheme="minorHAnsi"/>
                <w:sz w:val="21"/>
                <w:szCs w:val="21"/>
              </w:rPr>
            </w:pPr>
            <w:r>
              <w:rPr>
                <w:rFonts w:asciiTheme="minorHAnsi" w:hAnsiTheme="minorHAnsi"/>
                <w:sz w:val="21"/>
                <w:szCs w:val="21"/>
              </w:rPr>
              <w:t>Joey Smith</w:t>
            </w:r>
          </w:p>
        </w:tc>
      </w:tr>
      <w:tr w:rsidR="00EE649B" w:rsidRPr="00FB646F" w:rsidTr="007C3BEF">
        <w:tc>
          <w:tcPr>
            <w:tcW w:w="4068" w:type="dxa"/>
          </w:tcPr>
          <w:p w:rsidR="00EE649B" w:rsidRPr="00FB646F" w:rsidRDefault="00EE649B" w:rsidP="007C3BEF">
            <w:pPr>
              <w:pStyle w:val="NoSpacing"/>
            </w:pPr>
            <w:r>
              <w:t>Central Counties Services</w:t>
            </w:r>
          </w:p>
        </w:tc>
        <w:tc>
          <w:tcPr>
            <w:tcW w:w="5490" w:type="dxa"/>
          </w:tcPr>
          <w:p w:rsidR="00EE649B" w:rsidRDefault="00EE649B" w:rsidP="007C3BEF">
            <w:pPr>
              <w:spacing w:after="0" w:line="240" w:lineRule="auto"/>
              <w:rPr>
                <w:rFonts w:asciiTheme="minorHAnsi" w:hAnsiTheme="minorHAnsi"/>
                <w:sz w:val="21"/>
                <w:szCs w:val="21"/>
              </w:rPr>
            </w:pPr>
            <w:r>
              <w:rPr>
                <w:rFonts w:asciiTheme="minorHAnsi" w:hAnsiTheme="minorHAnsi"/>
                <w:sz w:val="21"/>
                <w:szCs w:val="21"/>
              </w:rPr>
              <w:t>Eldon Tietje</w:t>
            </w:r>
          </w:p>
          <w:p w:rsidR="00EE649B" w:rsidRDefault="00EE649B" w:rsidP="007C3BEF">
            <w:pPr>
              <w:spacing w:after="0" w:line="240" w:lineRule="auto"/>
              <w:rPr>
                <w:rFonts w:asciiTheme="minorHAnsi" w:hAnsiTheme="minorHAnsi"/>
                <w:sz w:val="21"/>
                <w:szCs w:val="21"/>
              </w:rPr>
            </w:pPr>
            <w:r>
              <w:rPr>
                <w:rFonts w:asciiTheme="minorHAnsi" w:hAnsiTheme="minorHAnsi"/>
                <w:sz w:val="21"/>
                <w:szCs w:val="21"/>
              </w:rPr>
              <w:t>Ray Helmcamp</w:t>
            </w:r>
          </w:p>
          <w:p w:rsidR="00EE649B" w:rsidRDefault="00EE649B" w:rsidP="007C3BEF">
            <w:pPr>
              <w:spacing w:after="0" w:line="240" w:lineRule="auto"/>
              <w:rPr>
                <w:rFonts w:asciiTheme="minorHAnsi" w:hAnsiTheme="minorHAnsi"/>
                <w:sz w:val="21"/>
                <w:szCs w:val="21"/>
              </w:rPr>
            </w:pPr>
            <w:r>
              <w:rPr>
                <w:rFonts w:asciiTheme="minorHAnsi" w:hAnsiTheme="minorHAnsi"/>
                <w:sz w:val="21"/>
                <w:szCs w:val="21"/>
              </w:rPr>
              <w:t xml:space="preserve">Donna </w:t>
            </w:r>
            <w:proofErr w:type="spellStart"/>
            <w:r>
              <w:rPr>
                <w:rFonts w:asciiTheme="minorHAnsi" w:hAnsiTheme="minorHAnsi"/>
                <w:sz w:val="21"/>
                <w:szCs w:val="21"/>
              </w:rPr>
              <w:t>Flanery</w:t>
            </w:r>
            <w:proofErr w:type="spellEnd"/>
          </w:p>
          <w:p w:rsidR="00EE649B" w:rsidRPr="00BC29F4" w:rsidRDefault="008A55CC" w:rsidP="008A55CC">
            <w:pPr>
              <w:spacing w:after="0" w:line="240" w:lineRule="auto"/>
              <w:rPr>
                <w:rFonts w:asciiTheme="minorHAnsi" w:hAnsiTheme="minorHAnsi"/>
                <w:sz w:val="21"/>
                <w:szCs w:val="21"/>
              </w:rPr>
            </w:pPr>
            <w:r>
              <w:rPr>
                <w:rFonts w:asciiTheme="minorHAnsi" w:hAnsiTheme="minorHAnsi"/>
                <w:sz w:val="21"/>
                <w:szCs w:val="21"/>
              </w:rPr>
              <w:t>Tia Mays</w:t>
            </w:r>
          </w:p>
        </w:tc>
      </w:tr>
      <w:tr w:rsidR="00EE649B" w:rsidRPr="00FB646F" w:rsidTr="007C3BEF">
        <w:tc>
          <w:tcPr>
            <w:tcW w:w="4068" w:type="dxa"/>
          </w:tcPr>
          <w:p w:rsidR="00EE649B" w:rsidRPr="00FB646F" w:rsidRDefault="00EE649B" w:rsidP="007C3BEF">
            <w:pPr>
              <w:spacing w:after="0" w:line="240" w:lineRule="auto"/>
              <w:rPr>
                <w:rFonts w:asciiTheme="minorHAnsi" w:hAnsiTheme="minorHAnsi"/>
                <w:sz w:val="21"/>
                <w:szCs w:val="21"/>
              </w:rPr>
            </w:pPr>
            <w:r w:rsidRPr="00FB646F">
              <w:rPr>
                <w:rFonts w:asciiTheme="minorHAnsi" w:hAnsiTheme="minorHAnsi"/>
                <w:sz w:val="21"/>
                <w:szCs w:val="21"/>
              </w:rPr>
              <w:t>Hill Country MHMR</w:t>
            </w:r>
          </w:p>
        </w:tc>
        <w:tc>
          <w:tcPr>
            <w:tcW w:w="5490" w:type="dxa"/>
          </w:tcPr>
          <w:p w:rsidR="00EE649B" w:rsidRPr="00FB646F" w:rsidRDefault="00EE649B" w:rsidP="007C3BEF">
            <w:pPr>
              <w:spacing w:after="0" w:line="240" w:lineRule="auto"/>
              <w:rPr>
                <w:rFonts w:asciiTheme="minorHAnsi" w:hAnsiTheme="minorHAnsi"/>
                <w:sz w:val="21"/>
                <w:szCs w:val="21"/>
              </w:rPr>
            </w:pPr>
            <w:r>
              <w:rPr>
                <w:rFonts w:asciiTheme="minorHAnsi" w:hAnsiTheme="minorHAnsi"/>
                <w:sz w:val="21"/>
                <w:szCs w:val="21"/>
              </w:rPr>
              <w:t>Kristie Jacoby</w:t>
            </w:r>
          </w:p>
        </w:tc>
      </w:tr>
      <w:tr w:rsidR="00EE649B" w:rsidRPr="00FB646F" w:rsidTr="007C3BEF">
        <w:tc>
          <w:tcPr>
            <w:tcW w:w="4068" w:type="dxa"/>
          </w:tcPr>
          <w:p w:rsidR="00EE649B" w:rsidRPr="00FB646F" w:rsidRDefault="00EE649B" w:rsidP="007C3BEF">
            <w:pPr>
              <w:spacing w:after="0" w:line="240" w:lineRule="auto"/>
              <w:rPr>
                <w:rFonts w:asciiTheme="minorHAnsi" w:hAnsiTheme="minorHAnsi"/>
                <w:sz w:val="21"/>
                <w:szCs w:val="21"/>
              </w:rPr>
            </w:pPr>
            <w:r w:rsidRPr="00FB646F">
              <w:rPr>
                <w:rFonts w:asciiTheme="minorHAnsi" w:hAnsiTheme="minorHAnsi"/>
                <w:sz w:val="21"/>
                <w:szCs w:val="21"/>
              </w:rPr>
              <w:t>Little River Healthcare</w:t>
            </w:r>
          </w:p>
        </w:tc>
        <w:tc>
          <w:tcPr>
            <w:tcW w:w="5490" w:type="dxa"/>
          </w:tcPr>
          <w:p w:rsidR="00EE649B" w:rsidRPr="00FB646F" w:rsidRDefault="008A55CC" w:rsidP="008A55CC">
            <w:pPr>
              <w:spacing w:after="0" w:line="240" w:lineRule="auto"/>
              <w:rPr>
                <w:rFonts w:asciiTheme="minorHAnsi" w:hAnsiTheme="minorHAnsi"/>
                <w:sz w:val="21"/>
                <w:szCs w:val="21"/>
              </w:rPr>
            </w:pPr>
            <w:r>
              <w:rPr>
                <w:rFonts w:asciiTheme="minorHAnsi" w:hAnsiTheme="minorHAnsi"/>
                <w:sz w:val="21"/>
                <w:szCs w:val="21"/>
              </w:rPr>
              <w:t>N/A</w:t>
            </w:r>
          </w:p>
        </w:tc>
      </w:tr>
      <w:tr w:rsidR="00EE649B" w:rsidRPr="00FB646F" w:rsidTr="007C3BEF">
        <w:tc>
          <w:tcPr>
            <w:tcW w:w="4068" w:type="dxa"/>
          </w:tcPr>
          <w:p w:rsidR="00EE649B" w:rsidRPr="00FB646F" w:rsidRDefault="00EE649B" w:rsidP="007C3BEF">
            <w:pPr>
              <w:spacing w:after="0" w:line="240" w:lineRule="auto"/>
              <w:rPr>
                <w:rFonts w:asciiTheme="minorHAnsi" w:hAnsiTheme="minorHAnsi"/>
                <w:sz w:val="21"/>
                <w:szCs w:val="21"/>
              </w:rPr>
            </w:pPr>
            <w:r w:rsidRPr="00FB646F">
              <w:rPr>
                <w:rFonts w:asciiTheme="minorHAnsi" w:hAnsiTheme="minorHAnsi"/>
                <w:sz w:val="21"/>
                <w:szCs w:val="21"/>
              </w:rPr>
              <w:t>Scott &amp; White –</w:t>
            </w:r>
            <w:r>
              <w:rPr>
                <w:rFonts w:asciiTheme="minorHAnsi" w:hAnsiTheme="minorHAnsi"/>
                <w:sz w:val="21"/>
                <w:szCs w:val="21"/>
              </w:rPr>
              <w:t xml:space="preserve"> </w:t>
            </w:r>
            <w:r w:rsidRPr="00FB646F">
              <w:rPr>
                <w:rFonts w:asciiTheme="minorHAnsi" w:hAnsiTheme="minorHAnsi"/>
                <w:sz w:val="21"/>
                <w:szCs w:val="21"/>
              </w:rPr>
              <w:t>Llano</w:t>
            </w:r>
          </w:p>
        </w:tc>
        <w:tc>
          <w:tcPr>
            <w:tcW w:w="5490" w:type="dxa"/>
          </w:tcPr>
          <w:p w:rsidR="00EE649B" w:rsidRPr="00FB646F" w:rsidRDefault="008A55CC" w:rsidP="008A55CC">
            <w:pPr>
              <w:spacing w:after="0" w:line="240" w:lineRule="auto"/>
              <w:rPr>
                <w:rFonts w:asciiTheme="minorHAnsi" w:hAnsiTheme="minorHAnsi"/>
                <w:sz w:val="21"/>
                <w:szCs w:val="21"/>
              </w:rPr>
            </w:pPr>
            <w:r>
              <w:rPr>
                <w:rFonts w:asciiTheme="minorHAnsi" w:hAnsiTheme="minorHAnsi"/>
                <w:sz w:val="21"/>
                <w:szCs w:val="21"/>
              </w:rPr>
              <w:t>N/A</w:t>
            </w:r>
          </w:p>
        </w:tc>
      </w:tr>
      <w:tr w:rsidR="00EE649B" w:rsidRPr="00FB646F" w:rsidTr="007C3BEF">
        <w:tc>
          <w:tcPr>
            <w:tcW w:w="4068" w:type="dxa"/>
          </w:tcPr>
          <w:p w:rsidR="00EE649B" w:rsidRPr="00FB646F" w:rsidRDefault="00EE649B" w:rsidP="007C3BEF">
            <w:pPr>
              <w:spacing w:after="0" w:line="240" w:lineRule="auto"/>
              <w:rPr>
                <w:rFonts w:asciiTheme="minorHAnsi" w:hAnsiTheme="minorHAnsi"/>
                <w:sz w:val="21"/>
                <w:szCs w:val="21"/>
              </w:rPr>
            </w:pPr>
            <w:r w:rsidRPr="00FB646F">
              <w:rPr>
                <w:rFonts w:asciiTheme="minorHAnsi" w:hAnsiTheme="minorHAnsi"/>
                <w:sz w:val="21"/>
                <w:szCs w:val="21"/>
              </w:rPr>
              <w:t>Scott &amp; White –</w:t>
            </w:r>
            <w:r>
              <w:rPr>
                <w:rFonts w:asciiTheme="minorHAnsi" w:hAnsiTheme="minorHAnsi"/>
                <w:sz w:val="21"/>
                <w:szCs w:val="21"/>
              </w:rPr>
              <w:t xml:space="preserve"> </w:t>
            </w:r>
            <w:r w:rsidRPr="00FB646F">
              <w:rPr>
                <w:rFonts w:asciiTheme="minorHAnsi" w:hAnsiTheme="minorHAnsi"/>
                <w:sz w:val="21"/>
                <w:szCs w:val="21"/>
              </w:rPr>
              <w:t>Memorial</w:t>
            </w:r>
          </w:p>
        </w:tc>
        <w:tc>
          <w:tcPr>
            <w:tcW w:w="5490" w:type="dxa"/>
          </w:tcPr>
          <w:p w:rsidR="00EE649B" w:rsidRPr="00FB646F" w:rsidRDefault="00EE649B" w:rsidP="007C3BEF">
            <w:pPr>
              <w:spacing w:after="0" w:line="240" w:lineRule="auto"/>
              <w:rPr>
                <w:rFonts w:asciiTheme="minorHAnsi" w:hAnsiTheme="minorHAnsi"/>
                <w:sz w:val="21"/>
                <w:szCs w:val="21"/>
              </w:rPr>
            </w:pPr>
            <w:r>
              <w:rPr>
                <w:rFonts w:asciiTheme="minorHAnsi" w:hAnsiTheme="minorHAnsi"/>
                <w:sz w:val="21"/>
                <w:szCs w:val="21"/>
              </w:rPr>
              <w:t>N/A</w:t>
            </w:r>
          </w:p>
        </w:tc>
      </w:tr>
      <w:tr w:rsidR="00EE649B" w:rsidRPr="00FB646F" w:rsidTr="007C3BEF">
        <w:tc>
          <w:tcPr>
            <w:tcW w:w="4068" w:type="dxa"/>
          </w:tcPr>
          <w:p w:rsidR="00EE649B" w:rsidRPr="00FB646F" w:rsidRDefault="00EE649B" w:rsidP="007C3BEF">
            <w:pPr>
              <w:spacing w:after="0" w:line="240" w:lineRule="auto"/>
              <w:rPr>
                <w:rFonts w:asciiTheme="minorHAnsi" w:hAnsiTheme="minorHAnsi"/>
                <w:sz w:val="21"/>
                <w:szCs w:val="21"/>
              </w:rPr>
            </w:pPr>
            <w:r w:rsidRPr="00FB646F">
              <w:rPr>
                <w:rFonts w:asciiTheme="minorHAnsi" w:hAnsiTheme="minorHAnsi"/>
                <w:sz w:val="21"/>
                <w:szCs w:val="21"/>
              </w:rPr>
              <w:t xml:space="preserve">Seton </w:t>
            </w:r>
            <w:r>
              <w:rPr>
                <w:rFonts w:asciiTheme="minorHAnsi" w:hAnsiTheme="minorHAnsi"/>
                <w:sz w:val="21"/>
                <w:szCs w:val="21"/>
              </w:rPr>
              <w:t>Hospital System</w:t>
            </w:r>
          </w:p>
        </w:tc>
        <w:tc>
          <w:tcPr>
            <w:tcW w:w="5490" w:type="dxa"/>
          </w:tcPr>
          <w:p w:rsidR="00EE649B" w:rsidRDefault="00EE649B" w:rsidP="00D22EFB">
            <w:pPr>
              <w:spacing w:after="0" w:line="240" w:lineRule="auto"/>
              <w:rPr>
                <w:rFonts w:asciiTheme="minorHAnsi" w:hAnsiTheme="minorHAnsi"/>
                <w:sz w:val="21"/>
                <w:szCs w:val="21"/>
              </w:rPr>
            </w:pPr>
            <w:r>
              <w:rPr>
                <w:rFonts w:asciiTheme="minorHAnsi" w:hAnsiTheme="minorHAnsi"/>
                <w:sz w:val="21"/>
                <w:szCs w:val="21"/>
              </w:rPr>
              <w:t xml:space="preserve">Melanie </w:t>
            </w:r>
            <w:proofErr w:type="spellStart"/>
            <w:r>
              <w:rPr>
                <w:rFonts w:asciiTheme="minorHAnsi" w:hAnsiTheme="minorHAnsi"/>
                <w:sz w:val="21"/>
                <w:szCs w:val="21"/>
              </w:rPr>
              <w:t>Diello</w:t>
            </w:r>
            <w:proofErr w:type="spellEnd"/>
          </w:p>
          <w:p w:rsidR="008A55CC" w:rsidRPr="00FB646F" w:rsidRDefault="008A55CC" w:rsidP="00D22EFB">
            <w:pPr>
              <w:spacing w:after="0" w:line="240" w:lineRule="auto"/>
              <w:rPr>
                <w:rFonts w:asciiTheme="minorHAnsi" w:hAnsiTheme="minorHAnsi"/>
                <w:sz w:val="21"/>
                <w:szCs w:val="21"/>
              </w:rPr>
            </w:pPr>
            <w:r>
              <w:rPr>
                <w:rFonts w:asciiTheme="minorHAnsi" w:hAnsiTheme="minorHAnsi"/>
                <w:sz w:val="21"/>
                <w:szCs w:val="21"/>
              </w:rPr>
              <w:t>Carol Saucedo</w:t>
            </w:r>
          </w:p>
        </w:tc>
      </w:tr>
      <w:tr w:rsidR="00EE649B" w:rsidRPr="00FB646F" w:rsidTr="007C3BEF">
        <w:tc>
          <w:tcPr>
            <w:tcW w:w="4068" w:type="dxa"/>
          </w:tcPr>
          <w:p w:rsidR="00EE649B" w:rsidRPr="00FB646F" w:rsidRDefault="00EE649B" w:rsidP="007C3BEF">
            <w:pPr>
              <w:spacing w:after="0" w:line="240" w:lineRule="auto"/>
              <w:rPr>
                <w:rFonts w:asciiTheme="minorHAnsi" w:hAnsiTheme="minorHAnsi"/>
                <w:sz w:val="21"/>
                <w:szCs w:val="21"/>
              </w:rPr>
            </w:pPr>
            <w:r>
              <w:rPr>
                <w:rFonts w:asciiTheme="minorHAnsi" w:hAnsiTheme="minorHAnsi"/>
                <w:sz w:val="21"/>
                <w:szCs w:val="21"/>
              </w:rPr>
              <w:t>Seton Harker Heights</w:t>
            </w:r>
          </w:p>
        </w:tc>
        <w:tc>
          <w:tcPr>
            <w:tcW w:w="5490" w:type="dxa"/>
          </w:tcPr>
          <w:p w:rsidR="00EE649B" w:rsidRPr="00FB646F" w:rsidRDefault="00EE649B" w:rsidP="007C3BEF">
            <w:pPr>
              <w:spacing w:after="0" w:line="240" w:lineRule="auto"/>
              <w:rPr>
                <w:rFonts w:asciiTheme="minorHAnsi" w:hAnsiTheme="minorHAnsi"/>
                <w:sz w:val="21"/>
                <w:szCs w:val="21"/>
              </w:rPr>
            </w:pPr>
            <w:r>
              <w:rPr>
                <w:rFonts w:asciiTheme="minorHAnsi" w:hAnsiTheme="minorHAnsi"/>
                <w:sz w:val="21"/>
                <w:szCs w:val="21"/>
              </w:rPr>
              <w:t>Zach Dietz</w:t>
            </w:r>
          </w:p>
        </w:tc>
      </w:tr>
      <w:tr w:rsidR="00EE649B" w:rsidRPr="00FB646F" w:rsidTr="007C3BEF">
        <w:tc>
          <w:tcPr>
            <w:tcW w:w="4068" w:type="dxa"/>
          </w:tcPr>
          <w:p w:rsidR="00EE649B" w:rsidRPr="00BC29F4" w:rsidRDefault="00EE649B" w:rsidP="007C3BEF">
            <w:pPr>
              <w:spacing w:after="0" w:line="240" w:lineRule="auto"/>
              <w:rPr>
                <w:rFonts w:asciiTheme="minorHAnsi" w:hAnsiTheme="minorHAnsi"/>
                <w:sz w:val="21"/>
                <w:szCs w:val="21"/>
              </w:rPr>
            </w:pPr>
            <w:r>
              <w:rPr>
                <w:rFonts w:asciiTheme="minorHAnsi" w:hAnsiTheme="minorHAnsi"/>
                <w:sz w:val="21"/>
                <w:szCs w:val="21"/>
              </w:rPr>
              <w:t>Seton Highland Lakes</w:t>
            </w:r>
          </w:p>
        </w:tc>
        <w:tc>
          <w:tcPr>
            <w:tcW w:w="5490" w:type="dxa"/>
          </w:tcPr>
          <w:p w:rsidR="00EE649B" w:rsidRPr="00BC29F4" w:rsidRDefault="00EE649B" w:rsidP="007C3BEF">
            <w:pPr>
              <w:spacing w:after="0" w:line="240" w:lineRule="auto"/>
              <w:rPr>
                <w:rFonts w:asciiTheme="minorHAnsi" w:hAnsiTheme="minorHAnsi"/>
                <w:sz w:val="21"/>
                <w:szCs w:val="21"/>
              </w:rPr>
            </w:pPr>
            <w:r>
              <w:rPr>
                <w:rFonts w:asciiTheme="minorHAnsi" w:hAnsiTheme="minorHAnsi"/>
                <w:sz w:val="21"/>
                <w:szCs w:val="21"/>
              </w:rPr>
              <w:t>Crissy Calvert</w:t>
            </w:r>
          </w:p>
        </w:tc>
      </w:tr>
      <w:tr w:rsidR="00EE649B" w:rsidRPr="00FB646F" w:rsidTr="007C3BEF">
        <w:tc>
          <w:tcPr>
            <w:tcW w:w="4068" w:type="dxa"/>
          </w:tcPr>
          <w:p w:rsidR="00EE649B" w:rsidRPr="00BC29F4" w:rsidRDefault="00EE649B" w:rsidP="007C3BEF">
            <w:pPr>
              <w:spacing w:after="0" w:line="240" w:lineRule="auto"/>
              <w:rPr>
                <w:rFonts w:asciiTheme="minorHAnsi" w:hAnsiTheme="minorHAnsi"/>
                <w:sz w:val="21"/>
                <w:szCs w:val="21"/>
              </w:rPr>
            </w:pPr>
            <w:r w:rsidRPr="00BC29F4">
              <w:rPr>
                <w:rFonts w:asciiTheme="minorHAnsi" w:hAnsiTheme="minorHAnsi"/>
                <w:sz w:val="21"/>
                <w:szCs w:val="21"/>
              </w:rPr>
              <w:t>St. David’s Round Rock Medical Center</w:t>
            </w:r>
          </w:p>
        </w:tc>
        <w:tc>
          <w:tcPr>
            <w:tcW w:w="5490" w:type="dxa"/>
          </w:tcPr>
          <w:p w:rsidR="00EE649B" w:rsidRPr="00BC29F4" w:rsidRDefault="00EE649B" w:rsidP="007C3BEF">
            <w:pPr>
              <w:spacing w:after="0" w:line="240" w:lineRule="auto"/>
              <w:rPr>
                <w:rFonts w:asciiTheme="minorHAnsi" w:hAnsiTheme="minorHAnsi"/>
                <w:sz w:val="21"/>
                <w:szCs w:val="21"/>
              </w:rPr>
            </w:pPr>
            <w:r>
              <w:rPr>
                <w:rFonts w:asciiTheme="minorHAnsi" w:hAnsiTheme="minorHAnsi"/>
                <w:sz w:val="21"/>
                <w:szCs w:val="21"/>
              </w:rPr>
              <w:t>Michelle Hays</w:t>
            </w:r>
          </w:p>
        </w:tc>
      </w:tr>
      <w:tr w:rsidR="00EE649B" w:rsidRPr="00FB646F" w:rsidTr="007C3BEF">
        <w:tc>
          <w:tcPr>
            <w:tcW w:w="4068" w:type="dxa"/>
          </w:tcPr>
          <w:p w:rsidR="00EE649B" w:rsidRPr="00BC29F4" w:rsidRDefault="00EE649B" w:rsidP="007C3BEF">
            <w:pPr>
              <w:spacing w:after="0" w:line="240" w:lineRule="auto"/>
              <w:rPr>
                <w:rFonts w:asciiTheme="minorHAnsi" w:hAnsiTheme="minorHAnsi"/>
                <w:sz w:val="21"/>
                <w:szCs w:val="21"/>
              </w:rPr>
            </w:pPr>
            <w:r>
              <w:rPr>
                <w:rFonts w:asciiTheme="minorHAnsi" w:hAnsiTheme="minorHAnsi"/>
                <w:sz w:val="21"/>
                <w:szCs w:val="21"/>
              </w:rPr>
              <w:t>Williamson County and Cities Health District</w:t>
            </w:r>
          </w:p>
        </w:tc>
        <w:tc>
          <w:tcPr>
            <w:tcW w:w="5490" w:type="dxa"/>
          </w:tcPr>
          <w:p w:rsidR="00EE649B" w:rsidRDefault="00EE649B" w:rsidP="007C3BEF">
            <w:pPr>
              <w:spacing w:after="0" w:line="240" w:lineRule="auto"/>
              <w:rPr>
                <w:rFonts w:asciiTheme="minorHAnsi" w:hAnsiTheme="minorHAnsi"/>
                <w:sz w:val="21"/>
                <w:szCs w:val="21"/>
              </w:rPr>
            </w:pPr>
            <w:r>
              <w:rPr>
                <w:rFonts w:asciiTheme="minorHAnsi" w:hAnsiTheme="minorHAnsi"/>
                <w:sz w:val="21"/>
                <w:szCs w:val="21"/>
              </w:rPr>
              <w:t>Lisa Morse</w:t>
            </w:r>
          </w:p>
          <w:p w:rsidR="00EE649B" w:rsidRDefault="00EE649B" w:rsidP="00EE649B">
            <w:pPr>
              <w:spacing w:after="0" w:line="240" w:lineRule="auto"/>
              <w:rPr>
                <w:rFonts w:asciiTheme="minorHAnsi" w:hAnsiTheme="minorHAnsi"/>
                <w:sz w:val="21"/>
                <w:szCs w:val="21"/>
              </w:rPr>
            </w:pPr>
            <w:r>
              <w:rPr>
                <w:rFonts w:asciiTheme="minorHAnsi" w:hAnsiTheme="minorHAnsi"/>
                <w:sz w:val="21"/>
                <w:szCs w:val="21"/>
              </w:rPr>
              <w:t>Dina Cavazos</w:t>
            </w:r>
          </w:p>
          <w:p w:rsidR="008A55CC" w:rsidRDefault="008A55CC" w:rsidP="00EE649B">
            <w:pPr>
              <w:spacing w:after="0" w:line="240" w:lineRule="auto"/>
              <w:rPr>
                <w:rFonts w:asciiTheme="minorHAnsi" w:hAnsiTheme="minorHAnsi"/>
                <w:sz w:val="21"/>
                <w:szCs w:val="21"/>
              </w:rPr>
            </w:pPr>
            <w:r>
              <w:rPr>
                <w:rFonts w:asciiTheme="minorHAnsi" w:hAnsiTheme="minorHAnsi"/>
                <w:sz w:val="21"/>
                <w:szCs w:val="21"/>
              </w:rPr>
              <w:t>Mary Faith Sterk</w:t>
            </w:r>
          </w:p>
          <w:p w:rsidR="008A55CC" w:rsidRPr="00BC29F4" w:rsidRDefault="008A55CC" w:rsidP="00EE649B">
            <w:pPr>
              <w:spacing w:after="0" w:line="240" w:lineRule="auto"/>
              <w:rPr>
                <w:rFonts w:asciiTheme="minorHAnsi" w:hAnsiTheme="minorHAnsi"/>
                <w:sz w:val="21"/>
                <w:szCs w:val="21"/>
              </w:rPr>
            </w:pPr>
            <w:r>
              <w:rPr>
                <w:rFonts w:asciiTheme="minorHAnsi" w:hAnsiTheme="minorHAnsi"/>
                <w:sz w:val="21"/>
                <w:szCs w:val="21"/>
              </w:rPr>
              <w:t>Matt Richardson</w:t>
            </w:r>
          </w:p>
        </w:tc>
      </w:tr>
      <w:tr w:rsidR="00EE649B" w:rsidRPr="00FB646F" w:rsidTr="007C3BEF">
        <w:tc>
          <w:tcPr>
            <w:tcW w:w="4068" w:type="dxa"/>
          </w:tcPr>
          <w:p w:rsidR="00EE649B" w:rsidRPr="00FB646F" w:rsidRDefault="00EE649B" w:rsidP="007C3BEF">
            <w:pPr>
              <w:spacing w:after="0" w:line="240" w:lineRule="auto"/>
              <w:rPr>
                <w:rFonts w:asciiTheme="minorHAnsi" w:hAnsiTheme="minorHAnsi"/>
                <w:sz w:val="21"/>
                <w:szCs w:val="21"/>
              </w:rPr>
            </w:pPr>
            <w:r>
              <w:rPr>
                <w:rFonts w:asciiTheme="minorHAnsi" w:hAnsiTheme="minorHAnsi"/>
                <w:sz w:val="21"/>
                <w:szCs w:val="21"/>
              </w:rPr>
              <w:t>RHP 8 Anchor Team</w:t>
            </w:r>
          </w:p>
        </w:tc>
        <w:tc>
          <w:tcPr>
            <w:tcW w:w="5490" w:type="dxa"/>
          </w:tcPr>
          <w:p w:rsidR="00EE649B" w:rsidRDefault="00EE649B" w:rsidP="007C3BEF">
            <w:pPr>
              <w:spacing w:after="0" w:line="240" w:lineRule="auto"/>
              <w:rPr>
                <w:rFonts w:asciiTheme="minorHAnsi" w:hAnsiTheme="minorHAnsi"/>
                <w:sz w:val="21"/>
                <w:szCs w:val="21"/>
              </w:rPr>
            </w:pPr>
            <w:r>
              <w:rPr>
                <w:rFonts w:asciiTheme="minorHAnsi" w:hAnsiTheme="minorHAnsi"/>
                <w:sz w:val="21"/>
                <w:szCs w:val="21"/>
              </w:rPr>
              <w:t>Jennifer LoGalbo</w:t>
            </w:r>
          </w:p>
          <w:p w:rsidR="00EE649B" w:rsidRPr="00FB646F" w:rsidRDefault="00EE649B" w:rsidP="007C3BEF">
            <w:pPr>
              <w:spacing w:after="0" w:line="240" w:lineRule="auto"/>
              <w:rPr>
                <w:rFonts w:asciiTheme="minorHAnsi" w:hAnsiTheme="minorHAnsi"/>
                <w:sz w:val="21"/>
                <w:szCs w:val="21"/>
              </w:rPr>
            </w:pPr>
            <w:r>
              <w:rPr>
                <w:rFonts w:asciiTheme="minorHAnsi" w:hAnsiTheme="minorHAnsi"/>
                <w:sz w:val="21"/>
                <w:szCs w:val="21"/>
              </w:rPr>
              <w:t>Gina Lawson</w:t>
            </w:r>
          </w:p>
        </w:tc>
      </w:tr>
      <w:tr w:rsidR="00EE649B" w:rsidRPr="00FB646F" w:rsidTr="007C3BEF">
        <w:tc>
          <w:tcPr>
            <w:tcW w:w="4068" w:type="dxa"/>
          </w:tcPr>
          <w:p w:rsidR="00EE649B" w:rsidRPr="00FB646F" w:rsidRDefault="00EE649B" w:rsidP="007C3BEF">
            <w:pPr>
              <w:spacing w:after="0" w:line="240" w:lineRule="auto"/>
              <w:rPr>
                <w:rFonts w:asciiTheme="minorHAnsi" w:hAnsiTheme="minorHAnsi"/>
                <w:sz w:val="21"/>
                <w:szCs w:val="21"/>
              </w:rPr>
            </w:pPr>
            <w:r>
              <w:rPr>
                <w:rFonts w:asciiTheme="minorHAnsi" w:hAnsiTheme="minorHAnsi"/>
                <w:sz w:val="21"/>
                <w:szCs w:val="21"/>
              </w:rPr>
              <w:t>Other Stakeholders</w:t>
            </w:r>
          </w:p>
        </w:tc>
        <w:tc>
          <w:tcPr>
            <w:tcW w:w="5490" w:type="dxa"/>
          </w:tcPr>
          <w:p w:rsidR="00EE649B" w:rsidRPr="00FB646F" w:rsidRDefault="008A55CC" w:rsidP="00EE649B">
            <w:pPr>
              <w:spacing w:after="0" w:line="240" w:lineRule="auto"/>
              <w:rPr>
                <w:rFonts w:asciiTheme="minorHAnsi" w:hAnsiTheme="minorHAnsi"/>
                <w:sz w:val="21"/>
                <w:szCs w:val="21"/>
              </w:rPr>
            </w:pPr>
            <w:r>
              <w:rPr>
                <w:rFonts w:asciiTheme="minorHAnsi" w:hAnsiTheme="minorHAnsi"/>
                <w:sz w:val="21"/>
                <w:szCs w:val="21"/>
              </w:rPr>
              <w:t>N/A</w:t>
            </w:r>
          </w:p>
        </w:tc>
      </w:tr>
    </w:tbl>
    <w:p w:rsidR="00EE649B" w:rsidRDefault="00EE649B" w:rsidP="00EE649B">
      <w:pPr>
        <w:spacing w:line="240" w:lineRule="auto"/>
        <w:jc w:val="center"/>
        <w:rPr>
          <w:rFonts w:asciiTheme="minorHAnsi" w:hAnsiTheme="minorHAnsi" w:cstheme="minorHAnsi"/>
          <w:b/>
          <w:sz w:val="32"/>
          <w:szCs w:val="32"/>
        </w:rPr>
      </w:pPr>
      <w:r>
        <w:rPr>
          <w:rFonts w:asciiTheme="minorHAnsi" w:hAnsiTheme="minorHAnsi" w:cstheme="minorHAnsi"/>
          <w:b/>
          <w:sz w:val="32"/>
          <w:szCs w:val="32"/>
        </w:rPr>
        <w:br w:type="textWrapping" w:clear="all"/>
      </w:r>
    </w:p>
    <w:p w:rsidR="00EE649B" w:rsidRPr="002A2A13" w:rsidRDefault="00EE649B" w:rsidP="00EE649B">
      <w:pPr>
        <w:spacing w:after="0" w:line="240" w:lineRule="auto"/>
        <w:rPr>
          <w:rFonts w:asciiTheme="minorHAnsi" w:hAnsiTheme="minorHAnsi" w:cstheme="minorHAnsi"/>
          <w:b/>
          <w:sz w:val="32"/>
          <w:szCs w:val="32"/>
        </w:rPr>
      </w:pPr>
      <w:r>
        <w:rPr>
          <w:rFonts w:asciiTheme="minorHAnsi" w:hAnsiTheme="minorHAnsi" w:cstheme="minorHAnsi"/>
          <w:b/>
          <w:sz w:val="32"/>
          <w:szCs w:val="32"/>
        </w:rPr>
        <w:br w:type="page"/>
      </w:r>
    </w:p>
    <w:p w:rsidR="00EE649B" w:rsidRPr="00BD1527" w:rsidRDefault="00EE649B" w:rsidP="00EE649B">
      <w:pPr>
        <w:spacing w:after="0" w:line="240" w:lineRule="auto"/>
        <w:jc w:val="center"/>
        <w:rPr>
          <w:rFonts w:asciiTheme="minorHAnsi" w:hAnsiTheme="minorHAnsi" w:cstheme="minorHAnsi"/>
          <w:b/>
          <w:sz w:val="28"/>
          <w:szCs w:val="28"/>
        </w:rPr>
      </w:pPr>
      <w:r w:rsidRPr="00896BBA">
        <w:rPr>
          <w:rFonts w:asciiTheme="minorHAnsi" w:hAnsiTheme="minorHAnsi" w:cstheme="minorHAnsi"/>
          <w:b/>
          <w:sz w:val="36"/>
          <w:szCs w:val="36"/>
        </w:rPr>
        <w:lastRenderedPageBreak/>
        <w:t>AGENDA</w:t>
      </w:r>
    </w:p>
    <w:p w:rsidR="00BD1527" w:rsidRDefault="00BD1527" w:rsidP="0040609C">
      <w:pPr>
        <w:spacing w:after="0" w:line="240" w:lineRule="auto"/>
        <w:jc w:val="center"/>
        <w:rPr>
          <w:rFonts w:asciiTheme="minorHAnsi" w:hAnsiTheme="minorHAnsi" w:cstheme="minorHAnsi"/>
          <w:b/>
          <w:sz w:val="36"/>
          <w:szCs w:val="36"/>
        </w:rPr>
      </w:pPr>
    </w:p>
    <w:p w:rsidR="003E5444" w:rsidRPr="008E0BC7" w:rsidRDefault="00CD577F" w:rsidP="00D66F43">
      <w:pPr>
        <w:pStyle w:val="ListParagraph"/>
        <w:numPr>
          <w:ilvl w:val="0"/>
          <w:numId w:val="13"/>
        </w:numPr>
        <w:spacing w:after="0" w:line="240" w:lineRule="auto"/>
        <w:rPr>
          <w:rFonts w:asciiTheme="minorHAnsi" w:hAnsiTheme="minorHAnsi" w:cstheme="minorHAnsi"/>
          <w:b/>
        </w:rPr>
      </w:pPr>
      <w:r w:rsidRPr="008E0BC7">
        <w:rPr>
          <w:rFonts w:asciiTheme="minorHAnsi" w:hAnsiTheme="minorHAnsi" w:cstheme="minorHAnsi"/>
          <w:b/>
        </w:rPr>
        <w:t xml:space="preserve">Welcome </w:t>
      </w:r>
      <w:r w:rsidR="00FC1AB4" w:rsidRPr="008E0BC7">
        <w:rPr>
          <w:rFonts w:asciiTheme="minorHAnsi" w:hAnsiTheme="minorHAnsi" w:cstheme="minorHAnsi"/>
          <w:b/>
        </w:rPr>
        <w:t>and Introductions</w:t>
      </w:r>
    </w:p>
    <w:p w:rsidR="00896BBA" w:rsidRPr="008E0BC7" w:rsidRDefault="00896BBA" w:rsidP="00D66F43">
      <w:pPr>
        <w:pStyle w:val="ListParagraph"/>
        <w:numPr>
          <w:ilvl w:val="0"/>
          <w:numId w:val="1"/>
        </w:numPr>
        <w:spacing w:after="0" w:line="240" w:lineRule="auto"/>
        <w:rPr>
          <w:rFonts w:asciiTheme="minorHAnsi" w:hAnsiTheme="minorHAnsi" w:cstheme="minorHAnsi"/>
        </w:rPr>
      </w:pPr>
      <w:r w:rsidRPr="008E0BC7">
        <w:rPr>
          <w:rFonts w:asciiTheme="minorHAnsi" w:hAnsiTheme="minorHAnsi" w:cstheme="minorHAnsi"/>
        </w:rPr>
        <w:t>Introduce Anchor team</w:t>
      </w:r>
    </w:p>
    <w:p w:rsidR="005F5241" w:rsidRPr="008E0BC7" w:rsidRDefault="00896BBA" w:rsidP="00D66F43">
      <w:pPr>
        <w:pStyle w:val="ListParagraph"/>
        <w:numPr>
          <w:ilvl w:val="0"/>
          <w:numId w:val="1"/>
        </w:numPr>
        <w:spacing w:after="0" w:line="240" w:lineRule="auto"/>
        <w:rPr>
          <w:rFonts w:asciiTheme="minorHAnsi" w:hAnsiTheme="minorHAnsi" w:cstheme="minorHAnsi"/>
        </w:rPr>
      </w:pPr>
      <w:r w:rsidRPr="008E0BC7">
        <w:rPr>
          <w:rFonts w:asciiTheme="minorHAnsi" w:hAnsiTheme="minorHAnsi" w:cstheme="minorHAnsi"/>
        </w:rPr>
        <w:t>Roll call of stakeholders</w:t>
      </w:r>
      <w:r w:rsidR="005F5241" w:rsidRPr="008E0BC7">
        <w:rPr>
          <w:rFonts w:asciiTheme="minorHAnsi" w:hAnsiTheme="minorHAnsi" w:cstheme="minorHAnsi"/>
        </w:rPr>
        <w:t xml:space="preserve"> on call by Provider</w:t>
      </w:r>
      <w:r w:rsidR="004F3AA1" w:rsidRPr="008E0BC7">
        <w:rPr>
          <w:rFonts w:asciiTheme="minorHAnsi" w:hAnsiTheme="minorHAnsi" w:cstheme="minorHAnsi"/>
        </w:rPr>
        <w:t>-organization</w:t>
      </w:r>
    </w:p>
    <w:p w:rsidR="004F3AA1" w:rsidRPr="008C29C6" w:rsidRDefault="005F5241" w:rsidP="004F3AA1">
      <w:pPr>
        <w:pStyle w:val="ListParagraph"/>
        <w:numPr>
          <w:ilvl w:val="0"/>
          <w:numId w:val="1"/>
        </w:numPr>
        <w:spacing w:after="0" w:line="240" w:lineRule="auto"/>
        <w:rPr>
          <w:rFonts w:asciiTheme="minorHAnsi" w:hAnsiTheme="minorHAnsi" w:cstheme="minorHAnsi"/>
        </w:rPr>
      </w:pPr>
      <w:r w:rsidRPr="008E0BC7">
        <w:rPr>
          <w:rFonts w:asciiTheme="minorHAnsi" w:hAnsiTheme="minorHAnsi" w:cstheme="minorHAnsi"/>
        </w:rPr>
        <w:t>O</w:t>
      </w:r>
      <w:r w:rsidR="00896BBA" w:rsidRPr="008E0BC7">
        <w:rPr>
          <w:rFonts w:asciiTheme="minorHAnsi" w:hAnsiTheme="minorHAnsi" w:cstheme="minorHAnsi"/>
        </w:rPr>
        <w:t>pen to the region</w:t>
      </w:r>
    </w:p>
    <w:p w:rsidR="008E0BC7" w:rsidRPr="008E0BC7" w:rsidRDefault="008E0BC7" w:rsidP="008E0BC7">
      <w:pPr>
        <w:rPr>
          <w:rFonts w:asciiTheme="minorHAnsi" w:hAnsiTheme="minorHAnsi"/>
          <w:color w:val="FF0000"/>
        </w:rPr>
      </w:pPr>
      <w:r w:rsidRPr="008E0BC7">
        <w:rPr>
          <w:rFonts w:asciiTheme="minorHAnsi" w:hAnsiTheme="minorHAnsi"/>
          <w:color w:val="FF0000"/>
        </w:rPr>
        <w:t>Congratulations and thank you to our providers because we met the Category 3 response to HHSC feedback deadline and everyone has submitted their DY4 &amp; DY5 plan mods for the Anchor team to review by the end of the week.</w:t>
      </w:r>
    </w:p>
    <w:p w:rsidR="008E0BC7" w:rsidRPr="008E0BC7" w:rsidRDefault="008E0BC7" w:rsidP="008E0BC7">
      <w:pPr>
        <w:pStyle w:val="ListParagraph"/>
        <w:numPr>
          <w:ilvl w:val="0"/>
          <w:numId w:val="13"/>
        </w:numPr>
        <w:rPr>
          <w:rFonts w:asciiTheme="minorHAnsi" w:hAnsiTheme="minorHAnsi"/>
          <w:b/>
        </w:rPr>
      </w:pPr>
      <w:r w:rsidRPr="008E0BC7">
        <w:rPr>
          <w:rFonts w:asciiTheme="minorHAnsi" w:hAnsiTheme="minorHAnsi"/>
          <w:b/>
        </w:rPr>
        <w:t>RHP 8 Learning Collaborative Updates</w:t>
      </w:r>
    </w:p>
    <w:p w:rsidR="008E0BC7" w:rsidRPr="008E0BC7" w:rsidRDefault="008E0BC7" w:rsidP="008E0BC7">
      <w:pPr>
        <w:autoSpaceDE w:val="0"/>
        <w:autoSpaceDN w:val="0"/>
        <w:adjustRightInd w:val="0"/>
        <w:spacing w:after="0" w:line="240" w:lineRule="auto"/>
        <w:rPr>
          <w:rFonts w:asciiTheme="minorHAnsi" w:hAnsiTheme="minorHAnsi" w:cs="Calibri"/>
          <w:color w:val="000000"/>
        </w:rPr>
      </w:pPr>
      <w:r w:rsidRPr="008E0BC7">
        <w:rPr>
          <w:rFonts w:asciiTheme="minorHAnsi" w:hAnsiTheme="minorHAnsi" w:cs="Calibri"/>
          <w:color w:val="000000"/>
        </w:rPr>
        <w:t>1. Update from Behavioral Health and Primary Care Cohort</w:t>
      </w:r>
    </w:p>
    <w:p w:rsidR="008E0BC7" w:rsidRPr="008E0BC7" w:rsidRDefault="008E0BC7" w:rsidP="008E0BC7">
      <w:pPr>
        <w:rPr>
          <w:rFonts w:asciiTheme="minorHAnsi" w:hAnsiTheme="minorHAnsi"/>
          <w:color w:val="FF0000"/>
        </w:rPr>
      </w:pPr>
      <w:proofErr w:type="gramStart"/>
      <w:r w:rsidRPr="008E0BC7">
        <w:rPr>
          <w:rFonts w:asciiTheme="minorHAnsi" w:hAnsiTheme="minorHAnsi"/>
          <w:b/>
          <w:color w:val="FF0000"/>
        </w:rPr>
        <w:t>Cohort update</w:t>
      </w:r>
      <w:proofErr w:type="gramEnd"/>
      <w:r w:rsidRPr="008E0BC7">
        <w:rPr>
          <w:rFonts w:asciiTheme="minorHAnsi" w:hAnsiTheme="minorHAnsi"/>
          <w:color w:val="FF0000"/>
        </w:rPr>
        <w:t xml:space="preserve"> – Presented by Cohort Member, Crissy Calvert - Seton Highland Lakes</w:t>
      </w:r>
    </w:p>
    <w:p w:rsidR="008E0BC7" w:rsidRPr="008E0BC7" w:rsidRDefault="008E0BC7" w:rsidP="008E0BC7">
      <w:pPr>
        <w:pStyle w:val="ListParagraph"/>
        <w:numPr>
          <w:ilvl w:val="0"/>
          <w:numId w:val="28"/>
        </w:numPr>
        <w:contextualSpacing/>
        <w:rPr>
          <w:rFonts w:asciiTheme="minorHAnsi" w:hAnsiTheme="minorHAnsi"/>
          <w:color w:val="FF0000"/>
        </w:rPr>
      </w:pPr>
      <w:r w:rsidRPr="008E0BC7">
        <w:rPr>
          <w:rFonts w:asciiTheme="minorHAnsi" w:hAnsiTheme="minorHAnsi"/>
          <w:color w:val="FF0000"/>
        </w:rPr>
        <w:t>First meeting was on July 31,2014</w:t>
      </w:r>
    </w:p>
    <w:p w:rsidR="008E0BC7" w:rsidRPr="008E0BC7" w:rsidRDefault="008E0BC7" w:rsidP="008E0BC7">
      <w:pPr>
        <w:pStyle w:val="ListParagraph"/>
        <w:numPr>
          <w:ilvl w:val="0"/>
          <w:numId w:val="28"/>
        </w:numPr>
        <w:contextualSpacing/>
        <w:rPr>
          <w:rFonts w:asciiTheme="minorHAnsi" w:hAnsiTheme="minorHAnsi"/>
          <w:color w:val="FF0000"/>
        </w:rPr>
      </w:pPr>
      <w:r w:rsidRPr="008E0BC7">
        <w:rPr>
          <w:rFonts w:asciiTheme="minorHAnsi" w:hAnsiTheme="minorHAnsi"/>
          <w:color w:val="FF0000"/>
        </w:rPr>
        <w:t>About a dozen members attended.</w:t>
      </w:r>
    </w:p>
    <w:p w:rsidR="008E0BC7" w:rsidRPr="008E0BC7" w:rsidRDefault="008E0BC7" w:rsidP="008E0BC7">
      <w:pPr>
        <w:pStyle w:val="ListParagraph"/>
        <w:numPr>
          <w:ilvl w:val="0"/>
          <w:numId w:val="28"/>
        </w:numPr>
        <w:contextualSpacing/>
        <w:rPr>
          <w:rFonts w:asciiTheme="minorHAnsi" w:hAnsiTheme="minorHAnsi"/>
          <w:color w:val="FF0000"/>
        </w:rPr>
      </w:pPr>
      <w:r w:rsidRPr="008E0BC7">
        <w:rPr>
          <w:rFonts w:asciiTheme="minorHAnsi" w:hAnsiTheme="minorHAnsi"/>
          <w:color w:val="FF0000"/>
        </w:rPr>
        <w:t>We discuss</w:t>
      </w:r>
      <w:r w:rsidR="008C29C6">
        <w:rPr>
          <w:rFonts w:asciiTheme="minorHAnsi" w:hAnsiTheme="minorHAnsi"/>
          <w:color w:val="FF0000"/>
        </w:rPr>
        <w:t>ed</w:t>
      </w:r>
      <w:r w:rsidRPr="008E0BC7">
        <w:rPr>
          <w:rFonts w:asciiTheme="minorHAnsi" w:hAnsiTheme="minorHAnsi"/>
          <w:color w:val="FF0000"/>
        </w:rPr>
        <w:t xml:space="preserve"> the general purpose of cohorts and what this cohort’s purpose would be</w:t>
      </w:r>
    </w:p>
    <w:p w:rsidR="008E0BC7" w:rsidRPr="008E0BC7" w:rsidRDefault="008E0BC7" w:rsidP="008E0BC7">
      <w:pPr>
        <w:pStyle w:val="ListParagraph"/>
        <w:numPr>
          <w:ilvl w:val="1"/>
          <w:numId w:val="28"/>
        </w:numPr>
        <w:contextualSpacing/>
        <w:rPr>
          <w:rFonts w:asciiTheme="minorHAnsi" w:hAnsiTheme="minorHAnsi"/>
          <w:color w:val="FF0000"/>
        </w:rPr>
      </w:pPr>
      <w:r w:rsidRPr="008E0BC7">
        <w:rPr>
          <w:rFonts w:asciiTheme="minorHAnsi" w:hAnsiTheme="minorHAnsi"/>
          <w:color w:val="FF0000"/>
        </w:rPr>
        <w:t xml:space="preserve">It’s a small group of individuals who are part of a learning collaborative (LC) </w:t>
      </w:r>
    </w:p>
    <w:p w:rsidR="008E0BC7" w:rsidRPr="008E0BC7" w:rsidRDefault="008E0BC7" w:rsidP="008E0BC7">
      <w:pPr>
        <w:pStyle w:val="ListParagraph"/>
        <w:numPr>
          <w:ilvl w:val="2"/>
          <w:numId w:val="28"/>
        </w:numPr>
        <w:contextualSpacing/>
        <w:rPr>
          <w:rFonts w:asciiTheme="minorHAnsi" w:hAnsiTheme="minorHAnsi"/>
          <w:color w:val="FF0000"/>
        </w:rPr>
      </w:pPr>
      <w:r w:rsidRPr="008E0BC7">
        <w:rPr>
          <w:rFonts w:asciiTheme="minorHAnsi" w:hAnsiTheme="minorHAnsi"/>
          <w:color w:val="FF0000"/>
        </w:rPr>
        <w:t>Share knowledge, common issues/challenges</w:t>
      </w:r>
    </w:p>
    <w:p w:rsidR="008E0BC7" w:rsidRPr="008E0BC7" w:rsidRDefault="008E0BC7" w:rsidP="008E0BC7">
      <w:pPr>
        <w:pStyle w:val="ListParagraph"/>
        <w:numPr>
          <w:ilvl w:val="2"/>
          <w:numId w:val="28"/>
        </w:numPr>
        <w:contextualSpacing/>
        <w:rPr>
          <w:rFonts w:asciiTheme="minorHAnsi" w:hAnsiTheme="minorHAnsi"/>
          <w:color w:val="FF0000"/>
        </w:rPr>
      </w:pPr>
      <w:r w:rsidRPr="008E0BC7">
        <w:rPr>
          <w:rFonts w:asciiTheme="minorHAnsi" w:hAnsiTheme="minorHAnsi"/>
          <w:color w:val="FF0000"/>
        </w:rPr>
        <w:t xml:space="preserve">Establish a focus area, goals, aims </w:t>
      </w:r>
    </w:p>
    <w:p w:rsidR="008E0BC7" w:rsidRPr="008E0BC7" w:rsidRDefault="008E0BC7" w:rsidP="008E0BC7">
      <w:pPr>
        <w:pStyle w:val="ListParagraph"/>
        <w:numPr>
          <w:ilvl w:val="2"/>
          <w:numId w:val="28"/>
        </w:numPr>
        <w:contextualSpacing/>
        <w:rPr>
          <w:rFonts w:asciiTheme="minorHAnsi" w:hAnsiTheme="minorHAnsi"/>
          <w:color w:val="FF0000"/>
        </w:rPr>
      </w:pPr>
      <w:r w:rsidRPr="008E0BC7">
        <w:rPr>
          <w:rFonts w:asciiTheme="minorHAnsi" w:hAnsiTheme="minorHAnsi"/>
          <w:color w:val="FF0000"/>
        </w:rPr>
        <w:t>Improve healthcare delivery and efficiencies</w:t>
      </w:r>
    </w:p>
    <w:p w:rsidR="008E0BC7" w:rsidRPr="008E0BC7" w:rsidRDefault="008E0BC7" w:rsidP="008E0BC7">
      <w:pPr>
        <w:pStyle w:val="ListParagraph"/>
        <w:numPr>
          <w:ilvl w:val="0"/>
          <w:numId w:val="28"/>
        </w:numPr>
        <w:contextualSpacing/>
        <w:rPr>
          <w:rFonts w:asciiTheme="minorHAnsi" w:hAnsiTheme="minorHAnsi"/>
          <w:color w:val="FF0000"/>
        </w:rPr>
      </w:pPr>
      <w:r w:rsidRPr="008E0BC7">
        <w:rPr>
          <w:rFonts w:asciiTheme="minorHAnsi" w:hAnsiTheme="minorHAnsi"/>
          <w:color w:val="FF0000"/>
        </w:rPr>
        <w:t xml:space="preserve">This first meeting was a brainstorming session on purpose, goals, aims, challenges, etc. </w:t>
      </w:r>
    </w:p>
    <w:p w:rsidR="008E0BC7" w:rsidRPr="008E0BC7" w:rsidRDefault="008E0BC7" w:rsidP="008E0BC7">
      <w:pPr>
        <w:pStyle w:val="ListParagraph"/>
        <w:numPr>
          <w:ilvl w:val="0"/>
          <w:numId w:val="28"/>
        </w:numPr>
        <w:contextualSpacing/>
        <w:rPr>
          <w:rFonts w:asciiTheme="minorHAnsi" w:hAnsiTheme="minorHAnsi"/>
          <w:color w:val="FF0000"/>
        </w:rPr>
      </w:pPr>
      <w:r w:rsidRPr="008E0BC7">
        <w:rPr>
          <w:rFonts w:asciiTheme="minorHAnsi" w:hAnsiTheme="minorHAnsi"/>
          <w:color w:val="FF0000"/>
        </w:rPr>
        <w:t>Group identified 3  focus areas: Communication, transportation, and identifying  early barriers</w:t>
      </w:r>
    </w:p>
    <w:p w:rsidR="008E0BC7" w:rsidRPr="008E0BC7" w:rsidRDefault="008E0BC7" w:rsidP="008E0BC7">
      <w:pPr>
        <w:pStyle w:val="ListParagraph"/>
        <w:numPr>
          <w:ilvl w:val="0"/>
          <w:numId w:val="28"/>
        </w:numPr>
        <w:contextualSpacing/>
        <w:rPr>
          <w:rFonts w:asciiTheme="minorHAnsi" w:hAnsiTheme="minorHAnsi"/>
          <w:color w:val="FF0000"/>
        </w:rPr>
      </w:pPr>
      <w:r w:rsidRPr="008E0BC7">
        <w:rPr>
          <w:rFonts w:asciiTheme="minorHAnsi" w:hAnsiTheme="minorHAnsi"/>
          <w:color w:val="FF0000"/>
        </w:rPr>
        <w:t>Group discussed goals and aims</w:t>
      </w:r>
    </w:p>
    <w:p w:rsidR="008E0BC7" w:rsidRPr="008E0BC7" w:rsidRDefault="008E0BC7" w:rsidP="008E0BC7">
      <w:pPr>
        <w:pStyle w:val="ListParagraph"/>
        <w:numPr>
          <w:ilvl w:val="0"/>
          <w:numId w:val="28"/>
        </w:numPr>
        <w:contextualSpacing/>
        <w:rPr>
          <w:rFonts w:asciiTheme="minorHAnsi" w:hAnsiTheme="minorHAnsi"/>
          <w:color w:val="FF0000"/>
        </w:rPr>
      </w:pPr>
      <w:r w:rsidRPr="008E0BC7">
        <w:rPr>
          <w:rFonts w:asciiTheme="minorHAnsi" w:hAnsiTheme="minorHAnsi"/>
          <w:color w:val="FF0000"/>
        </w:rPr>
        <w:t>Group will meet every 2-3 weeks at different cohort member locations and have conference calls as needed</w:t>
      </w:r>
    </w:p>
    <w:p w:rsidR="008E0BC7" w:rsidRPr="008E0BC7" w:rsidRDefault="008E0BC7" w:rsidP="008E0BC7">
      <w:pPr>
        <w:pStyle w:val="ListParagraph"/>
        <w:numPr>
          <w:ilvl w:val="0"/>
          <w:numId w:val="28"/>
        </w:numPr>
        <w:contextualSpacing/>
        <w:rPr>
          <w:rFonts w:asciiTheme="minorHAnsi" w:hAnsiTheme="minorHAnsi"/>
          <w:color w:val="FF0000"/>
        </w:rPr>
      </w:pPr>
      <w:r w:rsidRPr="008E0BC7">
        <w:rPr>
          <w:rFonts w:asciiTheme="minorHAnsi" w:hAnsiTheme="minorHAnsi"/>
          <w:color w:val="FF0000"/>
        </w:rPr>
        <w:t xml:space="preserve">Anyone interested in becoming a member should email the Anchor team. </w:t>
      </w:r>
    </w:p>
    <w:p w:rsidR="008E0BC7" w:rsidRPr="008E0BC7" w:rsidRDefault="008E0BC7" w:rsidP="008E0BC7">
      <w:pPr>
        <w:pStyle w:val="ListParagraph"/>
        <w:numPr>
          <w:ilvl w:val="0"/>
          <w:numId w:val="28"/>
        </w:numPr>
        <w:contextualSpacing/>
        <w:rPr>
          <w:rFonts w:asciiTheme="minorHAnsi" w:hAnsiTheme="minorHAnsi"/>
          <w:color w:val="FF0000"/>
        </w:rPr>
      </w:pPr>
      <w:r w:rsidRPr="008E0BC7">
        <w:rPr>
          <w:rFonts w:asciiTheme="minorHAnsi" w:hAnsiTheme="minorHAnsi"/>
          <w:color w:val="FF0000"/>
        </w:rPr>
        <w:t>Joey Smith – co-facilitated requested cohort members to volunteer to invite Sacred Heart and Good Shepard staff.  Mary Faith Sterk has contacts at these facilities. Jennifer LoGalbo will send Joey Smith’s email to Mary Faith so that she can assist.</w:t>
      </w:r>
    </w:p>
    <w:p w:rsidR="008E0BC7" w:rsidRPr="008E0BC7" w:rsidRDefault="008E0BC7" w:rsidP="008E0BC7">
      <w:pPr>
        <w:pStyle w:val="ListParagraph"/>
        <w:numPr>
          <w:ilvl w:val="0"/>
          <w:numId w:val="28"/>
        </w:numPr>
        <w:contextualSpacing/>
        <w:rPr>
          <w:rFonts w:asciiTheme="minorHAnsi" w:hAnsiTheme="minorHAnsi"/>
          <w:color w:val="FF0000"/>
        </w:rPr>
      </w:pPr>
      <w:r w:rsidRPr="008E0BC7">
        <w:rPr>
          <w:rFonts w:asciiTheme="minorHAnsi" w:hAnsiTheme="minorHAnsi"/>
          <w:color w:val="FF0000"/>
        </w:rPr>
        <w:t>Reminder: Cohort members may utilize google group discussion forum. Please email the Anchor team to sign up. Google groups and cohort membership is open to all stakeholders.</w:t>
      </w:r>
    </w:p>
    <w:p w:rsidR="008E0BC7" w:rsidRPr="008E0BC7" w:rsidRDefault="008E0BC7" w:rsidP="008E0BC7">
      <w:pPr>
        <w:rPr>
          <w:rFonts w:asciiTheme="minorHAnsi" w:hAnsiTheme="minorHAnsi"/>
          <w:b/>
        </w:rPr>
      </w:pPr>
      <w:r w:rsidRPr="008E0BC7">
        <w:rPr>
          <w:rFonts w:asciiTheme="minorHAnsi" w:hAnsiTheme="minorHAnsi" w:cs="Calibri"/>
          <w:color w:val="000000"/>
        </w:rPr>
        <w:t xml:space="preserve">2. Regional Newsletter: </w:t>
      </w:r>
      <w:r w:rsidRPr="008E0BC7">
        <w:rPr>
          <w:rFonts w:asciiTheme="minorHAnsi" w:hAnsiTheme="minorHAnsi" w:cs="Calibri"/>
          <w:color w:val="0000FF"/>
        </w:rPr>
        <w:t>http://www.tamhsc.edu/1115-waiver/rhp8/lc/newsletter.html</w:t>
      </w:r>
    </w:p>
    <w:p w:rsidR="008E0BC7" w:rsidRPr="008E0BC7" w:rsidRDefault="008E0BC7" w:rsidP="008E0BC7">
      <w:pPr>
        <w:pStyle w:val="ListParagraph"/>
        <w:numPr>
          <w:ilvl w:val="0"/>
          <w:numId w:val="28"/>
        </w:numPr>
        <w:contextualSpacing/>
        <w:rPr>
          <w:rFonts w:asciiTheme="minorHAnsi" w:hAnsiTheme="minorHAnsi"/>
          <w:color w:val="FF0000"/>
        </w:rPr>
      </w:pPr>
      <w:r w:rsidRPr="008E0BC7">
        <w:rPr>
          <w:rFonts w:asciiTheme="minorHAnsi" w:hAnsiTheme="minorHAnsi"/>
          <w:color w:val="FF0000"/>
        </w:rPr>
        <w:t>Newsletter going out today</w:t>
      </w:r>
    </w:p>
    <w:p w:rsidR="008E0BC7" w:rsidRPr="008E0BC7" w:rsidRDefault="008E0BC7" w:rsidP="008E0BC7">
      <w:pPr>
        <w:pStyle w:val="ListParagraph"/>
        <w:numPr>
          <w:ilvl w:val="1"/>
          <w:numId w:val="28"/>
        </w:numPr>
        <w:contextualSpacing/>
        <w:rPr>
          <w:rFonts w:asciiTheme="minorHAnsi" w:hAnsiTheme="minorHAnsi"/>
          <w:color w:val="FF0000"/>
        </w:rPr>
      </w:pPr>
      <w:r w:rsidRPr="008E0BC7">
        <w:rPr>
          <w:rFonts w:asciiTheme="minorHAnsi" w:hAnsiTheme="minorHAnsi"/>
          <w:color w:val="FF0000"/>
        </w:rPr>
        <w:t>See the update from SW Llano on ED diversion project</w:t>
      </w:r>
    </w:p>
    <w:p w:rsidR="008E0BC7" w:rsidRPr="008E0BC7" w:rsidRDefault="008E0BC7" w:rsidP="008E0BC7">
      <w:pPr>
        <w:pStyle w:val="ListParagraph"/>
        <w:numPr>
          <w:ilvl w:val="1"/>
          <w:numId w:val="28"/>
        </w:numPr>
        <w:contextualSpacing/>
        <w:rPr>
          <w:rFonts w:asciiTheme="minorHAnsi" w:hAnsiTheme="minorHAnsi"/>
          <w:color w:val="FF0000"/>
        </w:rPr>
      </w:pPr>
      <w:r w:rsidRPr="008E0BC7">
        <w:rPr>
          <w:rFonts w:asciiTheme="minorHAnsi" w:hAnsiTheme="minorHAnsi"/>
          <w:color w:val="FF0000"/>
        </w:rPr>
        <w:t>If you would like to include any news, events, success stories, lessons learned in the September Newsletter, email the Anchor team by August 15.</w:t>
      </w:r>
    </w:p>
    <w:p w:rsidR="00790A8E" w:rsidRPr="008C29C6" w:rsidRDefault="008E0BC7" w:rsidP="008C29C6">
      <w:pPr>
        <w:autoSpaceDE w:val="0"/>
        <w:autoSpaceDN w:val="0"/>
        <w:adjustRightInd w:val="0"/>
        <w:spacing w:after="0" w:line="240" w:lineRule="auto"/>
        <w:rPr>
          <w:rFonts w:asciiTheme="minorHAnsi" w:hAnsiTheme="minorHAnsi" w:cs="Calibri"/>
          <w:color w:val="0000FF"/>
        </w:rPr>
      </w:pPr>
      <w:r w:rsidRPr="008E0BC7">
        <w:rPr>
          <w:rFonts w:asciiTheme="minorHAnsi" w:hAnsiTheme="minorHAnsi" w:cs="Calibri"/>
          <w:color w:val="000000"/>
        </w:rPr>
        <w:t xml:space="preserve">3. RHP 8 Google Group Discussion Forum: </w:t>
      </w:r>
      <w:r w:rsidRPr="008E0BC7">
        <w:rPr>
          <w:rFonts w:asciiTheme="minorHAnsi" w:hAnsiTheme="minorHAnsi" w:cs="Calibri"/>
          <w:color w:val="0000FF"/>
        </w:rPr>
        <w:t>http://www.tamhsc.edu/1115-waiver/rhp8/lc/forum.html</w:t>
      </w:r>
    </w:p>
    <w:p w:rsidR="008E0BC7" w:rsidRPr="008C29C6" w:rsidRDefault="00790A8E" w:rsidP="008C29C6">
      <w:pPr>
        <w:pStyle w:val="ListParagraph"/>
        <w:numPr>
          <w:ilvl w:val="0"/>
          <w:numId w:val="28"/>
        </w:numPr>
        <w:contextualSpacing/>
        <w:rPr>
          <w:rFonts w:asciiTheme="minorHAnsi" w:hAnsiTheme="minorHAnsi"/>
        </w:rPr>
      </w:pPr>
      <w:r w:rsidRPr="00790A8E">
        <w:rPr>
          <w:rFonts w:asciiTheme="minorHAnsi" w:hAnsiTheme="minorHAnsi"/>
          <w:color w:val="FF0000"/>
        </w:rPr>
        <w:t>Please email the Anchor team to sign up. Google groups and cohort membership is open to all stakeholders.</w:t>
      </w:r>
    </w:p>
    <w:p w:rsidR="008C29C6" w:rsidRPr="008C29C6" w:rsidRDefault="008C29C6" w:rsidP="008C29C6">
      <w:pPr>
        <w:contextualSpacing/>
        <w:rPr>
          <w:rFonts w:asciiTheme="minorHAnsi" w:hAnsiTheme="minorHAnsi"/>
        </w:rPr>
      </w:pPr>
    </w:p>
    <w:p w:rsidR="008E0BC7" w:rsidRPr="008C29C6" w:rsidRDefault="008E0BC7" w:rsidP="008C29C6">
      <w:pPr>
        <w:pStyle w:val="ListParagraph"/>
        <w:numPr>
          <w:ilvl w:val="0"/>
          <w:numId w:val="1"/>
        </w:numPr>
        <w:autoSpaceDE w:val="0"/>
        <w:autoSpaceDN w:val="0"/>
        <w:adjustRightInd w:val="0"/>
        <w:spacing w:after="0" w:line="240" w:lineRule="auto"/>
        <w:rPr>
          <w:rFonts w:asciiTheme="minorHAnsi" w:hAnsiTheme="minorHAnsi" w:cs="Calibri"/>
          <w:color w:val="0000FF"/>
        </w:rPr>
      </w:pPr>
      <w:r w:rsidRPr="008E0BC7">
        <w:rPr>
          <w:rFonts w:asciiTheme="minorHAnsi" w:hAnsiTheme="minorHAnsi" w:cs="Calibri"/>
          <w:color w:val="000000"/>
        </w:rPr>
        <w:lastRenderedPageBreak/>
        <w:t xml:space="preserve">RSVP for the RHP 8 Learning Collaborative Event: </w:t>
      </w:r>
      <w:r w:rsidRPr="008E0BC7">
        <w:rPr>
          <w:rFonts w:asciiTheme="minorHAnsi" w:hAnsiTheme="minorHAnsi" w:cs="Calibri"/>
          <w:color w:val="0000FF"/>
        </w:rPr>
        <w:t>glawson@tamhsc.edu</w:t>
      </w:r>
    </w:p>
    <w:p w:rsidR="008E0BC7" w:rsidRPr="008E0BC7" w:rsidRDefault="008E0BC7" w:rsidP="008E0BC7">
      <w:pPr>
        <w:pStyle w:val="ListParagraph"/>
        <w:contextualSpacing/>
        <w:rPr>
          <w:rFonts w:asciiTheme="minorHAnsi" w:hAnsiTheme="minorHAnsi"/>
          <w:b/>
          <w:color w:val="FF0000"/>
        </w:rPr>
      </w:pPr>
      <w:r w:rsidRPr="008E0BC7">
        <w:rPr>
          <w:rFonts w:asciiTheme="minorHAnsi" w:hAnsiTheme="minorHAnsi"/>
          <w:color w:val="FF0000"/>
        </w:rPr>
        <w:t>REMINDER: RHP 8 Learning Collaborative on Aug 20</w:t>
      </w:r>
      <w:r w:rsidRPr="008E0BC7">
        <w:rPr>
          <w:rFonts w:asciiTheme="minorHAnsi" w:hAnsiTheme="minorHAnsi"/>
          <w:color w:val="FF0000"/>
          <w:vertAlign w:val="superscript"/>
        </w:rPr>
        <w:t>th</w:t>
      </w:r>
      <w:r w:rsidRPr="008E0BC7">
        <w:rPr>
          <w:rFonts w:asciiTheme="minorHAnsi" w:hAnsiTheme="minorHAnsi"/>
          <w:color w:val="FF0000"/>
        </w:rPr>
        <w:t xml:space="preserve"> - Spaces are filling up. Email </w:t>
      </w:r>
      <w:hyperlink r:id="rId10" w:history="1">
        <w:r w:rsidRPr="008E0BC7">
          <w:rPr>
            <w:rStyle w:val="Hyperlink"/>
            <w:rFonts w:asciiTheme="minorHAnsi" w:hAnsiTheme="minorHAnsi"/>
            <w:color w:val="FF0000"/>
          </w:rPr>
          <w:t>glawon@tamhsc.edu</w:t>
        </w:r>
      </w:hyperlink>
      <w:r w:rsidRPr="008E0BC7">
        <w:rPr>
          <w:rFonts w:asciiTheme="minorHAnsi" w:hAnsiTheme="minorHAnsi"/>
          <w:color w:val="FF0000"/>
        </w:rPr>
        <w:t xml:space="preserve"> if you would like to register. </w:t>
      </w:r>
      <w:r w:rsidRPr="008E0BC7">
        <w:rPr>
          <w:rFonts w:asciiTheme="minorHAnsi" w:hAnsiTheme="minorHAnsi"/>
          <w:b/>
          <w:color w:val="FF0000"/>
        </w:rPr>
        <w:t>(Agenda attached)</w:t>
      </w:r>
    </w:p>
    <w:p w:rsidR="008E0BC7" w:rsidRPr="008E0BC7" w:rsidRDefault="008E0BC7" w:rsidP="008E0BC7">
      <w:pPr>
        <w:pStyle w:val="ListParagraph"/>
        <w:numPr>
          <w:ilvl w:val="1"/>
          <w:numId w:val="1"/>
        </w:numPr>
        <w:contextualSpacing/>
        <w:rPr>
          <w:rFonts w:asciiTheme="minorHAnsi" w:hAnsiTheme="minorHAnsi"/>
          <w:color w:val="FF0000"/>
        </w:rPr>
      </w:pPr>
      <w:r w:rsidRPr="008E0BC7">
        <w:rPr>
          <w:rFonts w:asciiTheme="minorHAnsi" w:hAnsiTheme="minorHAnsi"/>
          <w:color w:val="FF0000"/>
        </w:rPr>
        <w:t>Speaker from HHSC  presenting on Health Information Exchange (HIE)</w:t>
      </w:r>
    </w:p>
    <w:p w:rsidR="008E0BC7" w:rsidRPr="008E0BC7" w:rsidRDefault="008E0BC7" w:rsidP="008E0BC7">
      <w:pPr>
        <w:pStyle w:val="ListParagraph"/>
        <w:numPr>
          <w:ilvl w:val="1"/>
          <w:numId w:val="1"/>
        </w:numPr>
        <w:contextualSpacing/>
        <w:rPr>
          <w:rFonts w:asciiTheme="minorHAnsi" w:hAnsiTheme="minorHAnsi"/>
          <w:color w:val="FF0000"/>
        </w:rPr>
      </w:pPr>
      <w:r w:rsidRPr="008E0BC7">
        <w:rPr>
          <w:rFonts w:asciiTheme="minorHAnsi" w:hAnsiTheme="minorHAnsi"/>
          <w:color w:val="FF0000"/>
        </w:rPr>
        <w:t xml:space="preserve"> Provider presentations: WCCHD and Bluebonnet Trails </w:t>
      </w:r>
    </w:p>
    <w:p w:rsidR="008E0BC7" w:rsidRPr="008E0BC7" w:rsidRDefault="008E0BC7" w:rsidP="008E0BC7">
      <w:pPr>
        <w:contextualSpacing/>
        <w:rPr>
          <w:rFonts w:asciiTheme="minorHAnsi" w:hAnsiTheme="minorHAnsi"/>
        </w:rPr>
      </w:pPr>
      <w:r w:rsidRPr="008E0BC7">
        <w:rPr>
          <w:rFonts w:asciiTheme="minorHAnsi" w:hAnsiTheme="minorHAnsi" w:cs="Calibri"/>
          <w:color w:val="000000"/>
        </w:rPr>
        <w:t xml:space="preserve"> 5. Opportunities to Participate in Other-RHP Activities</w:t>
      </w:r>
    </w:p>
    <w:p w:rsidR="008E0BC7" w:rsidRPr="008C29C6" w:rsidRDefault="008E0BC7" w:rsidP="008C29C6">
      <w:pPr>
        <w:contextualSpacing/>
        <w:rPr>
          <w:rFonts w:asciiTheme="minorHAnsi" w:hAnsiTheme="minorHAnsi"/>
          <w:b/>
          <w:color w:val="FF0000"/>
        </w:rPr>
      </w:pPr>
      <w:r w:rsidRPr="008C29C6">
        <w:rPr>
          <w:rFonts w:asciiTheme="minorHAnsi" w:hAnsiTheme="minorHAnsi"/>
          <w:color w:val="FF0000"/>
        </w:rPr>
        <w:t xml:space="preserve">RHP 17 hosting an LC on Tuesday, August 12 in College Station – can attend their meeting – </w:t>
      </w:r>
      <w:r w:rsidRPr="008C29C6">
        <w:rPr>
          <w:rFonts w:asciiTheme="minorHAnsi" w:hAnsiTheme="minorHAnsi"/>
          <w:b/>
          <w:color w:val="FF0000"/>
        </w:rPr>
        <w:t>(Agenda attached)</w:t>
      </w:r>
    </w:p>
    <w:p w:rsidR="008C29C6" w:rsidRDefault="008E0BC7" w:rsidP="008E0BC7">
      <w:pPr>
        <w:rPr>
          <w:rFonts w:asciiTheme="minorHAnsi" w:hAnsiTheme="minorHAnsi"/>
          <w:b/>
        </w:rPr>
      </w:pPr>
      <w:r w:rsidRPr="008E0BC7">
        <w:rPr>
          <w:rFonts w:asciiTheme="minorHAnsi" w:hAnsiTheme="minorHAnsi"/>
          <w:b/>
        </w:rPr>
        <w:t xml:space="preserve">OTHER NEWS: </w:t>
      </w:r>
    </w:p>
    <w:p w:rsidR="008E0BC7" w:rsidRPr="008C29C6" w:rsidRDefault="008E0BC7" w:rsidP="008E0BC7">
      <w:pPr>
        <w:rPr>
          <w:rFonts w:asciiTheme="minorHAnsi" w:hAnsiTheme="minorHAnsi"/>
          <w:b/>
        </w:rPr>
      </w:pPr>
      <w:r w:rsidRPr="008E0BC7">
        <w:rPr>
          <w:rFonts w:asciiTheme="minorHAnsi" w:hAnsiTheme="minorHAnsi"/>
          <w:b/>
          <w:color w:val="FF0000"/>
        </w:rPr>
        <w:t>DUE DATE REMINDER</w:t>
      </w:r>
      <w:r w:rsidRPr="008E0BC7">
        <w:rPr>
          <w:rFonts w:asciiTheme="minorHAnsi" w:hAnsiTheme="minorHAnsi"/>
          <w:color w:val="FF0000"/>
        </w:rPr>
        <w:t>: DSRIP providers who do not expect to report baseline or anticipating reporting 0 as their baseline have until today to request TA calls from HHSC.</w:t>
      </w:r>
    </w:p>
    <w:p w:rsidR="008E0BC7" w:rsidRPr="008E0BC7" w:rsidRDefault="008E0BC7" w:rsidP="008E0BC7">
      <w:pPr>
        <w:autoSpaceDE w:val="0"/>
        <w:autoSpaceDN w:val="0"/>
        <w:adjustRightInd w:val="0"/>
        <w:spacing w:after="0" w:line="240" w:lineRule="auto"/>
        <w:rPr>
          <w:rFonts w:asciiTheme="minorHAnsi" w:hAnsiTheme="minorHAnsi" w:cs="Calibri,Bold"/>
          <w:b/>
          <w:bCs/>
        </w:rPr>
      </w:pPr>
    </w:p>
    <w:p w:rsidR="008E0BC7" w:rsidRPr="008E0BC7" w:rsidRDefault="008E0BC7" w:rsidP="008E0BC7">
      <w:pPr>
        <w:autoSpaceDE w:val="0"/>
        <w:autoSpaceDN w:val="0"/>
        <w:adjustRightInd w:val="0"/>
        <w:spacing w:after="0" w:line="240" w:lineRule="auto"/>
        <w:rPr>
          <w:rFonts w:asciiTheme="minorHAnsi" w:hAnsiTheme="minorHAnsi" w:cs="Calibri,Bold"/>
          <w:b/>
          <w:bCs/>
        </w:rPr>
      </w:pPr>
      <w:r w:rsidRPr="008E0BC7">
        <w:rPr>
          <w:rFonts w:asciiTheme="minorHAnsi" w:hAnsiTheme="minorHAnsi" w:cs="Calibri,Bold"/>
          <w:b/>
          <w:bCs/>
        </w:rPr>
        <w:t>III. “Raise the Floor” – Providers Discuss Topic Areas and Open Discussion</w:t>
      </w:r>
    </w:p>
    <w:p w:rsidR="008E0BC7" w:rsidRPr="008E0BC7" w:rsidRDefault="008E0BC7" w:rsidP="008E0BC7">
      <w:pPr>
        <w:autoSpaceDE w:val="0"/>
        <w:autoSpaceDN w:val="0"/>
        <w:adjustRightInd w:val="0"/>
        <w:spacing w:after="0" w:line="240" w:lineRule="auto"/>
        <w:ind w:firstLine="720"/>
        <w:rPr>
          <w:rFonts w:asciiTheme="minorHAnsi" w:hAnsiTheme="minorHAnsi" w:cs="Calibri"/>
        </w:rPr>
      </w:pPr>
      <w:r w:rsidRPr="008E0BC7">
        <w:rPr>
          <w:rFonts w:asciiTheme="minorHAnsi" w:hAnsiTheme="minorHAnsi" w:cs="Calibri"/>
        </w:rPr>
        <w:t xml:space="preserve"> 1. Overview from the Anchor team about 1115 Waiver projects and sustainability</w:t>
      </w:r>
    </w:p>
    <w:p w:rsidR="008E0BC7" w:rsidRPr="008E0BC7" w:rsidRDefault="008E0BC7" w:rsidP="008E0BC7">
      <w:pPr>
        <w:autoSpaceDE w:val="0"/>
        <w:autoSpaceDN w:val="0"/>
        <w:adjustRightInd w:val="0"/>
        <w:spacing w:after="0" w:line="240" w:lineRule="auto"/>
        <w:ind w:firstLine="720"/>
        <w:rPr>
          <w:rFonts w:asciiTheme="minorHAnsi" w:hAnsiTheme="minorHAnsi" w:cs="Calibri"/>
        </w:rPr>
      </w:pPr>
      <w:r w:rsidRPr="008E0BC7">
        <w:rPr>
          <w:rFonts w:asciiTheme="minorHAnsi" w:hAnsiTheme="minorHAnsi" w:cs="Calibri"/>
        </w:rPr>
        <w:t>2. Open Discussion</w:t>
      </w:r>
    </w:p>
    <w:p w:rsidR="008E0BC7" w:rsidRPr="008E0BC7" w:rsidRDefault="008E0BC7" w:rsidP="008A55CC">
      <w:pPr>
        <w:spacing w:after="100" w:afterAutospacing="1"/>
        <w:rPr>
          <w:rFonts w:asciiTheme="minorHAnsi" w:hAnsiTheme="minorHAnsi"/>
          <w:b/>
          <w:color w:val="FF0000"/>
        </w:rPr>
      </w:pPr>
      <w:r w:rsidRPr="008E0BC7">
        <w:rPr>
          <w:rFonts w:asciiTheme="minorHAnsi" w:hAnsiTheme="minorHAnsi"/>
          <w:b/>
          <w:color w:val="FF0000"/>
        </w:rPr>
        <w:t xml:space="preserve">SUSTAINABILITY PRESENTATION – </w:t>
      </w:r>
      <w:r w:rsidRPr="008E0BC7">
        <w:rPr>
          <w:rFonts w:asciiTheme="minorHAnsi" w:hAnsiTheme="minorHAnsi"/>
          <w:color w:val="FF0000"/>
        </w:rPr>
        <w:t>Presented by Jennifer LoGalbo, RHP 8 Program Director</w:t>
      </w:r>
      <w:r w:rsidR="008A55CC">
        <w:rPr>
          <w:rFonts w:asciiTheme="minorHAnsi" w:hAnsiTheme="minorHAnsi"/>
          <w:color w:val="FF0000"/>
        </w:rPr>
        <w:t xml:space="preserve"> </w:t>
      </w:r>
      <w:r w:rsidRPr="008E0BC7">
        <w:rPr>
          <w:rFonts w:asciiTheme="minorHAnsi" w:hAnsiTheme="minorHAnsi"/>
          <w:b/>
          <w:color w:val="FF0000"/>
        </w:rPr>
        <w:t>(PowerPoint attached)</w:t>
      </w:r>
    </w:p>
    <w:p w:rsidR="008E0BC7" w:rsidRPr="008E0BC7" w:rsidRDefault="008E0BC7" w:rsidP="008A55CC">
      <w:pPr>
        <w:pStyle w:val="ListParagraph"/>
        <w:numPr>
          <w:ilvl w:val="0"/>
          <w:numId w:val="29"/>
        </w:numPr>
        <w:contextualSpacing/>
        <w:rPr>
          <w:rFonts w:asciiTheme="minorHAnsi" w:hAnsiTheme="minorHAnsi"/>
          <w:color w:val="FF0000"/>
        </w:rPr>
      </w:pPr>
      <w:r w:rsidRPr="008E0BC7">
        <w:rPr>
          <w:rFonts w:asciiTheme="minorHAnsi" w:hAnsiTheme="minorHAnsi"/>
          <w:color w:val="FF0000"/>
        </w:rPr>
        <w:t>Waiver Background</w:t>
      </w:r>
    </w:p>
    <w:p w:rsidR="008E0BC7" w:rsidRPr="008E0BC7" w:rsidRDefault="008E0BC7" w:rsidP="008A55CC">
      <w:pPr>
        <w:pStyle w:val="ListParagraph"/>
        <w:numPr>
          <w:ilvl w:val="0"/>
          <w:numId w:val="29"/>
        </w:numPr>
        <w:contextualSpacing/>
        <w:rPr>
          <w:rFonts w:asciiTheme="minorHAnsi" w:hAnsiTheme="minorHAnsi"/>
          <w:color w:val="FF0000"/>
        </w:rPr>
      </w:pPr>
      <w:r w:rsidRPr="008E0BC7">
        <w:rPr>
          <w:rFonts w:asciiTheme="minorHAnsi" w:hAnsiTheme="minorHAnsi"/>
          <w:color w:val="FF0000"/>
        </w:rPr>
        <w:t>Providers saved dollars to be tucked away to sustain the project</w:t>
      </w:r>
    </w:p>
    <w:p w:rsidR="008E0BC7" w:rsidRPr="008E0BC7" w:rsidRDefault="008E0BC7" w:rsidP="008A55CC">
      <w:pPr>
        <w:pStyle w:val="ListParagraph"/>
        <w:numPr>
          <w:ilvl w:val="0"/>
          <w:numId w:val="29"/>
        </w:numPr>
        <w:contextualSpacing/>
        <w:rPr>
          <w:rFonts w:asciiTheme="minorHAnsi" w:hAnsiTheme="minorHAnsi"/>
          <w:color w:val="FF0000"/>
        </w:rPr>
      </w:pPr>
      <w:r w:rsidRPr="008E0BC7">
        <w:rPr>
          <w:rFonts w:asciiTheme="minorHAnsi" w:hAnsiTheme="minorHAnsi"/>
          <w:color w:val="FF0000"/>
        </w:rPr>
        <w:t>Sustainability efforts were required to be outline</w:t>
      </w:r>
      <w:r w:rsidR="008C29C6">
        <w:rPr>
          <w:rFonts w:asciiTheme="minorHAnsi" w:hAnsiTheme="minorHAnsi"/>
          <w:color w:val="FF0000"/>
        </w:rPr>
        <w:t>d</w:t>
      </w:r>
      <w:r w:rsidRPr="008E0BC7">
        <w:rPr>
          <w:rFonts w:asciiTheme="minorHAnsi" w:hAnsiTheme="minorHAnsi"/>
          <w:color w:val="FF0000"/>
        </w:rPr>
        <w:t xml:space="preserve"> in 2013 report</w:t>
      </w:r>
    </w:p>
    <w:p w:rsidR="008E0BC7" w:rsidRPr="008E0BC7" w:rsidRDefault="008E0BC7" w:rsidP="008A55CC">
      <w:pPr>
        <w:pStyle w:val="ListParagraph"/>
        <w:numPr>
          <w:ilvl w:val="0"/>
          <w:numId w:val="29"/>
        </w:numPr>
        <w:contextualSpacing/>
        <w:rPr>
          <w:rFonts w:asciiTheme="minorHAnsi" w:hAnsiTheme="minorHAnsi"/>
          <w:color w:val="FF0000"/>
        </w:rPr>
      </w:pPr>
      <w:r w:rsidRPr="008E0BC7">
        <w:rPr>
          <w:rFonts w:asciiTheme="minorHAnsi" w:hAnsiTheme="minorHAnsi"/>
          <w:color w:val="FF0000"/>
        </w:rPr>
        <w:t>Mid-point assessor may inquire if provider has a sustainability plan</w:t>
      </w:r>
    </w:p>
    <w:p w:rsidR="008E0BC7" w:rsidRPr="008E0BC7" w:rsidRDefault="008E0BC7" w:rsidP="008A55CC">
      <w:pPr>
        <w:pStyle w:val="ListParagraph"/>
        <w:numPr>
          <w:ilvl w:val="0"/>
          <w:numId w:val="29"/>
        </w:numPr>
        <w:contextualSpacing/>
        <w:rPr>
          <w:rFonts w:asciiTheme="minorHAnsi" w:hAnsiTheme="minorHAnsi"/>
          <w:color w:val="FF0000"/>
        </w:rPr>
      </w:pPr>
      <w:r w:rsidRPr="008E0BC7">
        <w:rPr>
          <w:rFonts w:asciiTheme="minorHAnsi" w:hAnsiTheme="minorHAnsi"/>
          <w:color w:val="FF0000"/>
        </w:rPr>
        <w:t>Statewide LC on September 9 -10 in Austin will hold a session on sustainability</w:t>
      </w:r>
    </w:p>
    <w:p w:rsidR="008E0BC7" w:rsidRPr="008E0BC7" w:rsidRDefault="008E0BC7" w:rsidP="008A55CC">
      <w:pPr>
        <w:pStyle w:val="ListParagraph"/>
        <w:numPr>
          <w:ilvl w:val="0"/>
          <w:numId w:val="29"/>
        </w:numPr>
        <w:contextualSpacing/>
        <w:rPr>
          <w:rFonts w:asciiTheme="minorHAnsi" w:hAnsiTheme="minorHAnsi"/>
          <w:color w:val="FF0000"/>
        </w:rPr>
      </w:pPr>
      <w:r w:rsidRPr="008E0BC7">
        <w:rPr>
          <w:rFonts w:asciiTheme="minorHAnsi" w:hAnsiTheme="minorHAnsi"/>
          <w:color w:val="FF0000"/>
        </w:rPr>
        <w:t xml:space="preserve">Review the attached document titled </w:t>
      </w:r>
      <w:r w:rsidRPr="008E0BC7">
        <w:rPr>
          <w:rFonts w:asciiTheme="minorHAnsi" w:hAnsiTheme="minorHAnsi"/>
          <w:i/>
          <w:color w:val="FF0000"/>
        </w:rPr>
        <w:t xml:space="preserve">Overview of Renewal/Extension for the Texas Healthcare Transformation and Quality improvement Program 1115 Demonstration Waiver – </w:t>
      </w:r>
      <w:r w:rsidRPr="008E0BC7">
        <w:rPr>
          <w:rFonts w:asciiTheme="minorHAnsi" w:hAnsiTheme="minorHAnsi"/>
          <w:color w:val="FF0000"/>
        </w:rPr>
        <w:t>provided by HHSC</w:t>
      </w:r>
    </w:p>
    <w:p w:rsidR="008E0BC7" w:rsidRPr="008E0BC7" w:rsidRDefault="008E0BC7" w:rsidP="008A55CC">
      <w:pPr>
        <w:pStyle w:val="ListParagraph"/>
        <w:numPr>
          <w:ilvl w:val="0"/>
          <w:numId w:val="29"/>
        </w:numPr>
        <w:contextualSpacing/>
        <w:rPr>
          <w:rFonts w:asciiTheme="minorHAnsi" w:hAnsiTheme="minorHAnsi"/>
          <w:color w:val="FF0000"/>
        </w:rPr>
      </w:pPr>
      <w:r w:rsidRPr="008E0BC7">
        <w:rPr>
          <w:rFonts w:asciiTheme="minorHAnsi" w:hAnsiTheme="minorHAnsi"/>
          <w:color w:val="FF0000"/>
        </w:rPr>
        <w:t>Waiver is from 2011 – 2016</w:t>
      </w:r>
    </w:p>
    <w:p w:rsidR="008E0BC7" w:rsidRPr="008E0BC7" w:rsidRDefault="008E0BC7" w:rsidP="008A55CC">
      <w:pPr>
        <w:pStyle w:val="ListParagraph"/>
        <w:numPr>
          <w:ilvl w:val="0"/>
          <w:numId w:val="29"/>
        </w:numPr>
        <w:contextualSpacing/>
        <w:rPr>
          <w:rFonts w:asciiTheme="minorHAnsi" w:hAnsiTheme="minorHAnsi"/>
          <w:color w:val="FF0000"/>
        </w:rPr>
      </w:pPr>
      <w:r w:rsidRPr="008E0BC7">
        <w:rPr>
          <w:rFonts w:asciiTheme="minorHAnsi" w:hAnsiTheme="minorHAnsi"/>
          <w:color w:val="FF0000"/>
        </w:rPr>
        <w:t xml:space="preserve">Last slide has a reference for helping to create a sustainability business plan </w:t>
      </w:r>
    </w:p>
    <w:p w:rsidR="008E0BC7" w:rsidRPr="008C29C6" w:rsidRDefault="008E0BC7" w:rsidP="008C29C6">
      <w:pPr>
        <w:rPr>
          <w:rFonts w:asciiTheme="minorHAnsi" w:hAnsiTheme="minorHAnsi"/>
          <w:b/>
          <w:color w:val="FF0000"/>
        </w:rPr>
      </w:pPr>
      <w:r w:rsidRPr="008C29C6">
        <w:rPr>
          <w:rFonts w:asciiTheme="minorHAnsi" w:hAnsiTheme="minorHAnsi"/>
          <w:b/>
          <w:color w:val="FF0000"/>
        </w:rPr>
        <w:t xml:space="preserve">WAIVER RENEWAL/EXTENSION OPTIONS: </w:t>
      </w:r>
    </w:p>
    <w:p w:rsidR="008E0BC7" w:rsidRPr="008E0BC7" w:rsidRDefault="008E0BC7" w:rsidP="008E0BC7">
      <w:pPr>
        <w:pStyle w:val="ListParagraph"/>
        <w:numPr>
          <w:ilvl w:val="1"/>
          <w:numId w:val="1"/>
        </w:numPr>
        <w:contextualSpacing/>
        <w:rPr>
          <w:rFonts w:asciiTheme="minorHAnsi" w:hAnsiTheme="minorHAnsi"/>
          <w:color w:val="FF0000"/>
        </w:rPr>
      </w:pPr>
      <w:r w:rsidRPr="008E0BC7">
        <w:rPr>
          <w:rFonts w:asciiTheme="minorHAnsi" w:hAnsiTheme="minorHAnsi"/>
          <w:color w:val="FF0000"/>
        </w:rPr>
        <w:t>A 3-year extension – same terms and conditions, protocols may be amended</w:t>
      </w:r>
    </w:p>
    <w:p w:rsidR="008E0BC7" w:rsidRPr="008E0BC7" w:rsidRDefault="008E0BC7" w:rsidP="008E0BC7">
      <w:pPr>
        <w:pStyle w:val="ListParagraph"/>
        <w:numPr>
          <w:ilvl w:val="1"/>
          <w:numId w:val="1"/>
        </w:numPr>
        <w:contextualSpacing/>
        <w:rPr>
          <w:rFonts w:asciiTheme="minorHAnsi" w:hAnsiTheme="minorHAnsi"/>
          <w:color w:val="FF0000"/>
        </w:rPr>
      </w:pPr>
      <w:r w:rsidRPr="008E0BC7">
        <w:rPr>
          <w:rFonts w:asciiTheme="minorHAnsi" w:hAnsiTheme="minorHAnsi"/>
          <w:color w:val="FF0000"/>
        </w:rPr>
        <w:t xml:space="preserve">A 5-year renewal – all terms and conditions are up for </w:t>
      </w:r>
      <w:r w:rsidR="008C29C6">
        <w:rPr>
          <w:rFonts w:asciiTheme="minorHAnsi" w:hAnsiTheme="minorHAnsi"/>
          <w:color w:val="FF0000"/>
        </w:rPr>
        <w:t xml:space="preserve">negotiation </w:t>
      </w:r>
    </w:p>
    <w:p w:rsidR="008C29C6" w:rsidRDefault="008C29C6" w:rsidP="008C29C6">
      <w:pPr>
        <w:pStyle w:val="ListParagraph"/>
        <w:numPr>
          <w:ilvl w:val="1"/>
          <w:numId w:val="1"/>
        </w:numPr>
        <w:contextualSpacing/>
        <w:rPr>
          <w:rFonts w:asciiTheme="minorHAnsi" w:hAnsiTheme="minorHAnsi"/>
          <w:color w:val="FF0000"/>
        </w:rPr>
      </w:pPr>
      <w:r>
        <w:rPr>
          <w:rFonts w:asciiTheme="minorHAnsi" w:hAnsiTheme="minorHAnsi"/>
          <w:color w:val="FF0000"/>
        </w:rPr>
        <w:t>I</w:t>
      </w:r>
      <w:r w:rsidRPr="008C29C6">
        <w:rPr>
          <w:rFonts w:asciiTheme="minorHAnsi" w:hAnsiTheme="minorHAnsi"/>
          <w:color w:val="FF0000"/>
        </w:rPr>
        <w:t>f neither a renewal nor an extension is requested, Texas will still be required to submit a phase-out plan</w:t>
      </w:r>
    </w:p>
    <w:p w:rsidR="008C29C6" w:rsidRPr="008C29C6" w:rsidRDefault="008E0BC7" w:rsidP="008C29C6">
      <w:pPr>
        <w:pStyle w:val="ListParagraph"/>
        <w:numPr>
          <w:ilvl w:val="1"/>
          <w:numId w:val="1"/>
        </w:numPr>
        <w:contextualSpacing/>
        <w:rPr>
          <w:rFonts w:asciiTheme="minorHAnsi" w:hAnsiTheme="minorHAnsi"/>
          <w:color w:val="FF0000"/>
        </w:rPr>
      </w:pPr>
      <w:r w:rsidRPr="008E0BC7">
        <w:rPr>
          <w:rFonts w:asciiTheme="minorHAnsi" w:hAnsiTheme="minorHAnsi"/>
          <w:color w:val="FF0000"/>
        </w:rPr>
        <w:t>Pending direction from legislature</w:t>
      </w:r>
    </w:p>
    <w:p w:rsidR="008E0BC7" w:rsidRPr="008C29C6" w:rsidRDefault="008E0BC7" w:rsidP="008C29C6">
      <w:pPr>
        <w:rPr>
          <w:rFonts w:asciiTheme="minorHAnsi" w:hAnsiTheme="minorHAnsi"/>
          <w:b/>
          <w:color w:val="FF0000"/>
        </w:rPr>
      </w:pPr>
      <w:r w:rsidRPr="008C29C6">
        <w:rPr>
          <w:rFonts w:asciiTheme="minorHAnsi" w:hAnsiTheme="minorHAnsi"/>
          <w:b/>
          <w:color w:val="FF0000"/>
        </w:rPr>
        <w:t>QUESTIONS TO ASK YOUR ORGANIZATION:</w:t>
      </w:r>
    </w:p>
    <w:p w:rsidR="008E0BC7" w:rsidRPr="008E0BC7" w:rsidRDefault="008E0BC7" w:rsidP="008E0BC7">
      <w:pPr>
        <w:pStyle w:val="ListParagraph"/>
        <w:numPr>
          <w:ilvl w:val="1"/>
          <w:numId w:val="1"/>
        </w:numPr>
        <w:contextualSpacing/>
        <w:rPr>
          <w:rFonts w:asciiTheme="minorHAnsi" w:hAnsiTheme="minorHAnsi"/>
          <w:color w:val="FF0000"/>
        </w:rPr>
      </w:pPr>
      <w:r w:rsidRPr="008E0BC7">
        <w:rPr>
          <w:rFonts w:asciiTheme="minorHAnsi" w:hAnsiTheme="minorHAnsi"/>
          <w:color w:val="FF0000"/>
        </w:rPr>
        <w:t xml:space="preserve">Do you have a plan in writing? </w:t>
      </w:r>
    </w:p>
    <w:p w:rsidR="008E0BC7" w:rsidRPr="008E0BC7" w:rsidRDefault="008E0BC7" w:rsidP="008E0BC7">
      <w:pPr>
        <w:pStyle w:val="ListParagraph"/>
        <w:numPr>
          <w:ilvl w:val="1"/>
          <w:numId w:val="1"/>
        </w:numPr>
        <w:contextualSpacing/>
        <w:rPr>
          <w:rFonts w:asciiTheme="minorHAnsi" w:hAnsiTheme="minorHAnsi"/>
          <w:color w:val="FF0000"/>
        </w:rPr>
      </w:pPr>
      <w:r w:rsidRPr="008E0BC7">
        <w:rPr>
          <w:rFonts w:asciiTheme="minorHAnsi" w:hAnsiTheme="minorHAnsi"/>
          <w:color w:val="FF0000"/>
        </w:rPr>
        <w:t xml:space="preserve">How would you incorporate your projects into your existing organizational structure? </w:t>
      </w:r>
    </w:p>
    <w:p w:rsidR="008E0BC7" w:rsidRPr="008E0BC7" w:rsidRDefault="008E0BC7" w:rsidP="008E0BC7">
      <w:pPr>
        <w:pStyle w:val="ListParagraph"/>
        <w:numPr>
          <w:ilvl w:val="1"/>
          <w:numId w:val="1"/>
        </w:numPr>
        <w:contextualSpacing/>
        <w:rPr>
          <w:rFonts w:asciiTheme="minorHAnsi" w:hAnsiTheme="minorHAnsi"/>
          <w:color w:val="FF0000"/>
        </w:rPr>
      </w:pPr>
      <w:r w:rsidRPr="008E0BC7">
        <w:rPr>
          <w:rFonts w:asciiTheme="minorHAnsi" w:hAnsiTheme="minorHAnsi"/>
          <w:color w:val="FF0000"/>
        </w:rPr>
        <w:t xml:space="preserve">Who’s responsible for developing a sustainability plan? </w:t>
      </w:r>
    </w:p>
    <w:p w:rsidR="008E0BC7" w:rsidRPr="008E0BC7" w:rsidRDefault="008E0BC7" w:rsidP="008E0BC7">
      <w:pPr>
        <w:pStyle w:val="ListParagraph"/>
        <w:numPr>
          <w:ilvl w:val="1"/>
          <w:numId w:val="1"/>
        </w:numPr>
        <w:contextualSpacing/>
        <w:rPr>
          <w:rFonts w:asciiTheme="minorHAnsi" w:hAnsiTheme="minorHAnsi"/>
          <w:color w:val="FF0000"/>
        </w:rPr>
      </w:pPr>
      <w:r w:rsidRPr="008E0BC7">
        <w:rPr>
          <w:rFonts w:asciiTheme="minorHAnsi" w:hAnsiTheme="minorHAnsi"/>
          <w:color w:val="FF0000"/>
        </w:rPr>
        <w:t>Who’s currently funding your project and what is their plan for sustaining</w:t>
      </w:r>
    </w:p>
    <w:p w:rsidR="008C29C6" w:rsidRDefault="008C29C6" w:rsidP="008C29C6">
      <w:pPr>
        <w:rPr>
          <w:rFonts w:asciiTheme="minorHAnsi" w:hAnsiTheme="minorHAnsi"/>
          <w:b/>
          <w:color w:val="FF0000"/>
        </w:rPr>
      </w:pPr>
    </w:p>
    <w:p w:rsidR="008E0BC7" w:rsidRPr="008C29C6" w:rsidRDefault="008E0BC7" w:rsidP="008C29C6">
      <w:pPr>
        <w:rPr>
          <w:rFonts w:asciiTheme="minorHAnsi" w:hAnsiTheme="minorHAnsi"/>
          <w:b/>
          <w:color w:val="FF0000"/>
        </w:rPr>
      </w:pPr>
      <w:r w:rsidRPr="008C29C6">
        <w:rPr>
          <w:rFonts w:asciiTheme="minorHAnsi" w:hAnsiTheme="minorHAnsi"/>
          <w:b/>
          <w:color w:val="FF0000"/>
        </w:rPr>
        <w:lastRenderedPageBreak/>
        <w:t>PLANING STEPS</w:t>
      </w:r>
    </w:p>
    <w:p w:rsidR="008E0BC7" w:rsidRPr="008E0BC7" w:rsidRDefault="008E0BC7" w:rsidP="008E0BC7">
      <w:pPr>
        <w:pStyle w:val="ListParagraph"/>
        <w:numPr>
          <w:ilvl w:val="1"/>
          <w:numId w:val="1"/>
        </w:numPr>
        <w:contextualSpacing/>
        <w:rPr>
          <w:rFonts w:asciiTheme="minorHAnsi" w:hAnsiTheme="minorHAnsi"/>
          <w:color w:val="FF0000"/>
        </w:rPr>
      </w:pPr>
      <w:r w:rsidRPr="008E0BC7">
        <w:rPr>
          <w:rFonts w:asciiTheme="minorHAnsi" w:hAnsiTheme="minorHAnsi"/>
          <w:color w:val="FF0000"/>
        </w:rPr>
        <w:t>1 – Vision –What do you want to continue doing? What do you want to add or change</w:t>
      </w:r>
    </w:p>
    <w:p w:rsidR="008E0BC7" w:rsidRPr="008E0BC7" w:rsidRDefault="008E0BC7" w:rsidP="008E0BC7">
      <w:pPr>
        <w:pStyle w:val="ListParagraph"/>
        <w:numPr>
          <w:ilvl w:val="1"/>
          <w:numId w:val="1"/>
        </w:numPr>
        <w:contextualSpacing/>
        <w:rPr>
          <w:rFonts w:asciiTheme="minorHAnsi" w:hAnsiTheme="minorHAnsi"/>
          <w:color w:val="FF0000"/>
        </w:rPr>
      </w:pPr>
      <w:r w:rsidRPr="008E0BC7">
        <w:rPr>
          <w:rFonts w:asciiTheme="minorHAnsi" w:hAnsiTheme="minorHAnsi"/>
          <w:color w:val="FF0000"/>
        </w:rPr>
        <w:t>2 – Collaboration with IGT, community stakeholders and staff for sustainability support</w:t>
      </w:r>
    </w:p>
    <w:p w:rsidR="008E0BC7" w:rsidRPr="008E0BC7" w:rsidRDefault="008E0BC7" w:rsidP="008E0BC7">
      <w:pPr>
        <w:pStyle w:val="ListParagraph"/>
        <w:numPr>
          <w:ilvl w:val="2"/>
          <w:numId w:val="1"/>
        </w:numPr>
        <w:contextualSpacing/>
        <w:rPr>
          <w:rFonts w:asciiTheme="minorHAnsi" w:hAnsiTheme="minorHAnsi"/>
          <w:color w:val="FF0000"/>
        </w:rPr>
      </w:pPr>
      <w:r w:rsidRPr="008E0BC7">
        <w:rPr>
          <w:rFonts w:asciiTheme="minorHAnsi" w:hAnsiTheme="minorHAnsi"/>
          <w:color w:val="FF0000"/>
        </w:rPr>
        <w:t>Meet regularly with IGT to show successes, how saving money, discuss plan for sustainability</w:t>
      </w:r>
    </w:p>
    <w:p w:rsidR="008E0BC7" w:rsidRPr="008E0BC7" w:rsidRDefault="008E0BC7" w:rsidP="008E0BC7">
      <w:pPr>
        <w:pStyle w:val="ListParagraph"/>
        <w:numPr>
          <w:ilvl w:val="2"/>
          <w:numId w:val="1"/>
        </w:numPr>
        <w:contextualSpacing/>
        <w:rPr>
          <w:rFonts w:asciiTheme="minorHAnsi" w:hAnsiTheme="minorHAnsi"/>
          <w:color w:val="FF0000"/>
        </w:rPr>
      </w:pPr>
      <w:r w:rsidRPr="008E0BC7">
        <w:rPr>
          <w:rFonts w:asciiTheme="minorHAnsi" w:hAnsiTheme="minorHAnsi"/>
          <w:color w:val="FF0000"/>
        </w:rPr>
        <w:t>Align with other stakeholder</w:t>
      </w:r>
      <w:r w:rsidR="008C29C6">
        <w:rPr>
          <w:rFonts w:asciiTheme="minorHAnsi" w:hAnsiTheme="minorHAnsi"/>
          <w:color w:val="FF0000"/>
        </w:rPr>
        <w:t>s</w:t>
      </w:r>
      <w:r w:rsidRPr="008E0BC7">
        <w:rPr>
          <w:rFonts w:asciiTheme="minorHAnsi" w:hAnsiTheme="minorHAnsi"/>
          <w:color w:val="FF0000"/>
        </w:rPr>
        <w:t xml:space="preserve"> if IGT is the main funding source but cannot fully support project at needed level</w:t>
      </w:r>
    </w:p>
    <w:p w:rsidR="008E0BC7" w:rsidRPr="008E0BC7" w:rsidRDefault="008E0BC7" w:rsidP="008E0BC7">
      <w:pPr>
        <w:pStyle w:val="ListParagraph"/>
        <w:numPr>
          <w:ilvl w:val="2"/>
          <w:numId w:val="1"/>
        </w:numPr>
        <w:contextualSpacing/>
        <w:rPr>
          <w:rFonts w:asciiTheme="minorHAnsi" w:hAnsiTheme="minorHAnsi"/>
          <w:color w:val="FF0000"/>
        </w:rPr>
      </w:pPr>
      <w:r w:rsidRPr="008E0BC7">
        <w:rPr>
          <w:rFonts w:asciiTheme="minorHAnsi" w:hAnsiTheme="minorHAnsi"/>
          <w:color w:val="FF0000"/>
        </w:rPr>
        <w:t>Meet with providers/hospitals that the project is impacting a cost savings  and show the increased costs to the provider/hospital should the project end</w:t>
      </w:r>
    </w:p>
    <w:p w:rsidR="008E0BC7" w:rsidRPr="008E0BC7" w:rsidRDefault="008E0BC7" w:rsidP="008E0BC7">
      <w:pPr>
        <w:pStyle w:val="ListParagraph"/>
        <w:numPr>
          <w:ilvl w:val="1"/>
          <w:numId w:val="1"/>
        </w:numPr>
        <w:contextualSpacing/>
        <w:rPr>
          <w:rFonts w:asciiTheme="minorHAnsi" w:hAnsiTheme="minorHAnsi"/>
          <w:color w:val="FF0000"/>
        </w:rPr>
      </w:pPr>
      <w:r w:rsidRPr="008E0BC7">
        <w:rPr>
          <w:rFonts w:asciiTheme="minorHAnsi" w:hAnsiTheme="minorHAnsi"/>
          <w:color w:val="FF0000"/>
        </w:rPr>
        <w:t xml:space="preserve">3 – Identify needs, action plan and budget. Develop cost analysis where savings and return on investment to your organization, the State, and stakeholders are identified. </w:t>
      </w:r>
    </w:p>
    <w:p w:rsidR="008E0BC7" w:rsidRPr="008E0BC7" w:rsidRDefault="008E0BC7" w:rsidP="008C29C6">
      <w:pPr>
        <w:rPr>
          <w:rFonts w:asciiTheme="minorHAnsi" w:hAnsiTheme="minorHAnsi"/>
          <w:color w:val="FF0000"/>
        </w:rPr>
      </w:pPr>
      <w:r w:rsidRPr="008E0BC7">
        <w:rPr>
          <w:rFonts w:asciiTheme="minorHAnsi" w:hAnsiTheme="minorHAnsi"/>
          <w:b/>
          <w:color w:val="FF0000"/>
        </w:rPr>
        <w:t>SUSTAINABILITY GROUP DISCUSSION:</w:t>
      </w:r>
    </w:p>
    <w:p w:rsidR="008E0BC7" w:rsidRPr="00907A47" w:rsidRDefault="008E0BC7" w:rsidP="00907A47">
      <w:pPr>
        <w:pStyle w:val="ListParagraph"/>
        <w:numPr>
          <w:ilvl w:val="0"/>
          <w:numId w:val="30"/>
        </w:numPr>
        <w:contextualSpacing/>
        <w:rPr>
          <w:rFonts w:asciiTheme="minorHAnsi" w:hAnsiTheme="minorHAnsi"/>
          <w:color w:val="FF0000"/>
        </w:rPr>
      </w:pPr>
      <w:r w:rsidRPr="00907A47">
        <w:rPr>
          <w:rFonts w:asciiTheme="minorHAnsi" w:hAnsiTheme="minorHAnsi"/>
          <w:color w:val="FF0000"/>
        </w:rPr>
        <w:t>Williamson County and Cities Health Department – Mary Faith Sterk</w:t>
      </w:r>
    </w:p>
    <w:p w:rsidR="008E0BC7" w:rsidRPr="008E0BC7" w:rsidRDefault="008E0BC7" w:rsidP="008E0BC7">
      <w:pPr>
        <w:pStyle w:val="ListParagraph"/>
        <w:numPr>
          <w:ilvl w:val="1"/>
          <w:numId w:val="1"/>
        </w:numPr>
        <w:contextualSpacing/>
        <w:rPr>
          <w:rFonts w:asciiTheme="minorHAnsi" w:hAnsiTheme="minorHAnsi"/>
          <w:color w:val="FF0000"/>
        </w:rPr>
      </w:pPr>
      <w:r w:rsidRPr="008E0BC7">
        <w:rPr>
          <w:rFonts w:asciiTheme="minorHAnsi" w:hAnsiTheme="minorHAnsi"/>
          <w:color w:val="FF0000"/>
        </w:rPr>
        <w:t>Systems of Care meets regularly and discusses sustainability</w:t>
      </w:r>
    </w:p>
    <w:p w:rsidR="008E0BC7" w:rsidRPr="008E0BC7" w:rsidRDefault="008E0BC7" w:rsidP="008E0BC7">
      <w:pPr>
        <w:pStyle w:val="ListParagraph"/>
        <w:numPr>
          <w:ilvl w:val="1"/>
          <w:numId w:val="1"/>
        </w:numPr>
        <w:contextualSpacing/>
        <w:rPr>
          <w:rFonts w:asciiTheme="minorHAnsi" w:hAnsiTheme="minorHAnsi"/>
          <w:color w:val="FF0000"/>
        </w:rPr>
      </w:pPr>
      <w:r w:rsidRPr="008E0BC7">
        <w:rPr>
          <w:rFonts w:asciiTheme="minorHAnsi" w:hAnsiTheme="minorHAnsi"/>
          <w:color w:val="FF0000"/>
        </w:rPr>
        <w:t xml:space="preserve">Building the cost model is difficult </w:t>
      </w:r>
    </w:p>
    <w:p w:rsidR="008E0BC7" w:rsidRPr="008E0BC7" w:rsidRDefault="008E0BC7" w:rsidP="008E0BC7">
      <w:pPr>
        <w:pStyle w:val="ListParagraph"/>
        <w:numPr>
          <w:ilvl w:val="1"/>
          <w:numId w:val="1"/>
        </w:numPr>
        <w:contextualSpacing/>
        <w:rPr>
          <w:rFonts w:asciiTheme="minorHAnsi" w:hAnsiTheme="minorHAnsi"/>
          <w:color w:val="FF0000"/>
        </w:rPr>
      </w:pPr>
      <w:r w:rsidRPr="008E0BC7">
        <w:rPr>
          <w:rFonts w:asciiTheme="minorHAnsi" w:hAnsiTheme="minorHAnsi"/>
          <w:color w:val="FF0000"/>
        </w:rPr>
        <w:t xml:space="preserve">Use of algorithms </w:t>
      </w:r>
    </w:p>
    <w:p w:rsidR="008E0BC7" w:rsidRPr="008E0BC7" w:rsidRDefault="008E0BC7" w:rsidP="008E0BC7">
      <w:pPr>
        <w:pStyle w:val="ListParagraph"/>
        <w:numPr>
          <w:ilvl w:val="1"/>
          <w:numId w:val="1"/>
        </w:numPr>
        <w:contextualSpacing/>
        <w:rPr>
          <w:rFonts w:asciiTheme="minorHAnsi" w:hAnsiTheme="minorHAnsi"/>
          <w:color w:val="FF0000"/>
        </w:rPr>
      </w:pPr>
      <w:r w:rsidRPr="008E0BC7">
        <w:rPr>
          <w:rFonts w:asciiTheme="minorHAnsi" w:hAnsiTheme="minorHAnsi"/>
          <w:color w:val="FF0000"/>
        </w:rPr>
        <w:t>Financial models among the Systems of Care members are complex and difficult</w:t>
      </w:r>
    </w:p>
    <w:p w:rsidR="008E0BC7" w:rsidRPr="008E0BC7" w:rsidRDefault="008E0BC7" w:rsidP="008E0BC7">
      <w:pPr>
        <w:pStyle w:val="ListParagraph"/>
        <w:numPr>
          <w:ilvl w:val="1"/>
          <w:numId w:val="1"/>
        </w:numPr>
        <w:contextualSpacing/>
        <w:rPr>
          <w:rFonts w:asciiTheme="minorHAnsi" w:hAnsiTheme="minorHAnsi"/>
          <w:color w:val="FF0000"/>
        </w:rPr>
      </w:pPr>
      <w:r w:rsidRPr="008E0BC7">
        <w:rPr>
          <w:rFonts w:asciiTheme="minorHAnsi" w:hAnsiTheme="minorHAnsi"/>
          <w:color w:val="FF0000"/>
        </w:rPr>
        <w:t xml:space="preserve">Integrated eligibility screening (software application) helps to identify all external </w:t>
      </w:r>
      <w:proofErr w:type="spellStart"/>
      <w:r w:rsidRPr="008E0BC7">
        <w:rPr>
          <w:rFonts w:asciiTheme="minorHAnsi" w:hAnsiTheme="minorHAnsi"/>
          <w:color w:val="FF0000"/>
        </w:rPr>
        <w:t>payor</w:t>
      </w:r>
      <w:proofErr w:type="spellEnd"/>
      <w:r w:rsidRPr="008E0BC7">
        <w:rPr>
          <w:rFonts w:asciiTheme="minorHAnsi" w:hAnsiTheme="minorHAnsi"/>
          <w:color w:val="FF0000"/>
        </w:rPr>
        <w:t xml:space="preserve"> sources that may be able to help identify other paying sources for those who are on sliding fee scale and/or not Medicaid eligible</w:t>
      </w:r>
    </w:p>
    <w:p w:rsidR="00907A47" w:rsidRDefault="00907A47" w:rsidP="00907A47">
      <w:pPr>
        <w:pStyle w:val="ListParagraph"/>
        <w:contextualSpacing/>
        <w:rPr>
          <w:rFonts w:asciiTheme="minorHAnsi" w:hAnsiTheme="minorHAnsi"/>
          <w:color w:val="FF0000"/>
        </w:rPr>
      </w:pPr>
    </w:p>
    <w:p w:rsidR="008E0BC7" w:rsidRPr="00907A47" w:rsidRDefault="008E0BC7" w:rsidP="00907A47">
      <w:pPr>
        <w:pStyle w:val="ListParagraph"/>
        <w:numPr>
          <w:ilvl w:val="0"/>
          <w:numId w:val="30"/>
        </w:numPr>
        <w:contextualSpacing/>
        <w:rPr>
          <w:rFonts w:asciiTheme="minorHAnsi" w:hAnsiTheme="minorHAnsi"/>
          <w:color w:val="FF0000"/>
        </w:rPr>
      </w:pPr>
      <w:r w:rsidRPr="00907A47">
        <w:rPr>
          <w:rFonts w:asciiTheme="minorHAnsi" w:hAnsiTheme="minorHAnsi"/>
          <w:color w:val="FF0000"/>
        </w:rPr>
        <w:t>Bluebonnet Trails – Vicky Hall</w:t>
      </w:r>
    </w:p>
    <w:p w:rsidR="008E0BC7" w:rsidRPr="008E0BC7" w:rsidRDefault="008E0BC7" w:rsidP="008E0BC7">
      <w:pPr>
        <w:pStyle w:val="ListParagraph"/>
        <w:numPr>
          <w:ilvl w:val="1"/>
          <w:numId w:val="1"/>
        </w:numPr>
        <w:contextualSpacing/>
        <w:rPr>
          <w:rFonts w:asciiTheme="minorHAnsi" w:hAnsiTheme="minorHAnsi"/>
          <w:color w:val="FF0000"/>
        </w:rPr>
      </w:pPr>
      <w:r w:rsidRPr="008E0BC7">
        <w:rPr>
          <w:rFonts w:asciiTheme="minorHAnsi" w:hAnsiTheme="minorHAnsi"/>
          <w:color w:val="FF0000"/>
        </w:rPr>
        <w:t>The majority of their clients are underinsured, uninsured, not Medicaid recipients.</w:t>
      </w:r>
    </w:p>
    <w:p w:rsidR="008E0BC7" w:rsidRPr="008E0BC7" w:rsidRDefault="008E0BC7" w:rsidP="008E0BC7">
      <w:pPr>
        <w:pStyle w:val="ListParagraph"/>
        <w:numPr>
          <w:ilvl w:val="1"/>
          <w:numId w:val="1"/>
        </w:numPr>
        <w:contextualSpacing/>
        <w:rPr>
          <w:rFonts w:asciiTheme="minorHAnsi" w:hAnsiTheme="minorHAnsi"/>
          <w:color w:val="FF0000"/>
        </w:rPr>
      </w:pPr>
      <w:r w:rsidRPr="008E0BC7">
        <w:rPr>
          <w:rFonts w:asciiTheme="minorHAnsi" w:hAnsiTheme="minorHAnsi"/>
          <w:color w:val="FF0000"/>
        </w:rPr>
        <w:t>Medicare recipients don’t qualify for Medicaid and many of their services aren’t covered by Medicare</w:t>
      </w:r>
    </w:p>
    <w:p w:rsidR="00907A47" w:rsidRDefault="00907A47" w:rsidP="00907A47">
      <w:pPr>
        <w:pStyle w:val="ListParagraph"/>
        <w:contextualSpacing/>
        <w:rPr>
          <w:rFonts w:asciiTheme="minorHAnsi" w:hAnsiTheme="minorHAnsi"/>
          <w:color w:val="FF0000"/>
        </w:rPr>
      </w:pPr>
    </w:p>
    <w:p w:rsidR="008E0BC7" w:rsidRPr="00907A47" w:rsidRDefault="008E0BC7" w:rsidP="00907A47">
      <w:pPr>
        <w:pStyle w:val="ListParagraph"/>
        <w:numPr>
          <w:ilvl w:val="0"/>
          <w:numId w:val="30"/>
        </w:numPr>
        <w:contextualSpacing/>
        <w:rPr>
          <w:rFonts w:asciiTheme="minorHAnsi" w:hAnsiTheme="minorHAnsi"/>
          <w:color w:val="FF0000"/>
        </w:rPr>
      </w:pPr>
      <w:r w:rsidRPr="00907A47">
        <w:rPr>
          <w:rFonts w:asciiTheme="minorHAnsi" w:hAnsiTheme="minorHAnsi"/>
          <w:color w:val="FF0000"/>
        </w:rPr>
        <w:t>Central Counties – Eldon Tietje</w:t>
      </w:r>
    </w:p>
    <w:p w:rsidR="008E0BC7" w:rsidRPr="008E0BC7" w:rsidRDefault="008E0BC7" w:rsidP="008E0BC7">
      <w:pPr>
        <w:pStyle w:val="ListParagraph"/>
        <w:numPr>
          <w:ilvl w:val="1"/>
          <w:numId w:val="1"/>
        </w:numPr>
        <w:contextualSpacing/>
        <w:rPr>
          <w:rFonts w:asciiTheme="minorHAnsi" w:hAnsiTheme="minorHAnsi"/>
          <w:color w:val="FF0000"/>
        </w:rPr>
      </w:pPr>
      <w:r w:rsidRPr="008E0BC7">
        <w:rPr>
          <w:rFonts w:asciiTheme="minorHAnsi" w:hAnsiTheme="minorHAnsi"/>
          <w:color w:val="FF0000"/>
        </w:rPr>
        <w:t>HHSC has sliding fee scale they must use. 92% of clients qualify under “No fee”</w:t>
      </w:r>
    </w:p>
    <w:p w:rsidR="008E0BC7" w:rsidRPr="008E0BC7" w:rsidRDefault="008E0BC7" w:rsidP="008E0BC7">
      <w:pPr>
        <w:pStyle w:val="ListParagraph"/>
        <w:numPr>
          <w:ilvl w:val="1"/>
          <w:numId w:val="1"/>
        </w:numPr>
        <w:contextualSpacing/>
        <w:rPr>
          <w:rFonts w:asciiTheme="minorHAnsi" w:hAnsiTheme="minorHAnsi"/>
          <w:color w:val="FF0000"/>
        </w:rPr>
      </w:pPr>
      <w:r w:rsidRPr="008E0BC7">
        <w:rPr>
          <w:rFonts w:asciiTheme="minorHAnsi" w:hAnsiTheme="minorHAnsi"/>
          <w:color w:val="FF0000"/>
        </w:rPr>
        <w:t xml:space="preserve">Many services are not Medicaid eligible </w:t>
      </w:r>
    </w:p>
    <w:p w:rsidR="008E0BC7" w:rsidRPr="008E0BC7" w:rsidRDefault="008E0BC7" w:rsidP="008E0BC7">
      <w:pPr>
        <w:pStyle w:val="ListParagraph"/>
        <w:numPr>
          <w:ilvl w:val="1"/>
          <w:numId w:val="1"/>
        </w:numPr>
        <w:contextualSpacing/>
        <w:rPr>
          <w:rFonts w:asciiTheme="minorHAnsi" w:hAnsiTheme="minorHAnsi"/>
          <w:color w:val="FF0000"/>
        </w:rPr>
      </w:pPr>
      <w:r w:rsidRPr="008E0BC7">
        <w:rPr>
          <w:rFonts w:asciiTheme="minorHAnsi" w:hAnsiTheme="minorHAnsi"/>
          <w:color w:val="FF0000"/>
        </w:rPr>
        <w:t>Discuss impact of Affordable Care Act</w:t>
      </w:r>
    </w:p>
    <w:p w:rsidR="00907A47" w:rsidRDefault="00907A47" w:rsidP="00907A47">
      <w:pPr>
        <w:pStyle w:val="ListParagraph"/>
        <w:contextualSpacing/>
        <w:rPr>
          <w:rFonts w:asciiTheme="minorHAnsi" w:hAnsiTheme="minorHAnsi"/>
          <w:color w:val="FF0000"/>
        </w:rPr>
      </w:pPr>
    </w:p>
    <w:p w:rsidR="008E0BC7" w:rsidRPr="00907A47" w:rsidRDefault="008E0BC7" w:rsidP="00907A47">
      <w:pPr>
        <w:pStyle w:val="ListParagraph"/>
        <w:numPr>
          <w:ilvl w:val="0"/>
          <w:numId w:val="30"/>
        </w:numPr>
        <w:spacing w:after="0"/>
        <w:contextualSpacing/>
        <w:rPr>
          <w:rFonts w:asciiTheme="minorHAnsi" w:hAnsiTheme="minorHAnsi"/>
          <w:color w:val="FF0000"/>
        </w:rPr>
      </w:pPr>
      <w:r w:rsidRPr="00907A47">
        <w:rPr>
          <w:rFonts w:asciiTheme="minorHAnsi" w:hAnsiTheme="minorHAnsi"/>
          <w:color w:val="FF0000"/>
        </w:rPr>
        <w:t>Jennifer LoGalbo – We have an extension since project approval was late. A 3- year extension could provide more time to collect and analyze data to show the impact.</w:t>
      </w:r>
    </w:p>
    <w:p w:rsidR="008C29C6" w:rsidRDefault="008C29C6" w:rsidP="00907A47">
      <w:pPr>
        <w:pStyle w:val="ListParagraph"/>
        <w:spacing w:after="0"/>
        <w:rPr>
          <w:rFonts w:asciiTheme="minorHAnsi" w:hAnsiTheme="minorHAnsi"/>
          <w:color w:val="FF0000"/>
        </w:rPr>
      </w:pPr>
    </w:p>
    <w:p w:rsidR="008E0BC7" w:rsidRPr="008C29C6" w:rsidRDefault="008C29C6" w:rsidP="008C29C6">
      <w:pPr>
        <w:rPr>
          <w:rFonts w:asciiTheme="minorHAnsi" w:hAnsiTheme="minorHAnsi"/>
          <w:b/>
          <w:color w:val="FF0000"/>
        </w:rPr>
      </w:pPr>
      <w:r>
        <w:rPr>
          <w:rFonts w:asciiTheme="minorHAnsi" w:hAnsiTheme="minorHAnsi"/>
          <w:b/>
          <w:color w:val="FF0000"/>
        </w:rPr>
        <w:t>OUTSTANDING QUESTIONS</w:t>
      </w:r>
      <w:r w:rsidR="008E0BC7" w:rsidRPr="008C29C6">
        <w:rPr>
          <w:rFonts w:asciiTheme="minorHAnsi" w:hAnsiTheme="minorHAnsi"/>
          <w:b/>
          <w:color w:val="FF0000"/>
        </w:rPr>
        <w:t xml:space="preserve">: </w:t>
      </w:r>
    </w:p>
    <w:p w:rsidR="008E0BC7" w:rsidRPr="008E0BC7" w:rsidRDefault="008E0BC7" w:rsidP="008E0BC7">
      <w:pPr>
        <w:pStyle w:val="ListParagraph"/>
        <w:numPr>
          <w:ilvl w:val="1"/>
          <w:numId w:val="1"/>
        </w:numPr>
        <w:contextualSpacing/>
        <w:rPr>
          <w:rFonts w:asciiTheme="minorHAnsi" w:hAnsiTheme="minorHAnsi"/>
          <w:color w:val="FF0000"/>
        </w:rPr>
      </w:pPr>
      <w:r w:rsidRPr="008E0BC7">
        <w:rPr>
          <w:rFonts w:asciiTheme="minorHAnsi" w:hAnsiTheme="minorHAnsi"/>
          <w:color w:val="FF0000"/>
        </w:rPr>
        <w:t>Can Providers in other RHPs share input on discussions of sustainability?</w:t>
      </w:r>
    </w:p>
    <w:p w:rsidR="008E0BC7" w:rsidRPr="008E0BC7" w:rsidRDefault="008E0BC7" w:rsidP="008E0BC7">
      <w:pPr>
        <w:pStyle w:val="ListParagraph"/>
        <w:numPr>
          <w:ilvl w:val="1"/>
          <w:numId w:val="1"/>
        </w:numPr>
        <w:contextualSpacing/>
        <w:rPr>
          <w:rFonts w:asciiTheme="minorHAnsi" w:hAnsiTheme="minorHAnsi"/>
          <w:color w:val="FF0000"/>
        </w:rPr>
      </w:pPr>
      <w:r w:rsidRPr="008E0BC7">
        <w:rPr>
          <w:rFonts w:asciiTheme="minorHAnsi" w:hAnsiTheme="minorHAnsi"/>
          <w:color w:val="FF0000"/>
        </w:rPr>
        <w:t>Can Providers who have multiple IGT entities discuss how they are addressing sustainability?</w:t>
      </w:r>
    </w:p>
    <w:p w:rsidR="008E0BC7" w:rsidRDefault="008E0BC7" w:rsidP="008E0BC7">
      <w:pPr>
        <w:pStyle w:val="ListParagraph"/>
        <w:numPr>
          <w:ilvl w:val="1"/>
          <w:numId w:val="1"/>
        </w:numPr>
        <w:contextualSpacing/>
        <w:rPr>
          <w:rFonts w:asciiTheme="minorHAnsi" w:hAnsiTheme="minorHAnsi"/>
          <w:color w:val="FF0000"/>
        </w:rPr>
      </w:pPr>
      <w:r w:rsidRPr="008E0BC7">
        <w:rPr>
          <w:rFonts w:asciiTheme="minorHAnsi" w:hAnsiTheme="minorHAnsi"/>
          <w:color w:val="FF0000"/>
        </w:rPr>
        <w:t xml:space="preserve">Can Providers with multiple projects who are not </w:t>
      </w:r>
      <w:proofErr w:type="spellStart"/>
      <w:r w:rsidRPr="008E0BC7">
        <w:rPr>
          <w:rFonts w:asciiTheme="minorHAnsi" w:hAnsiTheme="minorHAnsi"/>
          <w:color w:val="FF0000"/>
        </w:rPr>
        <w:t>IGTing</w:t>
      </w:r>
      <w:proofErr w:type="spellEnd"/>
      <w:r w:rsidRPr="008E0BC7">
        <w:rPr>
          <w:rFonts w:asciiTheme="minorHAnsi" w:hAnsiTheme="minorHAnsi"/>
          <w:color w:val="FF0000"/>
        </w:rPr>
        <w:t xml:space="preserve"> for themselves share how you are getting the sustainability conversation started with county officials?</w:t>
      </w:r>
    </w:p>
    <w:p w:rsidR="00907A47" w:rsidRDefault="00907A47" w:rsidP="00907A47">
      <w:pPr>
        <w:pStyle w:val="ListParagraph"/>
        <w:ind w:left="1440"/>
        <w:contextualSpacing/>
        <w:rPr>
          <w:rFonts w:asciiTheme="minorHAnsi" w:hAnsiTheme="minorHAnsi"/>
          <w:color w:val="FF0000"/>
        </w:rPr>
      </w:pPr>
    </w:p>
    <w:p w:rsidR="008C29C6" w:rsidRPr="008E0BC7" w:rsidRDefault="008C29C6" w:rsidP="00907A47">
      <w:pPr>
        <w:pStyle w:val="ListParagraph"/>
        <w:ind w:left="1440"/>
        <w:contextualSpacing/>
        <w:rPr>
          <w:rFonts w:asciiTheme="minorHAnsi" w:hAnsiTheme="minorHAnsi"/>
          <w:color w:val="FF0000"/>
        </w:rPr>
      </w:pPr>
    </w:p>
    <w:p w:rsidR="008E0BC7" w:rsidRPr="008C29C6" w:rsidRDefault="008E0BC7" w:rsidP="008C29C6">
      <w:pPr>
        <w:pStyle w:val="ListParagraph"/>
        <w:numPr>
          <w:ilvl w:val="0"/>
          <w:numId w:val="30"/>
        </w:numPr>
        <w:contextualSpacing/>
        <w:rPr>
          <w:rFonts w:asciiTheme="minorHAnsi" w:hAnsiTheme="minorHAnsi"/>
          <w:color w:val="FF0000"/>
        </w:rPr>
      </w:pPr>
      <w:r w:rsidRPr="00907A47">
        <w:rPr>
          <w:rFonts w:asciiTheme="minorHAnsi" w:hAnsiTheme="minorHAnsi"/>
          <w:color w:val="FF0000"/>
        </w:rPr>
        <w:lastRenderedPageBreak/>
        <w:t>Central Counties – Eldon Tietje – Building stakeholder collaboration/support for sustainability</w:t>
      </w:r>
    </w:p>
    <w:p w:rsidR="008E0BC7" w:rsidRPr="008E0BC7" w:rsidRDefault="008E0BC7" w:rsidP="008E0BC7">
      <w:pPr>
        <w:pStyle w:val="ListParagraph"/>
        <w:ind w:left="1080"/>
        <w:rPr>
          <w:rFonts w:asciiTheme="minorHAnsi" w:hAnsiTheme="minorHAnsi"/>
          <w:color w:val="FF0000"/>
        </w:rPr>
      </w:pPr>
      <w:r w:rsidRPr="008E0BC7">
        <w:rPr>
          <w:rFonts w:asciiTheme="minorHAnsi" w:hAnsiTheme="minorHAnsi"/>
          <w:color w:val="FF0000"/>
        </w:rPr>
        <w:t>Central Counties is gaining support from Temple ISD by meeting with Temple ISD leaders regarding the positive impact on a financial and an educational level that their project is having. Temple ISD has a high percentage of retained students which may further impact their dropout rate. Dropout rate impacts state/federal financial support for Temple ISD.</w:t>
      </w:r>
    </w:p>
    <w:p w:rsidR="008E0BC7" w:rsidRPr="008E0BC7" w:rsidRDefault="008E0BC7" w:rsidP="008E0BC7">
      <w:pPr>
        <w:pStyle w:val="ListParagraph"/>
        <w:ind w:left="1080"/>
        <w:rPr>
          <w:rFonts w:asciiTheme="minorHAnsi" w:hAnsiTheme="minorHAnsi"/>
          <w:color w:val="FF0000"/>
        </w:rPr>
      </w:pPr>
      <w:r w:rsidRPr="008E0BC7">
        <w:rPr>
          <w:rFonts w:asciiTheme="minorHAnsi" w:hAnsiTheme="minorHAnsi"/>
          <w:color w:val="FF0000"/>
        </w:rPr>
        <w:t xml:space="preserve">Law enforcement groups also show supporting of mental health services because of the positive impact on jails, finances, overall community safety. </w:t>
      </w:r>
    </w:p>
    <w:p w:rsidR="008E0BC7" w:rsidRPr="008E0BC7" w:rsidRDefault="008E0BC7" w:rsidP="008E0BC7">
      <w:pPr>
        <w:pStyle w:val="ListParagraph"/>
        <w:ind w:firstLine="360"/>
        <w:rPr>
          <w:rFonts w:asciiTheme="minorHAnsi" w:hAnsiTheme="minorHAnsi"/>
          <w:color w:val="FF0000"/>
        </w:rPr>
      </w:pPr>
      <w:proofErr w:type="gramStart"/>
      <w:r w:rsidRPr="008E0BC7">
        <w:rPr>
          <w:rFonts w:asciiTheme="minorHAnsi" w:hAnsiTheme="minorHAnsi"/>
          <w:color w:val="FF0000"/>
        </w:rPr>
        <w:t>Mental Health Task Force garner support among stakeholders.</w:t>
      </w:r>
      <w:proofErr w:type="gramEnd"/>
      <w:r w:rsidRPr="008E0BC7">
        <w:rPr>
          <w:rFonts w:asciiTheme="minorHAnsi" w:hAnsiTheme="minorHAnsi"/>
          <w:color w:val="FF0000"/>
        </w:rPr>
        <w:t xml:space="preserve"> No Task Force in Bell County. </w:t>
      </w:r>
    </w:p>
    <w:p w:rsidR="00A8508F" w:rsidRPr="008E0BC7" w:rsidRDefault="00287A36" w:rsidP="00A8508F">
      <w:pPr>
        <w:pStyle w:val="ListParagraph"/>
        <w:numPr>
          <w:ilvl w:val="0"/>
          <w:numId w:val="13"/>
        </w:numPr>
        <w:spacing w:after="0" w:line="240" w:lineRule="auto"/>
        <w:rPr>
          <w:rFonts w:asciiTheme="minorHAnsi" w:hAnsiTheme="minorHAnsi" w:cstheme="minorHAnsi"/>
          <w:b/>
        </w:rPr>
      </w:pPr>
      <w:r w:rsidRPr="008E0BC7">
        <w:rPr>
          <w:rFonts w:asciiTheme="minorHAnsi" w:hAnsiTheme="minorHAnsi" w:cstheme="minorHAnsi"/>
          <w:b/>
        </w:rPr>
        <w:t>Next Steps/Adjourn</w:t>
      </w:r>
    </w:p>
    <w:p w:rsidR="007E76C8" w:rsidRPr="008E0BC7" w:rsidRDefault="001811E4" w:rsidP="00AA3569">
      <w:pPr>
        <w:pStyle w:val="ListParagraph"/>
        <w:spacing w:after="0" w:line="240" w:lineRule="auto"/>
        <w:rPr>
          <w:rFonts w:asciiTheme="minorHAnsi" w:hAnsiTheme="minorHAnsi" w:cstheme="minorHAnsi"/>
        </w:rPr>
      </w:pPr>
      <w:r w:rsidRPr="008E0BC7">
        <w:rPr>
          <w:rFonts w:asciiTheme="minorHAnsi" w:hAnsiTheme="minorHAnsi" w:cstheme="minorHAnsi"/>
        </w:rPr>
        <w:t>Next call schedule</w:t>
      </w:r>
      <w:r w:rsidR="005F5241" w:rsidRPr="008E0BC7">
        <w:rPr>
          <w:rFonts w:asciiTheme="minorHAnsi" w:hAnsiTheme="minorHAnsi" w:cstheme="minorHAnsi"/>
        </w:rPr>
        <w:t>d:</w:t>
      </w:r>
      <w:r w:rsidR="00D66F43" w:rsidRPr="008E0BC7">
        <w:rPr>
          <w:rFonts w:asciiTheme="minorHAnsi" w:hAnsiTheme="minorHAnsi"/>
        </w:rPr>
        <w:t xml:space="preserve"> </w:t>
      </w:r>
      <w:r w:rsidRPr="008E0BC7">
        <w:rPr>
          <w:rFonts w:asciiTheme="minorHAnsi" w:hAnsiTheme="minorHAnsi" w:cstheme="minorHAnsi"/>
        </w:rPr>
        <w:t xml:space="preserve">Tuesday, </w:t>
      </w:r>
      <w:r w:rsidR="008E0BC7" w:rsidRPr="008E0BC7">
        <w:rPr>
          <w:rFonts w:asciiTheme="minorHAnsi" w:hAnsiTheme="minorHAnsi" w:cstheme="minorHAnsi"/>
        </w:rPr>
        <w:t>August</w:t>
      </w:r>
      <w:r w:rsidR="00FE2AC5" w:rsidRPr="008E0BC7">
        <w:rPr>
          <w:rFonts w:asciiTheme="minorHAnsi" w:hAnsiTheme="minorHAnsi" w:cstheme="minorHAnsi"/>
        </w:rPr>
        <w:t xml:space="preserve"> </w:t>
      </w:r>
      <w:r w:rsidR="008E0BC7" w:rsidRPr="008E0BC7">
        <w:rPr>
          <w:rFonts w:asciiTheme="minorHAnsi" w:hAnsiTheme="minorHAnsi" w:cstheme="minorHAnsi"/>
        </w:rPr>
        <w:t>19</w:t>
      </w:r>
      <w:r w:rsidR="00D12E37" w:rsidRPr="008E0BC7">
        <w:rPr>
          <w:rFonts w:asciiTheme="minorHAnsi" w:hAnsiTheme="minorHAnsi" w:cstheme="minorHAnsi"/>
        </w:rPr>
        <w:t>,</w:t>
      </w:r>
      <w:r w:rsidRPr="008E0BC7">
        <w:rPr>
          <w:rFonts w:asciiTheme="minorHAnsi" w:hAnsiTheme="minorHAnsi" w:cstheme="minorHAnsi"/>
        </w:rPr>
        <w:t xml:space="preserve"> 2014</w:t>
      </w:r>
      <w:r w:rsidR="002541F2" w:rsidRPr="008E0BC7">
        <w:rPr>
          <w:rFonts w:asciiTheme="minorHAnsi" w:hAnsiTheme="minorHAnsi" w:cstheme="minorHAnsi"/>
        </w:rPr>
        <w:t>,</w:t>
      </w:r>
      <w:r w:rsidRPr="008E0BC7">
        <w:rPr>
          <w:rFonts w:asciiTheme="minorHAnsi" w:hAnsiTheme="minorHAnsi" w:cstheme="minorHAnsi"/>
        </w:rPr>
        <w:t xml:space="preserve"> </w:t>
      </w:r>
      <w:r w:rsidR="00C3747F">
        <w:rPr>
          <w:rFonts w:asciiTheme="minorHAnsi" w:hAnsiTheme="minorHAnsi" w:cstheme="minorHAnsi"/>
        </w:rPr>
        <w:t>9-</w:t>
      </w:r>
      <w:r w:rsidR="00D66F43" w:rsidRPr="008E0BC7">
        <w:rPr>
          <w:rFonts w:asciiTheme="minorHAnsi" w:hAnsiTheme="minorHAnsi" w:cstheme="minorHAnsi"/>
        </w:rPr>
        <w:t>10 a.m.</w:t>
      </w:r>
    </w:p>
    <w:sectPr w:rsidR="007E76C8" w:rsidRPr="008E0BC7" w:rsidSect="001810FE">
      <w:footerReference w:type="default" r:id="rId11"/>
      <w:pgSz w:w="12240" w:h="15840"/>
      <w:pgMar w:top="540" w:right="144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D13" w:rsidRDefault="00BD5D13" w:rsidP="0084001C">
      <w:pPr>
        <w:spacing w:after="0" w:line="240" w:lineRule="auto"/>
      </w:pPr>
      <w:r>
        <w:separator/>
      </w:r>
    </w:p>
  </w:endnote>
  <w:endnote w:type="continuationSeparator" w:id="0">
    <w:p w:rsidR="00BD5D13" w:rsidRDefault="00BD5D13" w:rsidP="0084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527" w:rsidRDefault="00BD1527" w:rsidP="00BD1527">
    <w:pPr>
      <w:pStyle w:val="Footer"/>
      <w:jc w:val="center"/>
    </w:pPr>
    <w:r>
      <w:rPr>
        <w:noProof/>
      </w:rPr>
      <w:drawing>
        <wp:inline distT="0" distB="0" distL="0" distR="0" wp14:anchorId="6FA33C49" wp14:editId="644CB8AC">
          <wp:extent cx="2753832" cy="3050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535" cy="304869"/>
                  </a:xfrm>
                  <a:prstGeom prst="rect">
                    <a:avLst/>
                  </a:prstGeom>
                  <a:noFill/>
                </pic:spPr>
              </pic:pic>
            </a:graphicData>
          </a:graphic>
        </wp:inline>
      </w:drawing>
    </w:r>
  </w:p>
  <w:p w:rsidR="008A5AA2" w:rsidRDefault="008A5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D13" w:rsidRDefault="00BD5D13" w:rsidP="0084001C">
      <w:pPr>
        <w:spacing w:after="0" w:line="240" w:lineRule="auto"/>
      </w:pPr>
      <w:r>
        <w:separator/>
      </w:r>
    </w:p>
  </w:footnote>
  <w:footnote w:type="continuationSeparator" w:id="0">
    <w:p w:rsidR="00BD5D13" w:rsidRDefault="00BD5D13" w:rsidP="008400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54794"/>
    <w:multiLevelType w:val="hybridMultilevel"/>
    <w:tmpl w:val="87F68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027336"/>
    <w:multiLevelType w:val="hybridMultilevel"/>
    <w:tmpl w:val="A63C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4738AB"/>
    <w:multiLevelType w:val="hybridMultilevel"/>
    <w:tmpl w:val="8B583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A27635"/>
    <w:multiLevelType w:val="hybridMultilevel"/>
    <w:tmpl w:val="3E722F2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FE20A0"/>
    <w:multiLevelType w:val="hybridMultilevel"/>
    <w:tmpl w:val="CC7AEED0"/>
    <w:lvl w:ilvl="0" w:tplc="640210B2">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F866D1"/>
    <w:multiLevelType w:val="hybridMultilevel"/>
    <w:tmpl w:val="176263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032A69"/>
    <w:multiLevelType w:val="hybridMultilevel"/>
    <w:tmpl w:val="5EA2D2B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F01F80"/>
    <w:multiLevelType w:val="hybridMultilevel"/>
    <w:tmpl w:val="47D8BC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CC86C08"/>
    <w:multiLevelType w:val="hybridMultilevel"/>
    <w:tmpl w:val="DEE47954"/>
    <w:lvl w:ilvl="0" w:tplc="FAB6AA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9E5CFF"/>
    <w:multiLevelType w:val="hybridMultilevel"/>
    <w:tmpl w:val="F0C45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7065845"/>
    <w:multiLevelType w:val="hybridMultilevel"/>
    <w:tmpl w:val="347C01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D402F6E"/>
    <w:multiLevelType w:val="hybridMultilevel"/>
    <w:tmpl w:val="0C98857C"/>
    <w:lvl w:ilvl="0" w:tplc="134A49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E68182A"/>
    <w:multiLevelType w:val="hybridMultilevel"/>
    <w:tmpl w:val="BCBE4E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F2728B6"/>
    <w:multiLevelType w:val="hybridMultilevel"/>
    <w:tmpl w:val="209095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FA17FA8"/>
    <w:multiLevelType w:val="hybridMultilevel"/>
    <w:tmpl w:val="4CD84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8974E4"/>
    <w:multiLevelType w:val="hybridMultilevel"/>
    <w:tmpl w:val="5ADC1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6494D78"/>
    <w:multiLevelType w:val="hybridMultilevel"/>
    <w:tmpl w:val="5832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4A4818"/>
    <w:multiLevelType w:val="hybridMultilevel"/>
    <w:tmpl w:val="DF2653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4E37AA"/>
    <w:multiLevelType w:val="hybridMultilevel"/>
    <w:tmpl w:val="C776B0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11B5B72"/>
    <w:multiLevelType w:val="hybridMultilevel"/>
    <w:tmpl w:val="D6BED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A23088"/>
    <w:multiLevelType w:val="hybridMultilevel"/>
    <w:tmpl w:val="90687B96"/>
    <w:lvl w:ilvl="0" w:tplc="54CA38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33D3977"/>
    <w:multiLevelType w:val="hybridMultilevel"/>
    <w:tmpl w:val="A4E8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3437A7"/>
    <w:multiLevelType w:val="hybridMultilevel"/>
    <w:tmpl w:val="84A0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530A39"/>
    <w:multiLevelType w:val="hybridMultilevel"/>
    <w:tmpl w:val="E098C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34447F"/>
    <w:multiLevelType w:val="hybridMultilevel"/>
    <w:tmpl w:val="EACC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743E7C"/>
    <w:multiLevelType w:val="hybridMultilevel"/>
    <w:tmpl w:val="C2C814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411668"/>
    <w:multiLevelType w:val="hybridMultilevel"/>
    <w:tmpl w:val="F15C1D7A"/>
    <w:lvl w:ilvl="0" w:tplc="1D8E4014">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9713D3"/>
    <w:multiLevelType w:val="hybridMultilevel"/>
    <w:tmpl w:val="91141D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BCD3656"/>
    <w:multiLevelType w:val="hybridMultilevel"/>
    <w:tmpl w:val="6D14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7B6141"/>
    <w:multiLevelType w:val="hybridMultilevel"/>
    <w:tmpl w:val="0F046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6"/>
  </w:num>
  <w:num w:numId="4">
    <w:abstractNumId w:val="22"/>
  </w:num>
  <w:num w:numId="5">
    <w:abstractNumId w:val="19"/>
  </w:num>
  <w:num w:numId="6">
    <w:abstractNumId w:val="24"/>
  </w:num>
  <w:num w:numId="7">
    <w:abstractNumId w:val="28"/>
  </w:num>
  <w:num w:numId="8">
    <w:abstractNumId w:val="2"/>
  </w:num>
  <w:num w:numId="9">
    <w:abstractNumId w:val="8"/>
  </w:num>
  <w:num w:numId="10">
    <w:abstractNumId w:val="10"/>
  </w:num>
  <w:num w:numId="11">
    <w:abstractNumId w:val="9"/>
  </w:num>
  <w:num w:numId="12">
    <w:abstractNumId w:val="13"/>
  </w:num>
  <w:num w:numId="13">
    <w:abstractNumId w:val="3"/>
  </w:num>
  <w:num w:numId="14">
    <w:abstractNumId w:val="14"/>
  </w:num>
  <w:num w:numId="15">
    <w:abstractNumId w:val="15"/>
  </w:num>
  <w:num w:numId="16">
    <w:abstractNumId w:val="7"/>
  </w:num>
  <w:num w:numId="17">
    <w:abstractNumId w:val="5"/>
  </w:num>
  <w:num w:numId="18">
    <w:abstractNumId w:val="0"/>
  </w:num>
  <w:num w:numId="19">
    <w:abstractNumId w:val="21"/>
  </w:num>
  <w:num w:numId="20">
    <w:abstractNumId w:val="16"/>
  </w:num>
  <w:num w:numId="21">
    <w:abstractNumId w:val="25"/>
  </w:num>
  <w:num w:numId="22">
    <w:abstractNumId w:val="11"/>
  </w:num>
  <w:num w:numId="23">
    <w:abstractNumId w:val="18"/>
  </w:num>
  <w:num w:numId="24">
    <w:abstractNumId w:val="27"/>
  </w:num>
  <w:num w:numId="25">
    <w:abstractNumId w:val="20"/>
  </w:num>
  <w:num w:numId="26">
    <w:abstractNumId w:val="12"/>
  </w:num>
  <w:num w:numId="27">
    <w:abstractNumId w:val="17"/>
  </w:num>
  <w:num w:numId="28">
    <w:abstractNumId w:val="29"/>
  </w:num>
  <w:num w:numId="29">
    <w:abstractNumId w:val="23"/>
  </w:num>
  <w:num w:numId="30">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338"/>
    <w:rsid w:val="0001381F"/>
    <w:rsid w:val="000144C5"/>
    <w:rsid w:val="000324AC"/>
    <w:rsid w:val="00043D03"/>
    <w:rsid w:val="00077DEB"/>
    <w:rsid w:val="000A2C56"/>
    <w:rsid w:val="000B0AC7"/>
    <w:rsid w:val="000C3F5E"/>
    <w:rsid w:val="000D5D41"/>
    <w:rsid w:val="001120CE"/>
    <w:rsid w:val="001133E7"/>
    <w:rsid w:val="00163432"/>
    <w:rsid w:val="001727AD"/>
    <w:rsid w:val="001810FE"/>
    <w:rsid w:val="001811E4"/>
    <w:rsid w:val="001A2351"/>
    <w:rsid w:val="001B72B5"/>
    <w:rsid w:val="001C1F62"/>
    <w:rsid w:val="001D3524"/>
    <w:rsid w:val="001D7C71"/>
    <w:rsid w:val="002306E6"/>
    <w:rsid w:val="00235803"/>
    <w:rsid w:val="00250E6B"/>
    <w:rsid w:val="002541F2"/>
    <w:rsid w:val="00256800"/>
    <w:rsid w:val="0027560C"/>
    <w:rsid w:val="00283EBF"/>
    <w:rsid w:val="00287A36"/>
    <w:rsid w:val="002A19D5"/>
    <w:rsid w:val="002A2A13"/>
    <w:rsid w:val="002E0875"/>
    <w:rsid w:val="00330131"/>
    <w:rsid w:val="00346EAF"/>
    <w:rsid w:val="003678C6"/>
    <w:rsid w:val="003821DF"/>
    <w:rsid w:val="003822DB"/>
    <w:rsid w:val="00396243"/>
    <w:rsid w:val="003B3A17"/>
    <w:rsid w:val="003C07EF"/>
    <w:rsid w:val="003D39E2"/>
    <w:rsid w:val="003E5444"/>
    <w:rsid w:val="003F45BE"/>
    <w:rsid w:val="003F49D8"/>
    <w:rsid w:val="0040609C"/>
    <w:rsid w:val="00446508"/>
    <w:rsid w:val="00456F84"/>
    <w:rsid w:val="00476D3F"/>
    <w:rsid w:val="0049724D"/>
    <w:rsid w:val="004C5E29"/>
    <w:rsid w:val="004F3AA1"/>
    <w:rsid w:val="004F4A2B"/>
    <w:rsid w:val="00504009"/>
    <w:rsid w:val="00531959"/>
    <w:rsid w:val="005533CB"/>
    <w:rsid w:val="00575782"/>
    <w:rsid w:val="005B3CB3"/>
    <w:rsid w:val="005C3817"/>
    <w:rsid w:val="005C5767"/>
    <w:rsid w:val="005E2DC1"/>
    <w:rsid w:val="005E56A7"/>
    <w:rsid w:val="005F5241"/>
    <w:rsid w:val="00611D79"/>
    <w:rsid w:val="006375F9"/>
    <w:rsid w:val="00663338"/>
    <w:rsid w:val="006645FB"/>
    <w:rsid w:val="00676AEB"/>
    <w:rsid w:val="006A50BF"/>
    <w:rsid w:val="006C4EEE"/>
    <w:rsid w:val="006E1C71"/>
    <w:rsid w:val="006E3D68"/>
    <w:rsid w:val="007060B3"/>
    <w:rsid w:val="00751456"/>
    <w:rsid w:val="007538BB"/>
    <w:rsid w:val="00771023"/>
    <w:rsid w:val="007737BF"/>
    <w:rsid w:val="00775BB3"/>
    <w:rsid w:val="00790A8E"/>
    <w:rsid w:val="007A5426"/>
    <w:rsid w:val="007C180A"/>
    <w:rsid w:val="007E76C8"/>
    <w:rsid w:val="007F0780"/>
    <w:rsid w:val="007F4E64"/>
    <w:rsid w:val="008000BE"/>
    <w:rsid w:val="00824470"/>
    <w:rsid w:val="0084001C"/>
    <w:rsid w:val="008762A1"/>
    <w:rsid w:val="00894D1A"/>
    <w:rsid w:val="00896BBA"/>
    <w:rsid w:val="008A55CC"/>
    <w:rsid w:val="008A5AA2"/>
    <w:rsid w:val="008B598A"/>
    <w:rsid w:val="008C29C6"/>
    <w:rsid w:val="008C4267"/>
    <w:rsid w:val="008D6627"/>
    <w:rsid w:val="008E0BC7"/>
    <w:rsid w:val="008E288A"/>
    <w:rsid w:val="008E3475"/>
    <w:rsid w:val="008F32EE"/>
    <w:rsid w:val="00904029"/>
    <w:rsid w:val="00905EA6"/>
    <w:rsid w:val="00907A47"/>
    <w:rsid w:val="00951D58"/>
    <w:rsid w:val="00966914"/>
    <w:rsid w:val="009948BC"/>
    <w:rsid w:val="009C2A57"/>
    <w:rsid w:val="009D4AAD"/>
    <w:rsid w:val="009E268E"/>
    <w:rsid w:val="009E28EA"/>
    <w:rsid w:val="009F039E"/>
    <w:rsid w:val="009F470C"/>
    <w:rsid w:val="00A154EF"/>
    <w:rsid w:val="00A30CC7"/>
    <w:rsid w:val="00A326C5"/>
    <w:rsid w:val="00A623DD"/>
    <w:rsid w:val="00A76C99"/>
    <w:rsid w:val="00A8508F"/>
    <w:rsid w:val="00A859E2"/>
    <w:rsid w:val="00AA3569"/>
    <w:rsid w:val="00AA7392"/>
    <w:rsid w:val="00AB5F95"/>
    <w:rsid w:val="00AC1989"/>
    <w:rsid w:val="00AC1DA1"/>
    <w:rsid w:val="00AC6757"/>
    <w:rsid w:val="00AF31F6"/>
    <w:rsid w:val="00B22E28"/>
    <w:rsid w:val="00B315F6"/>
    <w:rsid w:val="00B33E94"/>
    <w:rsid w:val="00B43D1D"/>
    <w:rsid w:val="00B958DC"/>
    <w:rsid w:val="00BA269A"/>
    <w:rsid w:val="00BD1527"/>
    <w:rsid w:val="00BD5D13"/>
    <w:rsid w:val="00BD5DD7"/>
    <w:rsid w:val="00BE3D77"/>
    <w:rsid w:val="00C12515"/>
    <w:rsid w:val="00C164EE"/>
    <w:rsid w:val="00C24699"/>
    <w:rsid w:val="00C25B5D"/>
    <w:rsid w:val="00C3747F"/>
    <w:rsid w:val="00C51E78"/>
    <w:rsid w:val="00C73643"/>
    <w:rsid w:val="00CB07D3"/>
    <w:rsid w:val="00CD0056"/>
    <w:rsid w:val="00CD577F"/>
    <w:rsid w:val="00CE29F3"/>
    <w:rsid w:val="00CE2B7C"/>
    <w:rsid w:val="00D015F3"/>
    <w:rsid w:val="00D02F58"/>
    <w:rsid w:val="00D12E37"/>
    <w:rsid w:val="00D22EFB"/>
    <w:rsid w:val="00D54AC7"/>
    <w:rsid w:val="00D645AF"/>
    <w:rsid w:val="00D66F43"/>
    <w:rsid w:val="00D75C66"/>
    <w:rsid w:val="00D77B24"/>
    <w:rsid w:val="00D832DC"/>
    <w:rsid w:val="00DE7103"/>
    <w:rsid w:val="00E23358"/>
    <w:rsid w:val="00E413AA"/>
    <w:rsid w:val="00E52A59"/>
    <w:rsid w:val="00E646A7"/>
    <w:rsid w:val="00EB44C6"/>
    <w:rsid w:val="00EB56CF"/>
    <w:rsid w:val="00EC26DD"/>
    <w:rsid w:val="00EC3B0B"/>
    <w:rsid w:val="00EE649B"/>
    <w:rsid w:val="00EF68FB"/>
    <w:rsid w:val="00F34551"/>
    <w:rsid w:val="00F36D2D"/>
    <w:rsid w:val="00F56171"/>
    <w:rsid w:val="00FA71C6"/>
    <w:rsid w:val="00FC1AB4"/>
    <w:rsid w:val="00FC321B"/>
    <w:rsid w:val="00FC6CB3"/>
    <w:rsid w:val="00FE2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uiPriority w:val="1"/>
    <w:qFormat/>
    <w:rsid w:val="00287A36"/>
    <w:rPr>
      <w:sz w:val="22"/>
      <w:szCs w:val="22"/>
    </w:rPr>
  </w:style>
  <w:style w:type="table" w:styleId="TableGrid">
    <w:name w:val="Table Grid"/>
    <w:basedOn w:val="TableNormal"/>
    <w:uiPriority w:val="59"/>
    <w:rsid w:val="00951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uiPriority w:val="1"/>
    <w:qFormat/>
    <w:rsid w:val="00287A36"/>
    <w:rPr>
      <w:sz w:val="22"/>
      <w:szCs w:val="22"/>
    </w:rPr>
  </w:style>
  <w:style w:type="table" w:styleId="TableGrid">
    <w:name w:val="Table Grid"/>
    <w:basedOn w:val="TableNormal"/>
    <w:uiPriority w:val="59"/>
    <w:rsid w:val="00951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944860">
      <w:bodyDiv w:val="1"/>
      <w:marLeft w:val="0"/>
      <w:marRight w:val="0"/>
      <w:marTop w:val="0"/>
      <w:marBottom w:val="0"/>
      <w:divBdr>
        <w:top w:val="none" w:sz="0" w:space="0" w:color="auto"/>
        <w:left w:val="none" w:sz="0" w:space="0" w:color="auto"/>
        <w:bottom w:val="none" w:sz="0" w:space="0" w:color="auto"/>
        <w:right w:val="none" w:sz="0" w:space="0" w:color="auto"/>
      </w:divBdr>
    </w:div>
    <w:div w:id="777061775">
      <w:bodyDiv w:val="1"/>
      <w:marLeft w:val="0"/>
      <w:marRight w:val="0"/>
      <w:marTop w:val="0"/>
      <w:marBottom w:val="0"/>
      <w:divBdr>
        <w:top w:val="none" w:sz="0" w:space="0" w:color="auto"/>
        <w:left w:val="none" w:sz="0" w:space="0" w:color="auto"/>
        <w:bottom w:val="none" w:sz="0" w:space="0" w:color="auto"/>
        <w:right w:val="none" w:sz="0" w:space="0" w:color="auto"/>
      </w:divBdr>
    </w:div>
    <w:div w:id="997878451">
      <w:bodyDiv w:val="1"/>
      <w:marLeft w:val="0"/>
      <w:marRight w:val="0"/>
      <w:marTop w:val="0"/>
      <w:marBottom w:val="0"/>
      <w:divBdr>
        <w:top w:val="none" w:sz="0" w:space="0" w:color="auto"/>
        <w:left w:val="none" w:sz="0" w:space="0" w:color="auto"/>
        <w:bottom w:val="none" w:sz="0" w:space="0" w:color="auto"/>
        <w:right w:val="none" w:sz="0" w:space="0" w:color="auto"/>
      </w:divBdr>
      <w:divsChild>
        <w:div w:id="642542424">
          <w:marLeft w:val="0"/>
          <w:marRight w:val="0"/>
          <w:marTop w:val="0"/>
          <w:marBottom w:val="0"/>
          <w:divBdr>
            <w:top w:val="none" w:sz="0" w:space="0" w:color="auto"/>
            <w:left w:val="none" w:sz="0" w:space="0" w:color="auto"/>
            <w:bottom w:val="none" w:sz="0" w:space="0" w:color="auto"/>
            <w:right w:val="none" w:sz="0" w:space="0" w:color="auto"/>
          </w:divBdr>
          <w:divsChild>
            <w:div w:id="16860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15906">
      <w:bodyDiv w:val="1"/>
      <w:marLeft w:val="0"/>
      <w:marRight w:val="0"/>
      <w:marTop w:val="0"/>
      <w:marBottom w:val="0"/>
      <w:divBdr>
        <w:top w:val="none" w:sz="0" w:space="0" w:color="auto"/>
        <w:left w:val="none" w:sz="0" w:space="0" w:color="auto"/>
        <w:bottom w:val="none" w:sz="0" w:space="0" w:color="auto"/>
        <w:right w:val="none" w:sz="0" w:space="0" w:color="auto"/>
      </w:divBdr>
    </w:div>
    <w:div w:id="1344432043">
      <w:bodyDiv w:val="1"/>
      <w:marLeft w:val="0"/>
      <w:marRight w:val="0"/>
      <w:marTop w:val="0"/>
      <w:marBottom w:val="0"/>
      <w:divBdr>
        <w:top w:val="none" w:sz="0" w:space="0" w:color="auto"/>
        <w:left w:val="none" w:sz="0" w:space="0" w:color="auto"/>
        <w:bottom w:val="none" w:sz="0" w:space="0" w:color="auto"/>
        <w:right w:val="none" w:sz="0" w:space="0" w:color="auto"/>
      </w:divBdr>
    </w:div>
    <w:div w:id="135326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glawon@tamhsc.edu"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F2F3B-1986-4EF7-82EE-38E99FC62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Texas A&amp;M Health Sciences Center</Company>
  <LinksUpToDate>false</LinksUpToDate>
  <CharactersWithSpaces>8248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alalaniz</dc:creator>
  <cp:lastModifiedBy>Lawson, Gina</cp:lastModifiedBy>
  <cp:revision>2</cp:revision>
  <cp:lastPrinted>2014-07-08T20:21:00Z</cp:lastPrinted>
  <dcterms:created xsi:type="dcterms:W3CDTF">2014-08-06T17:44:00Z</dcterms:created>
  <dcterms:modified xsi:type="dcterms:W3CDTF">2014-08-06T17:44:00Z</dcterms:modified>
</cp:coreProperties>
</file>