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EE3" w:rsidRDefault="00544CA9" w:rsidP="00544CA9">
      <w:pPr>
        <w:tabs>
          <w:tab w:val="left" w:pos="7740"/>
        </w:tabs>
        <w:spacing w:after="0"/>
        <w:ind w:left="3600" w:right="1980" w:hanging="3780"/>
        <w:jc w:val="center"/>
        <w:rPr>
          <w:rFonts w:cs="Times New Roman"/>
          <w:b/>
          <w:sz w:val="28"/>
          <w:szCs w:val="28"/>
        </w:rPr>
      </w:pPr>
      <w:r>
        <w:rPr>
          <w:rFonts w:cs="Times New Roman"/>
          <w:b/>
          <w:sz w:val="28"/>
          <w:szCs w:val="28"/>
        </w:rPr>
        <w:t xml:space="preserve">                                 </w:t>
      </w:r>
    </w:p>
    <w:p w:rsidR="00B273B2" w:rsidRPr="00F35CF7" w:rsidRDefault="007E4EE3" w:rsidP="00544CA9">
      <w:pPr>
        <w:tabs>
          <w:tab w:val="left" w:pos="7740"/>
        </w:tabs>
        <w:spacing w:after="0"/>
        <w:ind w:left="3600" w:right="1980" w:hanging="3780"/>
        <w:jc w:val="center"/>
        <w:rPr>
          <w:rFonts w:cs="Times New Roman"/>
          <w:b/>
          <w:sz w:val="28"/>
          <w:szCs w:val="28"/>
        </w:rPr>
      </w:pPr>
      <w:r>
        <w:rPr>
          <w:rFonts w:cs="Times New Roman"/>
          <w:b/>
          <w:sz w:val="28"/>
          <w:szCs w:val="28"/>
        </w:rPr>
        <w:t xml:space="preserve">                              </w:t>
      </w:r>
      <w:r w:rsidR="00544CA9">
        <w:rPr>
          <w:rFonts w:cs="Times New Roman"/>
          <w:b/>
          <w:sz w:val="28"/>
          <w:szCs w:val="28"/>
        </w:rPr>
        <w:t>Tabletop Discussion</w:t>
      </w:r>
    </w:p>
    <w:p w:rsidR="00712023" w:rsidRPr="00F35CF7" w:rsidRDefault="00712023" w:rsidP="00B273B2">
      <w:pPr>
        <w:tabs>
          <w:tab w:val="left" w:pos="7740"/>
        </w:tabs>
        <w:spacing w:after="0"/>
        <w:ind w:left="3600" w:right="1980" w:hanging="3780"/>
        <w:jc w:val="center"/>
        <w:rPr>
          <w:rFonts w:cs="Times New Roman"/>
          <w:b/>
          <w:sz w:val="28"/>
          <w:szCs w:val="28"/>
        </w:rPr>
      </w:pPr>
    </w:p>
    <w:p w:rsidR="005B4204" w:rsidRDefault="00BC2EF2" w:rsidP="005B4204">
      <w:pPr>
        <w:spacing w:after="0" w:line="240" w:lineRule="auto"/>
        <w:rPr>
          <w:rFonts w:cs="Times New Roman"/>
          <w:b/>
          <w:sz w:val="24"/>
          <w:szCs w:val="24"/>
        </w:rPr>
      </w:pPr>
      <w:r>
        <w:rPr>
          <w:rFonts w:cs="Times New Roman"/>
          <w:b/>
          <w:sz w:val="24"/>
          <w:szCs w:val="24"/>
        </w:rPr>
        <w:t>Purpose of Activity</w:t>
      </w:r>
    </w:p>
    <w:p w:rsidR="00BC2EF2" w:rsidRPr="00BC2EF2" w:rsidRDefault="00BC2EF2" w:rsidP="005B4204">
      <w:pPr>
        <w:spacing w:after="0" w:line="240" w:lineRule="auto"/>
        <w:rPr>
          <w:rFonts w:cs="Times New Roman"/>
        </w:rPr>
      </w:pPr>
      <w:r w:rsidRPr="00BC2EF2">
        <w:rPr>
          <w:rFonts w:cs="Times New Roman"/>
        </w:rPr>
        <w:t>The tabletop discussion offers an opportunity for participants in the cohort to discuss various aspects of their behavioral health projects being implemented in RHP 8. This activity is designed to help promote best practices, share lessons learned, and open up the lines of communication for RHP 8 stakeholders.</w:t>
      </w:r>
    </w:p>
    <w:p w:rsidR="00BC2EF2" w:rsidRDefault="00BC2EF2" w:rsidP="005B4204">
      <w:pPr>
        <w:spacing w:after="0" w:line="240" w:lineRule="auto"/>
        <w:rPr>
          <w:sz w:val="24"/>
          <w:szCs w:val="24"/>
        </w:rPr>
      </w:pPr>
    </w:p>
    <w:p w:rsidR="005B4204" w:rsidRPr="00BC2EF2" w:rsidRDefault="005B4204" w:rsidP="006155D7">
      <w:pPr>
        <w:pStyle w:val="ListParagraph"/>
        <w:numPr>
          <w:ilvl w:val="0"/>
          <w:numId w:val="13"/>
        </w:numPr>
        <w:spacing w:after="0" w:line="240" w:lineRule="auto"/>
        <w:ind w:left="360"/>
        <w:rPr>
          <w:b/>
          <w:sz w:val="24"/>
          <w:szCs w:val="24"/>
        </w:rPr>
      </w:pPr>
      <w:r w:rsidRPr="00BC2EF2">
        <w:rPr>
          <w:b/>
          <w:sz w:val="24"/>
          <w:szCs w:val="24"/>
        </w:rPr>
        <w:t>Introductions – Name/Organization</w:t>
      </w:r>
      <w:bookmarkStart w:id="0" w:name="_GoBack"/>
    </w:p>
    <w:bookmarkEnd w:id="0"/>
    <w:p w:rsidR="005B4204" w:rsidRPr="005B4204" w:rsidRDefault="005B4204" w:rsidP="006155D7">
      <w:pPr>
        <w:spacing w:after="0" w:line="240" w:lineRule="auto"/>
        <w:rPr>
          <w:sz w:val="24"/>
          <w:szCs w:val="24"/>
        </w:rPr>
      </w:pPr>
    </w:p>
    <w:p w:rsidR="005B4204" w:rsidRPr="00BC2EF2" w:rsidRDefault="00BC2EF2" w:rsidP="006155D7">
      <w:pPr>
        <w:pStyle w:val="ListParagraph"/>
        <w:numPr>
          <w:ilvl w:val="0"/>
          <w:numId w:val="13"/>
        </w:numPr>
        <w:spacing w:after="0" w:line="240" w:lineRule="auto"/>
        <w:ind w:left="360"/>
        <w:rPr>
          <w:b/>
          <w:sz w:val="24"/>
          <w:szCs w:val="24"/>
        </w:rPr>
      </w:pPr>
      <w:r>
        <w:rPr>
          <w:b/>
          <w:sz w:val="24"/>
          <w:szCs w:val="24"/>
        </w:rPr>
        <w:t>Review open discussion Tips:</w:t>
      </w:r>
    </w:p>
    <w:p w:rsidR="005B4204" w:rsidRPr="00BC2EF2" w:rsidRDefault="005B4204" w:rsidP="006155D7">
      <w:pPr>
        <w:pStyle w:val="ListParagraph"/>
        <w:numPr>
          <w:ilvl w:val="0"/>
          <w:numId w:val="14"/>
        </w:numPr>
        <w:spacing w:after="0" w:line="240" w:lineRule="auto"/>
        <w:ind w:left="720"/>
      </w:pPr>
      <w:r w:rsidRPr="00BC2EF2">
        <w:t xml:space="preserve">Encourage open discussion, collaboration and </w:t>
      </w:r>
      <w:r w:rsidR="00440F1C" w:rsidRPr="00BC2EF2">
        <w:t>trust.</w:t>
      </w:r>
    </w:p>
    <w:p w:rsidR="005B4204" w:rsidRPr="00BC2EF2" w:rsidRDefault="005B4204" w:rsidP="006155D7">
      <w:pPr>
        <w:pStyle w:val="ListParagraph"/>
        <w:numPr>
          <w:ilvl w:val="0"/>
          <w:numId w:val="14"/>
        </w:numPr>
        <w:spacing w:after="0" w:line="240" w:lineRule="auto"/>
        <w:ind w:left="720"/>
      </w:pPr>
      <w:r w:rsidRPr="00BC2EF2">
        <w:t>Encourage participa</w:t>
      </w:r>
      <w:r w:rsidR="00440F1C" w:rsidRPr="00BC2EF2">
        <w:t>tion from everyone in the group.</w:t>
      </w:r>
    </w:p>
    <w:p w:rsidR="005B4204" w:rsidRPr="00BC2EF2" w:rsidRDefault="005B4204" w:rsidP="006155D7">
      <w:pPr>
        <w:pStyle w:val="ListParagraph"/>
        <w:numPr>
          <w:ilvl w:val="0"/>
          <w:numId w:val="14"/>
        </w:numPr>
        <w:spacing w:after="0" w:line="240" w:lineRule="auto"/>
        <w:ind w:left="720"/>
      </w:pPr>
      <w:r w:rsidRPr="00BC2EF2">
        <w:t>Seek to understa</w:t>
      </w:r>
      <w:r w:rsidR="00440F1C" w:rsidRPr="00BC2EF2">
        <w:t>nd each other’s perspective.</w:t>
      </w:r>
    </w:p>
    <w:p w:rsidR="005B4204" w:rsidRPr="00BC2EF2" w:rsidRDefault="005B4204" w:rsidP="006155D7">
      <w:pPr>
        <w:pStyle w:val="ListParagraph"/>
        <w:numPr>
          <w:ilvl w:val="0"/>
          <w:numId w:val="14"/>
        </w:numPr>
        <w:spacing w:after="0" w:line="240" w:lineRule="auto"/>
        <w:ind w:left="720"/>
      </w:pPr>
      <w:r w:rsidRPr="00BC2EF2">
        <w:t>Respect the skills and contributions of others.</w:t>
      </w:r>
    </w:p>
    <w:p w:rsidR="005B4204" w:rsidRPr="005B4204" w:rsidRDefault="005B4204" w:rsidP="006155D7">
      <w:pPr>
        <w:spacing w:after="0" w:line="240" w:lineRule="auto"/>
        <w:rPr>
          <w:sz w:val="24"/>
          <w:szCs w:val="24"/>
        </w:rPr>
      </w:pPr>
    </w:p>
    <w:p w:rsidR="005B4204" w:rsidRPr="00BC2EF2" w:rsidRDefault="005B4204" w:rsidP="00440F1C">
      <w:pPr>
        <w:pStyle w:val="ListParagraph"/>
        <w:numPr>
          <w:ilvl w:val="0"/>
          <w:numId w:val="13"/>
        </w:numPr>
        <w:spacing w:after="0" w:line="240" w:lineRule="auto"/>
        <w:ind w:left="360"/>
        <w:rPr>
          <w:b/>
          <w:sz w:val="24"/>
          <w:szCs w:val="24"/>
        </w:rPr>
      </w:pPr>
      <w:r w:rsidRPr="00BC2EF2">
        <w:rPr>
          <w:b/>
          <w:sz w:val="24"/>
          <w:szCs w:val="24"/>
        </w:rPr>
        <w:t>Address the Questions Below</w:t>
      </w:r>
      <w:r w:rsidR="00BC2EF2">
        <w:rPr>
          <w:b/>
          <w:sz w:val="24"/>
          <w:szCs w:val="24"/>
        </w:rPr>
        <w:t>:</w:t>
      </w:r>
    </w:p>
    <w:p w:rsidR="005B4204" w:rsidRDefault="00C763A3" w:rsidP="006155D7">
      <w:pPr>
        <w:pStyle w:val="ListParagraph"/>
        <w:numPr>
          <w:ilvl w:val="0"/>
          <w:numId w:val="15"/>
        </w:numPr>
        <w:spacing w:after="0" w:line="240" w:lineRule="auto"/>
        <w:ind w:left="720"/>
        <w:rPr>
          <w:rFonts w:cs="Times New Roman"/>
        </w:rPr>
      </w:pPr>
      <w:r w:rsidRPr="00BC2EF2">
        <w:rPr>
          <w:rFonts w:cs="Times New Roman"/>
        </w:rPr>
        <w:t>What are some of the challenges</w:t>
      </w:r>
      <w:r w:rsidR="00F35CF7" w:rsidRPr="00BC2EF2">
        <w:rPr>
          <w:rFonts w:cs="Times New Roman"/>
        </w:rPr>
        <w:t xml:space="preserve"> associated with implementation </w:t>
      </w:r>
      <w:r w:rsidR="00BC2EF2" w:rsidRPr="00BC2EF2">
        <w:rPr>
          <w:rFonts w:cs="Times New Roman"/>
        </w:rPr>
        <w:t>of your projects and h</w:t>
      </w:r>
      <w:r w:rsidRPr="00BC2EF2">
        <w:rPr>
          <w:rFonts w:cs="Times New Roman"/>
        </w:rPr>
        <w:t xml:space="preserve">ow have you been able to address </w:t>
      </w:r>
      <w:r w:rsidR="00F35CF7" w:rsidRPr="00BC2EF2">
        <w:rPr>
          <w:rFonts w:cs="Times New Roman"/>
        </w:rPr>
        <w:t>those challenges (e.g.,</w:t>
      </w:r>
      <w:r w:rsidRPr="00BC2EF2">
        <w:rPr>
          <w:rFonts w:cs="Times New Roman"/>
        </w:rPr>
        <w:t xml:space="preserve"> lessons learned)?</w:t>
      </w:r>
    </w:p>
    <w:p w:rsidR="00F32EB3" w:rsidRPr="00F32EB3" w:rsidRDefault="00F32EB3" w:rsidP="00F32EB3">
      <w:pPr>
        <w:spacing w:after="0" w:line="240" w:lineRule="auto"/>
        <w:rPr>
          <w:rFonts w:cs="Times New Roman"/>
        </w:rPr>
      </w:pPr>
    </w:p>
    <w:p w:rsidR="005B4204" w:rsidRDefault="00C763A3" w:rsidP="006155D7">
      <w:pPr>
        <w:pStyle w:val="ListParagraph"/>
        <w:numPr>
          <w:ilvl w:val="0"/>
          <w:numId w:val="15"/>
        </w:numPr>
        <w:spacing w:after="0" w:line="240" w:lineRule="auto"/>
        <w:ind w:left="720"/>
        <w:rPr>
          <w:rFonts w:cs="Times New Roman"/>
        </w:rPr>
      </w:pPr>
      <w:r w:rsidRPr="00BC2EF2">
        <w:rPr>
          <w:rFonts w:cs="Times New Roman"/>
        </w:rPr>
        <w:t>What is your target patient population and how was it identified?</w:t>
      </w:r>
    </w:p>
    <w:p w:rsidR="00F32EB3" w:rsidRPr="00F32EB3" w:rsidRDefault="00F32EB3" w:rsidP="00F32EB3">
      <w:pPr>
        <w:spacing w:after="0" w:line="240" w:lineRule="auto"/>
        <w:rPr>
          <w:rFonts w:cs="Times New Roman"/>
        </w:rPr>
      </w:pPr>
    </w:p>
    <w:p w:rsidR="005B4204" w:rsidRDefault="00C763A3" w:rsidP="006155D7">
      <w:pPr>
        <w:pStyle w:val="ListParagraph"/>
        <w:numPr>
          <w:ilvl w:val="0"/>
          <w:numId w:val="15"/>
        </w:numPr>
        <w:spacing w:after="0" w:line="240" w:lineRule="auto"/>
        <w:ind w:left="720"/>
        <w:rPr>
          <w:rFonts w:cs="Times New Roman"/>
        </w:rPr>
      </w:pPr>
      <w:r w:rsidRPr="00BC2EF2">
        <w:rPr>
          <w:rFonts w:cs="Times New Roman"/>
        </w:rPr>
        <w:t xml:space="preserve">What community resources have you found to be helpful in your projects? </w:t>
      </w:r>
      <w:r w:rsidR="00125D5C" w:rsidRPr="00BC2EF2">
        <w:rPr>
          <w:rFonts w:cs="Times New Roman"/>
        </w:rPr>
        <w:t xml:space="preserve">Is there an opportunity to collaborate with non-DSRIP community partners/regional stakeholders to address </w:t>
      </w:r>
      <w:r w:rsidR="00B957E4">
        <w:rPr>
          <w:rFonts w:cs="Times New Roman"/>
        </w:rPr>
        <w:t>other areas?</w:t>
      </w:r>
    </w:p>
    <w:p w:rsidR="00F32EB3" w:rsidRPr="00F32EB3" w:rsidRDefault="00F32EB3" w:rsidP="00F32EB3">
      <w:pPr>
        <w:spacing w:after="0" w:line="240" w:lineRule="auto"/>
        <w:rPr>
          <w:rFonts w:cs="Times New Roman"/>
        </w:rPr>
      </w:pPr>
    </w:p>
    <w:p w:rsidR="005B4204" w:rsidRDefault="00C763A3" w:rsidP="006155D7">
      <w:pPr>
        <w:pStyle w:val="ListParagraph"/>
        <w:numPr>
          <w:ilvl w:val="0"/>
          <w:numId w:val="15"/>
        </w:numPr>
        <w:spacing w:after="0" w:line="240" w:lineRule="auto"/>
        <w:ind w:left="720"/>
        <w:rPr>
          <w:rFonts w:cs="Times New Roman"/>
        </w:rPr>
      </w:pPr>
      <w:r w:rsidRPr="00BC2EF2">
        <w:rPr>
          <w:rFonts w:cs="Times New Roman"/>
        </w:rPr>
        <w:t>What is/are your</w:t>
      </w:r>
      <w:r w:rsidR="00B957E4">
        <w:rPr>
          <w:rFonts w:cs="Times New Roman"/>
        </w:rPr>
        <w:t xml:space="preserve"> Category 3 outcome measure(s) and w</w:t>
      </w:r>
      <w:r w:rsidRPr="00BC2EF2">
        <w:rPr>
          <w:rFonts w:cs="Times New Roman"/>
        </w:rPr>
        <w:t>hat are some of the challenges in measuring or improving such outcome(s)?</w:t>
      </w:r>
    </w:p>
    <w:p w:rsidR="00F32EB3" w:rsidRPr="00F32EB3" w:rsidRDefault="00F32EB3" w:rsidP="00F32EB3">
      <w:pPr>
        <w:spacing w:after="0" w:line="240" w:lineRule="auto"/>
        <w:rPr>
          <w:rFonts w:cs="Times New Roman"/>
        </w:rPr>
      </w:pPr>
    </w:p>
    <w:p w:rsidR="005B4204" w:rsidRDefault="00C763A3" w:rsidP="006155D7">
      <w:pPr>
        <w:pStyle w:val="ListParagraph"/>
        <w:numPr>
          <w:ilvl w:val="0"/>
          <w:numId w:val="15"/>
        </w:numPr>
        <w:spacing w:after="0" w:line="240" w:lineRule="auto"/>
        <w:ind w:left="720"/>
        <w:rPr>
          <w:rFonts w:cs="Times New Roman"/>
        </w:rPr>
      </w:pPr>
      <w:r w:rsidRPr="00BC2EF2">
        <w:rPr>
          <w:rFonts w:cs="Times New Roman"/>
        </w:rPr>
        <w:t>How do your projects complement efforts to reduce i</w:t>
      </w:r>
      <w:r w:rsidR="00F35CF7" w:rsidRPr="00BC2EF2">
        <w:rPr>
          <w:rFonts w:cs="Times New Roman"/>
        </w:rPr>
        <w:t>nappropriate emergency department (ED)</w:t>
      </w:r>
      <w:r w:rsidRPr="00BC2EF2">
        <w:rPr>
          <w:rFonts w:cs="Times New Roman"/>
        </w:rPr>
        <w:t xml:space="preserve"> use, readmission rates, </w:t>
      </w:r>
      <w:r w:rsidR="00125D5C" w:rsidRPr="00BC2EF2">
        <w:rPr>
          <w:rFonts w:cs="Times New Roman"/>
        </w:rPr>
        <w:t xml:space="preserve">improve health outcomes, etc.? </w:t>
      </w:r>
    </w:p>
    <w:p w:rsidR="00F32EB3" w:rsidRPr="00F32EB3" w:rsidRDefault="00F32EB3" w:rsidP="00F32EB3">
      <w:pPr>
        <w:spacing w:after="0" w:line="240" w:lineRule="auto"/>
        <w:rPr>
          <w:rFonts w:cs="Times New Roman"/>
        </w:rPr>
      </w:pPr>
    </w:p>
    <w:p w:rsidR="002460EB" w:rsidRPr="002460EB" w:rsidRDefault="00C763A3" w:rsidP="002460EB">
      <w:pPr>
        <w:pStyle w:val="ListParagraph"/>
        <w:numPr>
          <w:ilvl w:val="0"/>
          <w:numId w:val="15"/>
        </w:numPr>
        <w:spacing w:after="0" w:line="240" w:lineRule="auto"/>
        <w:ind w:left="720"/>
        <w:rPr>
          <w:rFonts w:cs="Times New Roman"/>
        </w:rPr>
      </w:pPr>
      <w:r w:rsidRPr="00BC2EF2">
        <w:rPr>
          <w:rFonts w:cs="Times New Roman"/>
        </w:rPr>
        <w:t xml:space="preserve">What opportunities </w:t>
      </w:r>
      <w:r w:rsidR="00125D5C" w:rsidRPr="00BC2EF2">
        <w:rPr>
          <w:rFonts w:cs="Times New Roman"/>
        </w:rPr>
        <w:t>do you see for improvement in behavioral health and/or primary care but are beyond the scope of your current project? What would be ne</w:t>
      </w:r>
      <w:r w:rsidR="00BC2EF2" w:rsidRPr="00BC2EF2">
        <w:rPr>
          <w:rFonts w:cs="Times New Roman"/>
        </w:rPr>
        <w:t>eded to start that improvement?</w:t>
      </w:r>
    </w:p>
    <w:sectPr w:rsidR="002460EB" w:rsidRPr="002460EB" w:rsidSect="00324986">
      <w:headerReference w:type="first" r:id="rId8"/>
      <w:footerReference w:type="first" r:id="rId9"/>
      <w:pgSz w:w="12240" w:h="15840"/>
      <w:pgMar w:top="2340" w:right="810" w:bottom="720" w:left="1440" w:header="990" w:footer="5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B49" w:rsidRDefault="00574B49" w:rsidP="00D3776A">
      <w:pPr>
        <w:spacing w:after="0" w:line="240" w:lineRule="auto"/>
      </w:pPr>
      <w:r>
        <w:separator/>
      </w:r>
    </w:p>
  </w:endnote>
  <w:endnote w:type="continuationSeparator" w:id="0">
    <w:p w:rsidR="00574B49" w:rsidRDefault="00574B49" w:rsidP="00D3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D64" w:rsidRDefault="00D66D64" w:rsidP="00D66D64">
    <w:pPr>
      <w:pStyle w:val="Footer"/>
      <w:jc w:val="center"/>
    </w:pPr>
    <w:r>
      <w:rPr>
        <w:noProof/>
      </w:rPr>
      <w:drawing>
        <wp:inline distT="0" distB="0" distL="0" distR="0" wp14:anchorId="03ECF13A" wp14:editId="33EF0315">
          <wp:extent cx="2544445" cy="323215"/>
          <wp:effectExtent l="0" t="0" r="8255" b="635"/>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4445" cy="323215"/>
                  </a:xfrm>
                  <a:prstGeom prst="rect">
                    <a:avLst/>
                  </a:prstGeom>
                </pic:spPr>
              </pic:pic>
            </a:graphicData>
          </a:graphic>
        </wp:inline>
      </w:drawing>
    </w:r>
  </w:p>
  <w:p w:rsidR="00F774E6" w:rsidRPr="00D05E32" w:rsidRDefault="00F774E6" w:rsidP="00516262">
    <w:pPr>
      <w:pStyle w:val="Footer"/>
      <w:tabs>
        <w:tab w:val="clear" w:pos="4680"/>
        <w:tab w:val="center" w:pos="4320"/>
      </w:tabs>
      <w:ind w:left="-720"/>
      <w:jc w:val="both"/>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B49" w:rsidRDefault="00574B49" w:rsidP="00D3776A">
      <w:pPr>
        <w:spacing w:after="0" w:line="240" w:lineRule="auto"/>
      </w:pPr>
      <w:r>
        <w:separator/>
      </w:r>
    </w:p>
  </w:footnote>
  <w:footnote w:type="continuationSeparator" w:id="0">
    <w:p w:rsidR="00574B49" w:rsidRDefault="00574B49" w:rsidP="00D37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A9" w:rsidRPr="0043244A" w:rsidRDefault="00544CA9" w:rsidP="00544CA9">
    <w:pPr>
      <w:spacing w:after="0" w:line="240" w:lineRule="auto"/>
      <w:jc w:val="center"/>
      <w:rPr>
        <w:rFonts w:cs="Times New Roman"/>
        <w:b/>
        <w:sz w:val="32"/>
        <w:szCs w:val="32"/>
      </w:rPr>
    </w:pPr>
    <w:r w:rsidRPr="0043244A">
      <w:rPr>
        <w:noProof/>
        <w:sz w:val="32"/>
        <w:szCs w:val="32"/>
      </w:rPr>
      <w:drawing>
        <wp:anchor distT="0" distB="0" distL="114300" distR="114300" simplePos="0" relativeHeight="251659264" behindDoc="0" locked="0" layoutInCell="1" allowOverlap="1" wp14:anchorId="7D06BE4B" wp14:editId="06BF2F85">
          <wp:simplePos x="0" y="0"/>
          <wp:positionH relativeFrom="column">
            <wp:posOffset>-255905</wp:posOffset>
          </wp:positionH>
          <wp:positionV relativeFrom="paragraph">
            <wp:posOffset>-224790</wp:posOffset>
          </wp:positionV>
          <wp:extent cx="1083945" cy="108394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HP 17\RHP 17 - Organization &amp; Information\RHP17gray.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394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44A">
      <w:rPr>
        <w:rFonts w:cs="Times New Roman"/>
        <w:b/>
        <w:sz w:val="32"/>
        <w:szCs w:val="32"/>
      </w:rPr>
      <w:t>Regional Healthcare Partnership 8</w:t>
    </w:r>
  </w:p>
  <w:p w:rsidR="00544CA9" w:rsidRPr="0043244A" w:rsidRDefault="00544CA9" w:rsidP="00544CA9">
    <w:pPr>
      <w:spacing w:after="0" w:line="240" w:lineRule="auto"/>
      <w:jc w:val="center"/>
      <w:rPr>
        <w:rFonts w:cs="Times New Roman"/>
        <w:b/>
        <w:sz w:val="24"/>
        <w:szCs w:val="24"/>
      </w:rPr>
    </w:pPr>
    <w:r w:rsidRPr="0043244A">
      <w:rPr>
        <w:rFonts w:cs="Times New Roman"/>
        <w:b/>
        <w:sz w:val="24"/>
        <w:szCs w:val="24"/>
      </w:rPr>
      <w:t>Behavioral Health &amp; Primary Care Cohort</w:t>
    </w:r>
    <w:r>
      <w:rPr>
        <w:rFonts w:cs="Times New Roman"/>
        <w:b/>
        <w:sz w:val="24"/>
        <w:szCs w:val="24"/>
      </w:rPr>
      <w:t xml:space="preserve"> Kick-Off Meeting</w:t>
    </w:r>
  </w:p>
  <w:p w:rsidR="00544CA9" w:rsidRPr="0043244A" w:rsidRDefault="00544CA9" w:rsidP="00544CA9">
    <w:pPr>
      <w:spacing w:after="0" w:line="240" w:lineRule="auto"/>
      <w:jc w:val="center"/>
      <w:rPr>
        <w:rFonts w:cs="Times New Roman"/>
        <w:b/>
        <w:sz w:val="24"/>
        <w:szCs w:val="24"/>
      </w:rPr>
    </w:pPr>
    <w:r w:rsidRPr="0043244A">
      <w:rPr>
        <w:rFonts w:cstheme="minorHAnsi"/>
        <w:b/>
        <w:sz w:val="24"/>
        <w:szCs w:val="24"/>
      </w:rPr>
      <w:t xml:space="preserve">Wednesday, April 2, 2014 </w:t>
    </w:r>
    <w:r w:rsidR="008861A7">
      <w:rPr>
        <w:rFonts w:cstheme="minorHAnsi"/>
        <w:b/>
        <w:sz w:val="24"/>
        <w:szCs w:val="24"/>
      </w:rPr>
      <w:t>• 9:30-</w:t>
    </w:r>
    <w:r w:rsidRPr="0043244A">
      <w:rPr>
        <w:rFonts w:cstheme="minorHAnsi"/>
        <w:b/>
        <w:sz w:val="24"/>
        <w:szCs w:val="24"/>
      </w:rPr>
      <w:t>11:00 a.m.</w:t>
    </w:r>
  </w:p>
  <w:p w:rsidR="00544CA9" w:rsidRPr="0043244A" w:rsidRDefault="00544CA9" w:rsidP="00544CA9">
    <w:pPr>
      <w:spacing w:after="0" w:line="240" w:lineRule="auto"/>
      <w:jc w:val="center"/>
      <w:rPr>
        <w:rFonts w:cs="Times New Roman"/>
        <w:b/>
      </w:rPr>
    </w:pPr>
    <w:r w:rsidRPr="0043244A">
      <w:rPr>
        <w:rFonts w:cstheme="minorHAnsi"/>
      </w:rPr>
      <w:t>Texas A&amp;M Health Science Center</w:t>
    </w:r>
  </w:p>
  <w:p w:rsidR="00544CA9" w:rsidRPr="0043244A" w:rsidRDefault="00544CA9" w:rsidP="00544CA9">
    <w:pPr>
      <w:spacing w:after="0" w:line="240" w:lineRule="auto"/>
      <w:jc w:val="center"/>
      <w:rPr>
        <w:rFonts w:cs="Times New Roman"/>
        <w:b/>
      </w:rPr>
    </w:pPr>
    <w:r w:rsidRPr="0043244A">
      <w:rPr>
        <w:rFonts w:cstheme="minorHAnsi"/>
      </w:rPr>
      <w:t>3950 North A.W. Grimes Blvd., Room S214 • Round Rock, Texas 78664</w:t>
    </w:r>
  </w:p>
  <w:p w:rsidR="00C763A3" w:rsidRPr="006155D7" w:rsidRDefault="00C763A3" w:rsidP="00615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6086"/>
    <w:multiLevelType w:val="hybridMultilevel"/>
    <w:tmpl w:val="197E5E86"/>
    <w:lvl w:ilvl="0" w:tplc="AFBA24B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1660B6"/>
    <w:multiLevelType w:val="hybridMultilevel"/>
    <w:tmpl w:val="C90EC6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89E34F4"/>
    <w:multiLevelType w:val="hybridMultilevel"/>
    <w:tmpl w:val="89728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1C3508"/>
    <w:multiLevelType w:val="hybridMultilevel"/>
    <w:tmpl w:val="75D87E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5E3AD9"/>
    <w:multiLevelType w:val="hybridMultilevel"/>
    <w:tmpl w:val="A0E26D64"/>
    <w:lvl w:ilvl="0" w:tplc="847065D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4BE55B28"/>
    <w:multiLevelType w:val="hybridMultilevel"/>
    <w:tmpl w:val="C090C7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E30E21"/>
    <w:multiLevelType w:val="hybridMultilevel"/>
    <w:tmpl w:val="193EA132"/>
    <w:lvl w:ilvl="0" w:tplc="D47640BE">
      <w:start w:val="1"/>
      <w:numFmt w:val="upperRoman"/>
      <w:lvlText w:val="%1."/>
      <w:lvlJc w:val="left"/>
      <w:pPr>
        <w:ind w:left="720" w:hanging="720"/>
      </w:pPr>
      <w:rPr>
        <w:rFonts w:hint="default"/>
      </w:rPr>
    </w:lvl>
    <w:lvl w:ilvl="1" w:tplc="A896F08E">
      <w:start w:val="1"/>
      <w:numFmt w:val="lowerLetter"/>
      <w:lvlText w:val="%2."/>
      <w:lvlJc w:val="left"/>
      <w:pPr>
        <w:ind w:left="1440" w:hanging="360"/>
      </w:pPr>
      <w:rPr>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B14BE8"/>
    <w:multiLevelType w:val="hybridMultilevel"/>
    <w:tmpl w:val="0E401D72"/>
    <w:lvl w:ilvl="0" w:tplc="9C2E30A2">
      <w:numFmt w:val="bullet"/>
      <w:lvlText w:val=""/>
      <w:lvlJc w:val="left"/>
      <w:pPr>
        <w:ind w:left="1800" w:hanging="360"/>
      </w:pPr>
      <w:rPr>
        <w:rFonts w:ascii="Symbol" w:eastAsiaTheme="minorHAnsi" w:hAnsi="Symbol"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1D233A3"/>
    <w:multiLevelType w:val="hybridMultilevel"/>
    <w:tmpl w:val="51A818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95C5610"/>
    <w:multiLevelType w:val="hybridMultilevel"/>
    <w:tmpl w:val="BFAA8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27C7CB4"/>
    <w:multiLevelType w:val="hybridMultilevel"/>
    <w:tmpl w:val="985A1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8150B27"/>
    <w:multiLevelType w:val="hybridMultilevel"/>
    <w:tmpl w:val="F2068A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8417CA"/>
    <w:multiLevelType w:val="hybridMultilevel"/>
    <w:tmpl w:val="0AFE25F6"/>
    <w:lvl w:ilvl="0" w:tplc="CD14098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7FE82DBC"/>
    <w:multiLevelType w:val="multilevel"/>
    <w:tmpl w:val="99C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
  </w:num>
  <w:num w:numId="4">
    <w:abstractNumId w:val="5"/>
  </w:num>
  <w:num w:numId="5">
    <w:abstractNumId w:val="9"/>
  </w:num>
  <w:num w:numId="6">
    <w:abstractNumId w:val="10"/>
  </w:num>
  <w:num w:numId="7">
    <w:abstractNumId w:val="13"/>
  </w:num>
  <w:num w:numId="8">
    <w:abstractNumId w:val="7"/>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6A"/>
    <w:rsid w:val="00002F64"/>
    <w:rsid w:val="000363C9"/>
    <w:rsid w:val="000757D3"/>
    <w:rsid w:val="00081FBD"/>
    <w:rsid w:val="000E2352"/>
    <w:rsid w:val="00125D5C"/>
    <w:rsid w:val="00155AE2"/>
    <w:rsid w:val="00177D25"/>
    <w:rsid w:val="001A2CF3"/>
    <w:rsid w:val="001A3A71"/>
    <w:rsid w:val="001A7AFC"/>
    <w:rsid w:val="001E0928"/>
    <w:rsid w:val="001F73CE"/>
    <w:rsid w:val="002460EB"/>
    <w:rsid w:val="00264141"/>
    <w:rsid w:val="002710A9"/>
    <w:rsid w:val="002804D4"/>
    <w:rsid w:val="002B4D46"/>
    <w:rsid w:val="002D2ACD"/>
    <w:rsid w:val="002E61BD"/>
    <w:rsid w:val="00324986"/>
    <w:rsid w:val="003743F7"/>
    <w:rsid w:val="00374A6D"/>
    <w:rsid w:val="003E7069"/>
    <w:rsid w:val="00403174"/>
    <w:rsid w:val="00413214"/>
    <w:rsid w:val="004339E3"/>
    <w:rsid w:val="00440F1C"/>
    <w:rsid w:val="00483C81"/>
    <w:rsid w:val="00516262"/>
    <w:rsid w:val="00544CA9"/>
    <w:rsid w:val="00574B49"/>
    <w:rsid w:val="005B4204"/>
    <w:rsid w:val="006155D7"/>
    <w:rsid w:val="0063172B"/>
    <w:rsid w:val="00667C7E"/>
    <w:rsid w:val="006E344B"/>
    <w:rsid w:val="00712023"/>
    <w:rsid w:val="007428E2"/>
    <w:rsid w:val="00754690"/>
    <w:rsid w:val="00784C2F"/>
    <w:rsid w:val="007A0909"/>
    <w:rsid w:val="007A294E"/>
    <w:rsid w:val="007C67E9"/>
    <w:rsid w:val="007E4EE3"/>
    <w:rsid w:val="007F3A13"/>
    <w:rsid w:val="00802244"/>
    <w:rsid w:val="008426C1"/>
    <w:rsid w:val="008509A0"/>
    <w:rsid w:val="008861A7"/>
    <w:rsid w:val="00896CD4"/>
    <w:rsid w:val="00901F2B"/>
    <w:rsid w:val="009259CD"/>
    <w:rsid w:val="00957F35"/>
    <w:rsid w:val="00974AD5"/>
    <w:rsid w:val="009B31E3"/>
    <w:rsid w:val="009B485F"/>
    <w:rsid w:val="00A117A4"/>
    <w:rsid w:val="00A178EF"/>
    <w:rsid w:val="00A620C4"/>
    <w:rsid w:val="00A97059"/>
    <w:rsid w:val="00AA3C12"/>
    <w:rsid w:val="00AB575C"/>
    <w:rsid w:val="00AE639F"/>
    <w:rsid w:val="00AE708C"/>
    <w:rsid w:val="00B273B2"/>
    <w:rsid w:val="00B502AF"/>
    <w:rsid w:val="00B957E4"/>
    <w:rsid w:val="00BC0BAB"/>
    <w:rsid w:val="00BC2EF2"/>
    <w:rsid w:val="00BF6526"/>
    <w:rsid w:val="00C240D5"/>
    <w:rsid w:val="00C43408"/>
    <w:rsid w:val="00C763A3"/>
    <w:rsid w:val="00D05E32"/>
    <w:rsid w:val="00D3776A"/>
    <w:rsid w:val="00D66D64"/>
    <w:rsid w:val="00DB7B4A"/>
    <w:rsid w:val="00DC52B6"/>
    <w:rsid w:val="00DD5909"/>
    <w:rsid w:val="00DF2116"/>
    <w:rsid w:val="00E517F6"/>
    <w:rsid w:val="00EB1436"/>
    <w:rsid w:val="00EC2D0E"/>
    <w:rsid w:val="00EE6B13"/>
    <w:rsid w:val="00F32EB3"/>
    <w:rsid w:val="00F35CF7"/>
    <w:rsid w:val="00F774E6"/>
    <w:rsid w:val="00F82062"/>
    <w:rsid w:val="00F90BD9"/>
    <w:rsid w:val="00F96209"/>
    <w:rsid w:val="00FC79FA"/>
    <w:rsid w:val="00FD6D80"/>
    <w:rsid w:val="00FF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6A"/>
  </w:style>
  <w:style w:type="paragraph" w:styleId="Footer">
    <w:name w:val="footer"/>
    <w:basedOn w:val="Normal"/>
    <w:link w:val="FooterChar"/>
    <w:uiPriority w:val="99"/>
    <w:unhideWhenUsed/>
    <w:rsid w:val="00D3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6A"/>
  </w:style>
  <w:style w:type="paragraph" w:styleId="BalloonText">
    <w:name w:val="Balloon Text"/>
    <w:basedOn w:val="Normal"/>
    <w:link w:val="BalloonTextChar"/>
    <w:uiPriority w:val="99"/>
    <w:semiHidden/>
    <w:unhideWhenUsed/>
    <w:rsid w:val="00D3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76A"/>
    <w:rPr>
      <w:rFonts w:ascii="Tahoma" w:hAnsi="Tahoma" w:cs="Tahoma"/>
      <w:sz w:val="16"/>
      <w:szCs w:val="16"/>
    </w:rPr>
  </w:style>
  <w:style w:type="paragraph" w:styleId="ListParagraph">
    <w:name w:val="List Paragraph"/>
    <w:basedOn w:val="Normal"/>
    <w:uiPriority w:val="34"/>
    <w:qFormat/>
    <w:rsid w:val="00AB575C"/>
    <w:pPr>
      <w:ind w:left="720"/>
      <w:contextualSpacing/>
    </w:pPr>
  </w:style>
  <w:style w:type="character" w:styleId="Strong">
    <w:name w:val="Strong"/>
    <w:basedOn w:val="DefaultParagraphFont"/>
    <w:uiPriority w:val="22"/>
    <w:qFormat/>
    <w:rsid w:val="00C240D5"/>
    <w:rPr>
      <w:b/>
      <w:bCs/>
    </w:rPr>
  </w:style>
  <w:style w:type="table" w:styleId="TableGrid">
    <w:name w:val="Table Grid"/>
    <w:basedOn w:val="TableNormal"/>
    <w:uiPriority w:val="59"/>
    <w:rsid w:val="009B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5F"/>
    <w:pPr>
      <w:autoSpaceDE w:val="0"/>
      <w:autoSpaceDN w:val="0"/>
      <w:adjustRightInd w:val="0"/>
      <w:spacing w:after="0" w:line="240" w:lineRule="auto"/>
    </w:pPr>
    <w:rPr>
      <w:rFonts w:ascii="Calibri" w:hAnsi="Calibri" w:cs="Calibri"/>
      <w:color w:val="000000"/>
      <w:sz w:val="24"/>
      <w:szCs w:val="24"/>
    </w:rPr>
  </w:style>
  <w:style w:type="table" w:styleId="ColorfulList-Accent2">
    <w:name w:val="Colorful List Accent 2"/>
    <w:basedOn w:val="TableNormal"/>
    <w:uiPriority w:val="72"/>
    <w:rsid w:val="009B485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F21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6A"/>
  </w:style>
  <w:style w:type="paragraph" w:styleId="Footer">
    <w:name w:val="footer"/>
    <w:basedOn w:val="Normal"/>
    <w:link w:val="FooterChar"/>
    <w:uiPriority w:val="99"/>
    <w:unhideWhenUsed/>
    <w:rsid w:val="00D3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6A"/>
  </w:style>
  <w:style w:type="paragraph" w:styleId="BalloonText">
    <w:name w:val="Balloon Text"/>
    <w:basedOn w:val="Normal"/>
    <w:link w:val="BalloonTextChar"/>
    <w:uiPriority w:val="99"/>
    <w:semiHidden/>
    <w:unhideWhenUsed/>
    <w:rsid w:val="00D3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76A"/>
    <w:rPr>
      <w:rFonts w:ascii="Tahoma" w:hAnsi="Tahoma" w:cs="Tahoma"/>
      <w:sz w:val="16"/>
      <w:szCs w:val="16"/>
    </w:rPr>
  </w:style>
  <w:style w:type="paragraph" w:styleId="ListParagraph">
    <w:name w:val="List Paragraph"/>
    <w:basedOn w:val="Normal"/>
    <w:uiPriority w:val="34"/>
    <w:qFormat/>
    <w:rsid w:val="00AB575C"/>
    <w:pPr>
      <w:ind w:left="720"/>
      <w:contextualSpacing/>
    </w:pPr>
  </w:style>
  <w:style w:type="character" w:styleId="Strong">
    <w:name w:val="Strong"/>
    <w:basedOn w:val="DefaultParagraphFont"/>
    <w:uiPriority w:val="22"/>
    <w:qFormat/>
    <w:rsid w:val="00C240D5"/>
    <w:rPr>
      <w:b/>
      <w:bCs/>
    </w:rPr>
  </w:style>
  <w:style w:type="table" w:styleId="TableGrid">
    <w:name w:val="Table Grid"/>
    <w:basedOn w:val="TableNormal"/>
    <w:uiPriority w:val="59"/>
    <w:rsid w:val="009B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5F"/>
    <w:pPr>
      <w:autoSpaceDE w:val="0"/>
      <w:autoSpaceDN w:val="0"/>
      <w:adjustRightInd w:val="0"/>
      <w:spacing w:after="0" w:line="240" w:lineRule="auto"/>
    </w:pPr>
    <w:rPr>
      <w:rFonts w:ascii="Calibri" w:hAnsi="Calibri" w:cs="Calibri"/>
      <w:color w:val="000000"/>
      <w:sz w:val="24"/>
      <w:szCs w:val="24"/>
    </w:rPr>
  </w:style>
  <w:style w:type="table" w:styleId="ColorfulList-Accent2">
    <w:name w:val="Colorful List Accent 2"/>
    <w:basedOn w:val="TableNormal"/>
    <w:uiPriority w:val="72"/>
    <w:rsid w:val="009B485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F21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5825">
      <w:bodyDiv w:val="1"/>
      <w:marLeft w:val="0"/>
      <w:marRight w:val="0"/>
      <w:marTop w:val="0"/>
      <w:marBottom w:val="0"/>
      <w:divBdr>
        <w:top w:val="none" w:sz="0" w:space="0" w:color="auto"/>
        <w:left w:val="none" w:sz="0" w:space="0" w:color="auto"/>
        <w:bottom w:val="none" w:sz="0" w:space="0" w:color="auto"/>
        <w:right w:val="none" w:sz="0" w:space="0" w:color="auto"/>
      </w:divBdr>
    </w:div>
    <w:div w:id="572816451">
      <w:bodyDiv w:val="1"/>
      <w:marLeft w:val="0"/>
      <w:marRight w:val="0"/>
      <w:marTop w:val="0"/>
      <w:marBottom w:val="0"/>
      <w:divBdr>
        <w:top w:val="none" w:sz="0" w:space="0" w:color="auto"/>
        <w:left w:val="none" w:sz="0" w:space="0" w:color="auto"/>
        <w:bottom w:val="none" w:sz="0" w:space="0" w:color="auto"/>
        <w:right w:val="none" w:sz="0" w:space="0" w:color="auto"/>
      </w:divBdr>
      <w:divsChild>
        <w:div w:id="820539320">
          <w:marLeft w:val="0"/>
          <w:marRight w:val="0"/>
          <w:marTop w:val="0"/>
          <w:marBottom w:val="0"/>
          <w:divBdr>
            <w:top w:val="none" w:sz="0" w:space="0" w:color="auto"/>
            <w:left w:val="none" w:sz="0" w:space="0" w:color="auto"/>
            <w:bottom w:val="none" w:sz="0" w:space="0" w:color="auto"/>
            <w:right w:val="none" w:sz="0" w:space="0" w:color="auto"/>
          </w:divBdr>
          <w:divsChild>
            <w:div w:id="1620602489">
              <w:marLeft w:val="0"/>
              <w:marRight w:val="0"/>
              <w:marTop w:val="0"/>
              <w:marBottom w:val="0"/>
              <w:divBdr>
                <w:top w:val="none" w:sz="0" w:space="0" w:color="auto"/>
                <w:left w:val="none" w:sz="0" w:space="0" w:color="auto"/>
                <w:bottom w:val="none" w:sz="0" w:space="0" w:color="auto"/>
                <w:right w:val="none" w:sz="0" w:space="0" w:color="auto"/>
              </w:divBdr>
              <w:divsChild>
                <w:div w:id="773942742">
                  <w:marLeft w:val="0"/>
                  <w:marRight w:val="0"/>
                  <w:marTop w:val="0"/>
                  <w:marBottom w:val="0"/>
                  <w:divBdr>
                    <w:top w:val="none" w:sz="0" w:space="0" w:color="auto"/>
                    <w:left w:val="none" w:sz="0" w:space="0" w:color="auto"/>
                    <w:bottom w:val="none" w:sz="0" w:space="0" w:color="auto"/>
                    <w:right w:val="none" w:sz="0" w:space="0" w:color="auto"/>
                  </w:divBdr>
                  <w:divsChild>
                    <w:div w:id="857737341">
                      <w:marLeft w:val="0"/>
                      <w:marRight w:val="0"/>
                      <w:marTop w:val="0"/>
                      <w:marBottom w:val="0"/>
                      <w:divBdr>
                        <w:top w:val="none" w:sz="0" w:space="0" w:color="auto"/>
                        <w:left w:val="none" w:sz="0" w:space="0" w:color="auto"/>
                        <w:bottom w:val="none" w:sz="0" w:space="0" w:color="auto"/>
                        <w:right w:val="none" w:sz="0" w:space="0" w:color="auto"/>
                      </w:divBdr>
                      <w:divsChild>
                        <w:div w:id="17786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McLendon, Cooper S.</dc:creator>
  <cp:lastModifiedBy>Bienski, Jennifer</cp:lastModifiedBy>
  <cp:revision>11</cp:revision>
  <dcterms:created xsi:type="dcterms:W3CDTF">2014-06-20T16:15:00Z</dcterms:created>
  <dcterms:modified xsi:type="dcterms:W3CDTF">2014-07-17T16:15:00Z</dcterms:modified>
</cp:coreProperties>
</file>