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341862" w:rsidRDefault="00341862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-1475930</wp:posOffset>
                </wp:positionV>
                <wp:extent cx="1864426" cy="160316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1603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862" w:rsidRDefault="00341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37405" wp14:editId="6187D65F">
                                  <wp:extent cx="1282535" cy="1235034"/>
                                  <wp:effectExtent l="0" t="0" r="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364" cy="1259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116.2pt;width:146.8pt;height:1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" filled="f" stroked="f" strokeweight=".5pt">
                <v:textbox>
                  <w:txbxContent>
                    <w:p w:rsidR="00341862" w:rsidRDefault="00341862">
                      <w:r>
                        <w:rPr>
                          <w:noProof/>
                        </w:rPr>
                        <w:drawing>
                          <wp:inline distT="0" distB="0" distL="0" distR="0" wp14:anchorId="39E37405" wp14:editId="6187D65F">
                            <wp:extent cx="1282535" cy="1235034"/>
                            <wp:effectExtent l="0" t="0" r="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364" cy="1259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32"/>
          <w:szCs w:val="28"/>
        </w:rPr>
        <w:t>Agenda</w:t>
      </w:r>
    </w:p>
    <w:p w:rsidR="00585C00" w:rsidRPr="00421171" w:rsidRDefault="00585C00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p w:rsidR="00341862" w:rsidRPr="00341862" w:rsidRDefault="00341862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341862" w:rsidRPr="00341862" w:rsidRDefault="00341862" w:rsidP="0067326D">
      <w:pPr>
        <w:pStyle w:val="ListParagraph"/>
        <w:ind w:left="1080"/>
        <w:rPr>
          <w:rFonts w:cs="Times New Roman"/>
          <w:b/>
          <w:sz w:val="24"/>
          <w:szCs w:val="24"/>
        </w:rPr>
      </w:pPr>
    </w:p>
    <w:p w:rsidR="00341862" w:rsidRPr="00341862" w:rsidRDefault="00341862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Uncompensated Care (UC) Update</w:t>
      </w:r>
    </w:p>
    <w:p w:rsidR="00DE4D57" w:rsidRDefault="00341862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 xml:space="preserve">DY5 </w:t>
      </w:r>
      <w:r w:rsidR="00DE4D57">
        <w:rPr>
          <w:rFonts w:cs="Times New Roman"/>
          <w:szCs w:val="24"/>
        </w:rPr>
        <w:t xml:space="preserve">UC </w:t>
      </w:r>
      <w:r w:rsidR="006D31B8">
        <w:rPr>
          <w:rFonts w:cs="Times New Roman"/>
          <w:szCs w:val="24"/>
        </w:rPr>
        <w:t>Payment Process and</w:t>
      </w:r>
      <w:r w:rsidRPr="00341862">
        <w:rPr>
          <w:rFonts w:cs="Times New Roman"/>
          <w:szCs w:val="24"/>
        </w:rPr>
        <w:t xml:space="preserve"> Timeline</w:t>
      </w:r>
    </w:p>
    <w:p w:rsidR="00DE4D57" w:rsidRDefault="00DE4D57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DY6 UC Reporting Process and Timeline </w:t>
      </w:r>
    </w:p>
    <w:p w:rsidR="00341862" w:rsidRDefault="00DE4D57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Latest CMS Deferral &amp; Statewide Analysis update </w:t>
      </w:r>
      <w:r w:rsidR="00341862" w:rsidRPr="00341862">
        <w:rPr>
          <w:rFonts w:cs="Times New Roman"/>
          <w:szCs w:val="24"/>
        </w:rPr>
        <w:t xml:space="preserve"> </w:t>
      </w:r>
    </w:p>
    <w:p w:rsidR="006D31B8" w:rsidRPr="006D31B8" w:rsidRDefault="006D31B8" w:rsidP="0067326D">
      <w:pPr>
        <w:pStyle w:val="ListParagraph"/>
        <w:ind w:left="2160"/>
        <w:rPr>
          <w:rFonts w:cs="Times New Roman"/>
          <w:szCs w:val="24"/>
        </w:rPr>
      </w:pPr>
    </w:p>
    <w:p w:rsidR="00341862" w:rsidRPr="00341862" w:rsidRDefault="00341862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Delivery System Reform Incentive Payment (DSRIP) Update</w:t>
      </w:r>
    </w:p>
    <w:p w:rsidR="00341862" w:rsidRPr="00341862" w:rsidRDefault="00341862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>DY5 April Reporting Review Status</w:t>
      </w:r>
    </w:p>
    <w:p w:rsidR="00DE4D57" w:rsidRDefault="00341862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>DY5 April Payment Timeline</w:t>
      </w:r>
    </w:p>
    <w:p w:rsidR="00341862" w:rsidRPr="00341862" w:rsidRDefault="0067326D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Compliance Monitoring Process and</w:t>
      </w:r>
      <w:r w:rsidR="00DE4D57">
        <w:rPr>
          <w:rFonts w:cs="Times New Roman"/>
          <w:szCs w:val="24"/>
        </w:rPr>
        <w:t xml:space="preserve"> Timeline </w:t>
      </w:r>
      <w:r w:rsidR="00341862" w:rsidRPr="00341862">
        <w:rPr>
          <w:rFonts w:cs="Times New Roman"/>
          <w:szCs w:val="24"/>
        </w:rPr>
        <w:t xml:space="preserve"> </w:t>
      </w:r>
    </w:p>
    <w:p w:rsidR="00341862" w:rsidRPr="00341862" w:rsidRDefault="00341862" w:rsidP="0067326D">
      <w:pPr>
        <w:pStyle w:val="ListParagraph"/>
        <w:ind w:left="2160"/>
        <w:rPr>
          <w:rFonts w:cs="Times New Roman"/>
          <w:b/>
          <w:sz w:val="24"/>
          <w:szCs w:val="24"/>
        </w:rPr>
      </w:pPr>
    </w:p>
    <w:p w:rsidR="00341862" w:rsidRPr="00341862" w:rsidRDefault="00341862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 xml:space="preserve">Texas 1115 Waiver Extension/Renewal Update </w:t>
      </w:r>
    </w:p>
    <w:p w:rsidR="00341862" w:rsidRDefault="00DE4D57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Brief Overview of </w:t>
      </w:r>
      <w:r w:rsidR="006D31B8">
        <w:rPr>
          <w:rFonts w:cs="Times New Roman"/>
          <w:szCs w:val="24"/>
        </w:rPr>
        <w:t>Process and</w:t>
      </w:r>
      <w:r w:rsidR="00341862" w:rsidRPr="00341862">
        <w:rPr>
          <w:rFonts w:cs="Times New Roman"/>
          <w:szCs w:val="24"/>
        </w:rPr>
        <w:t xml:space="preserve"> Timeline</w:t>
      </w:r>
    </w:p>
    <w:p w:rsidR="00DE4D57" w:rsidRDefault="00DE4D57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Approved Extension and Transition Period</w:t>
      </w:r>
    </w:p>
    <w:p w:rsidR="00DE4D57" w:rsidRDefault="00DE4D57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Brief Update on Long-term Waiver Renewal</w:t>
      </w:r>
    </w:p>
    <w:p w:rsidR="00DE4D57" w:rsidRPr="00DE4D57" w:rsidRDefault="00DE4D57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HHSC Proposed Changes to DSRIP program </w:t>
      </w:r>
      <w:r w:rsidRPr="00DE4D57">
        <w:rPr>
          <w:rFonts w:cs="Times New Roman"/>
          <w:szCs w:val="24"/>
        </w:rPr>
        <w:t xml:space="preserve"> </w:t>
      </w:r>
      <w:r w:rsidRPr="00DE4D57">
        <w:rPr>
          <w:rFonts w:cs="Times New Roman"/>
          <w:szCs w:val="24"/>
        </w:rPr>
        <w:tab/>
      </w:r>
    </w:p>
    <w:p w:rsidR="00341862" w:rsidRPr="00341862" w:rsidRDefault="006D31B8" w:rsidP="0067326D">
      <w:pPr>
        <w:pStyle w:val="ListParagraph"/>
        <w:numPr>
          <w:ilvl w:val="1"/>
          <w:numId w:val="30"/>
        </w:numPr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Regional Considerations and</w:t>
      </w:r>
      <w:r w:rsidR="00341862" w:rsidRPr="00341862">
        <w:rPr>
          <w:rFonts w:cs="Times New Roman"/>
          <w:szCs w:val="24"/>
        </w:rPr>
        <w:t xml:space="preserve"> Unknowns</w:t>
      </w:r>
    </w:p>
    <w:p w:rsidR="00341862" w:rsidRPr="00341862" w:rsidRDefault="00341862" w:rsidP="0067326D">
      <w:pPr>
        <w:pStyle w:val="ListParagraph"/>
        <w:ind w:left="2160"/>
        <w:rPr>
          <w:rFonts w:cs="Times New Roman"/>
          <w:b/>
          <w:sz w:val="24"/>
          <w:szCs w:val="24"/>
        </w:rPr>
      </w:pPr>
    </w:p>
    <w:p w:rsidR="002930DF" w:rsidRDefault="00341862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67326D">
      <w:pPr>
        <w:pStyle w:val="ListParagraph"/>
        <w:ind w:left="1080"/>
        <w:rPr>
          <w:rFonts w:cs="Times New Roman"/>
          <w:b/>
          <w:sz w:val="28"/>
          <w:szCs w:val="24"/>
        </w:rPr>
      </w:pPr>
      <w:bookmarkStart w:id="0" w:name="_GoBack"/>
      <w:bookmarkEnd w:id="0"/>
    </w:p>
    <w:p w:rsidR="00160480" w:rsidRDefault="00160480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Upcoming Regional Events</w:t>
      </w:r>
    </w:p>
    <w:p w:rsidR="002930DF" w:rsidRDefault="002930DF" w:rsidP="0067326D">
      <w:pPr>
        <w:pStyle w:val="ListParagraph"/>
        <w:ind w:left="1080"/>
        <w:rPr>
          <w:rFonts w:cs="Times New Roman"/>
          <w:b/>
          <w:sz w:val="28"/>
          <w:szCs w:val="24"/>
        </w:rPr>
      </w:pPr>
    </w:p>
    <w:p w:rsidR="002930DF" w:rsidRPr="002930DF" w:rsidRDefault="002930DF" w:rsidP="0067326D">
      <w:pPr>
        <w:pStyle w:val="ListParagraph"/>
        <w:numPr>
          <w:ilvl w:val="0"/>
          <w:numId w:val="30"/>
        </w:numPr>
        <w:ind w:left="108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sectPr w:rsidR="002930DF" w:rsidRPr="002930DF" w:rsidSect="00341862">
      <w:headerReference w:type="first" r:id="rId10"/>
      <w:footerReference w:type="first" r:id="rId11"/>
      <w:pgSz w:w="12240" w:h="15840"/>
      <w:pgMar w:top="720" w:right="720" w:bottom="720" w:left="72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341862" w:rsidRDefault="00341862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 xml:space="preserve">                     </w:t>
    </w:r>
    <w:r w:rsidR="00D3776A" w:rsidRPr="00341862">
      <w:rPr>
        <w:rFonts w:cs="Times New Roman"/>
        <w:b/>
        <w:sz w:val="32"/>
        <w:szCs w:val="32"/>
      </w:rPr>
      <w:t xml:space="preserve">Regional Healthcare Partnership </w:t>
    </w:r>
    <w:r w:rsidR="00EB02E7" w:rsidRPr="00341862">
      <w:rPr>
        <w:rFonts w:cs="Times New Roman"/>
        <w:b/>
        <w:sz w:val="32"/>
        <w:szCs w:val="32"/>
      </w:rPr>
      <w:t>8</w:t>
    </w:r>
    <w:r w:rsidRPr="00341862">
      <w:rPr>
        <w:rFonts w:cs="Times New Roman"/>
        <w:b/>
        <w:sz w:val="32"/>
        <w:szCs w:val="32"/>
      </w:rPr>
      <w:t xml:space="preserve"> (RHP 8) Regional Meeting</w:t>
    </w:r>
  </w:p>
  <w:p w:rsidR="0043244A" w:rsidRPr="00341862" w:rsidRDefault="00341862" w:rsidP="0043244A">
    <w:pPr>
      <w:spacing w:after="0" w:line="240" w:lineRule="auto"/>
      <w:jc w:val="center"/>
      <w:rPr>
        <w:rFonts w:cs="Times New Roman"/>
        <w:b/>
        <w:sz w:val="28"/>
        <w:szCs w:val="32"/>
      </w:rPr>
    </w:pPr>
    <w:r w:rsidRPr="00341862">
      <w:rPr>
        <w:rFonts w:cstheme="minorHAnsi"/>
        <w:b/>
        <w:sz w:val="28"/>
        <w:szCs w:val="32"/>
      </w:rPr>
      <w:t xml:space="preserve">                  Wednesday</w:t>
    </w:r>
    <w:r w:rsidR="0078276A" w:rsidRPr="00341862">
      <w:rPr>
        <w:rFonts w:cstheme="minorHAnsi"/>
        <w:b/>
        <w:sz w:val="28"/>
        <w:szCs w:val="32"/>
      </w:rPr>
      <w:t xml:space="preserve">, </w:t>
    </w:r>
    <w:r w:rsidRPr="00341862">
      <w:rPr>
        <w:rFonts w:cstheme="minorHAnsi"/>
        <w:b/>
        <w:sz w:val="28"/>
        <w:szCs w:val="32"/>
      </w:rPr>
      <w:t>May 11</w:t>
    </w:r>
    <w:r w:rsidR="0078276A" w:rsidRPr="00341862">
      <w:rPr>
        <w:rFonts w:cstheme="minorHAnsi"/>
        <w:b/>
        <w:sz w:val="28"/>
        <w:szCs w:val="32"/>
      </w:rPr>
      <w:t>, 201</w:t>
    </w:r>
    <w:r w:rsidR="00144EA2" w:rsidRPr="00341862">
      <w:rPr>
        <w:rFonts w:cstheme="minorHAnsi"/>
        <w:b/>
        <w:sz w:val="28"/>
        <w:szCs w:val="32"/>
      </w:rPr>
      <w:t>6</w:t>
    </w:r>
    <w:r w:rsidR="002D7F9B" w:rsidRPr="00341862">
      <w:rPr>
        <w:rFonts w:cstheme="minorHAnsi"/>
        <w:b/>
        <w:sz w:val="28"/>
        <w:szCs w:val="32"/>
      </w:rPr>
      <w:t xml:space="preserve"> • </w:t>
    </w:r>
    <w:r w:rsidRPr="00341862">
      <w:rPr>
        <w:rFonts w:cstheme="minorHAnsi"/>
        <w:b/>
        <w:sz w:val="28"/>
        <w:szCs w:val="32"/>
      </w:rPr>
      <w:t>1:00 – 3:00 p.m.</w:t>
    </w:r>
  </w:p>
  <w:p w:rsidR="0043244A" w:rsidRPr="0034186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theme="minorHAnsi"/>
        <w:b/>
        <w:sz w:val="28"/>
        <w:szCs w:val="32"/>
      </w:rPr>
    </w:pPr>
    <w:r w:rsidRPr="00341862">
      <w:rPr>
        <w:rFonts w:cstheme="minorHAnsi"/>
        <w:b/>
        <w:sz w:val="28"/>
        <w:szCs w:val="32"/>
      </w:rPr>
      <w:t xml:space="preserve">                    </w:t>
    </w:r>
    <w:r>
      <w:rPr>
        <w:rFonts w:cstheme="minorHAnsi"/>
        <w:b/>
        <w:sz w:val="28"/>
        <w:szCs w:val="32"/>
      </w:rPr>
      <w:t xml:space="preserve"> </w:t>
    </w:r>
    <w:r w:rsidRPr="00341862">
      <w:rPr>
        <w:rFonts w:cstheme="minorHAnsi"/>
        <w:b/>
        <w:sz w:val="28"/>
        <w:szCs w:val="32"/>
      </w:rPr>
      <w:t>Texas A&amp;M Health Science Center – Round Rock Campus, Room S100</w:t>
    </w:r>
  </w:p>
  <w:p w:rsidR="00341862" w:rsidRPr="0034186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theme="minorHAnsi"/>
        <w:b/>
        <w:sz w:val="32"/>
        <w:szCs w:val="32"/>
      </w:rPr>
    </w:pP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60480"/>
    <w:rsid w:val="00177D25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83C81"/>
    <w:rsid w:val="00585C00"/>
    <w:rsid w:val="0058690C"/>
    <w:rsid w:val="005F3B94"/>
    <w:rsid w:val="0061155C"/>
    <w:rsid w:val="006209F8"/>
    <w:rsid w:val="00620D97"/>
    <w:rsid w:val="0063172B"/>
    <w:rsid w:val="00667C7E"/>
    <w:rsid w:val="0067326D"/>
    <w:rsid w:val="00675734"/>
    <w:rsid w:val="006D31B8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B6019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61DC-6F77-4AD5-ABD5-30DFFD5A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LoGalbo, Jennifer N.</cp:lastModifiedBy>
  <cp:revision>2</cp:revision>
  <cp:lastPrinted>2016-02-09T14:52:00Z</cp:lastPrinted>
  <dcterms:created xsi:type="dcterms:W3CDTF">2016-05-05T16:35:00Z</dcterms:created>
  <dcterms:modified xsi:type="dcterms:W3CDTF">2016-05-05T16:35:00Z</dcterms:modified>
</cp:coreProperties>
</file>