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BDB72" w14:textId="6EC8F88B" w:rsidR="008A5AA2" w:rsidRPr="00C229C3" w:rsidRDefault="00782014" w:rsidP="00782014">
      <w:pPr>
        <w:spacing w:after="0" w:line="240" w:lineRule="auto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4653FE">
        <w:rPr>
          <w:rFonts w:asciiTheme="minorHAnsi" w:hAnsiTheme="minorHAnsi" w:cstheme="minorHAnsi"/>
          <w:b/>
        </w:rPr>
        <w:t xml:space="preserve">                 </w:t>
      </w:r>
      <w:r w:rsidR="00C229C3">
        <w:rPr>
          <w:rFonts w:asciiTheme="minorHAnsi" w:hAnsiTheme="minorHAnsi" w:cstheme="minorHAnsi"/>
          <w:b/>
        </w:rPr>
        <w:tab/>
      </w:r>
      <w:r w:rsidR="00C229C3">
        <w:rPr>
          <w:rFonts w:asciiTheme="minorHAnsi" w:hAnsiTheme="minorHAnsi" w:cstheme="minorHAnsi"/>
          <w:b/>
        </w:rPr>
        <w:tab/>
        <w:t xml:space="preserve"> </w:t>
      </w:r>
      <w:r w:rsidR="00C229C3" w:rsidRPr="00C229C3">
        <w:rPr>
          <w:rFonts w:asciiTheme="minorHAnsi" w:hAnsiTheme="minorHAnsi" w:cstheme="minorHAnsi"/>
          <w:b/>
          <w:sz w:val="28"/>
        </w:rPr>
        <w:t xml:space="preserve"> </w:t>
      </w:r>
      <w:r w:rsidR="003821DF" w:rsidRPr="00C229C3">
        <w:rPr>
          <w:rFonts w:asciiTheme="minorHAnsi" w:hAnsiTheme="minorHAnsi" w:cstheme="minorHAnsi"/>
          <w:b/>
          <w:sz w:val="28"/>
        </w:rPr>
        <w:t xml:space="preserve">Regional Healthcare Partnership </w:t>
      </w:r>
      <w:r w:rsidR="003F49D8" w:rsidRPr="00C229C3">
        <w:rPr>
          <w:rFonts w:asciiTheme="minorHAnsi" w:hAnsiTheme="minorHAnsi" w:cstheme="minorHAnsi"/>
          <w:b/>
          <w:sz w:val="28"/>
        </w:rPr>
        <w:t>8</w:t>
      </w:r>
      <w:r w:rsidR="00396243" w:rsidRPr="00C229C3">
        <w:rPr>
          <w:rFonts w:asciiTheme="minorHAnsi" w:hAnsiTheme="minorHAnsi" w:cstheme="minorHAnsi"/>
          <w:b/>
          <w:sz w:val="28"/>
        </w:rPr>
        <w:t xml:space="preserve"> </w:t>
      </w:r>
    </w:p>
    <w:p w14:paraId="423E8A2B" w14:textId="2EF3D58C" w:rsidR="000C3F5E" w:rsidRPr="00C229C3" w:rsidRDefault="00782014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</w:rPr>
      </w:pPr>
      <w:r w:rsidRPr="00C229C3">
        <w:rPr>
          <w:rFonts w:asciiTheme="minorHAnsi" w:hAnsiTheme="minorHAnsi" w:cstheme="minorHAnsi"/>
          <w:b/>
          <w:sz w:val="28"/>
        </w:rPr>
        <w:t xml:space="preserve"> </w:t>
      </w:r>
      <w:r w:rsidRPr="00C229C3">
        <w:rPr>
          <w:rFonts w:asciiTheme="minorHAnsi" w:hAnsiTheme="minorHAnsi" w:cstheme="minorHAnsi"/>
          <w:b/>
          <w:sz w:val="28"/>
        </w:rPr>
        <w:tab/>
      </w:r>
      <w:r w:rsidRPr="00C229C3">
        <w:rPr>
          <w:rFonts w:asciiTheme="minorHAnsi" w:hAnsiTheme="minorHAnsi" w:cstheme="minorHAnsi"/>
          <w:b/>
          <w:sz w:val="28"/>
        </w:rPr>
        <w:tab/>
        <w:t xml:space="preserve">   </w:t>
      </w:r>
      <w:r w:rsidR="00C229C3">
        <w:rPr>
          <w:rFonts w:asciiTheme="minorHAnsi" w:hAnsiTheme="minorHAnsi" w:cstheme="minorHAnsi"/>
          <w:b/>
          <w:sz w:val="28"/>
        </w:rPr>
        <w:t xml:space="preserve">    </w:t>
      </w:r>
      <w:r w:rsidRPr="00C229C3">
        <w:rPr>
          <w:rFonts w:asciiTheme="minorHAnsi" w:hAnsiTheme="minorHAnsi" w:cstheme="minorHAnsi"/>
          <w:b/>
          <w:sz w:val="28"/>
        </w:rPr>
        <w:t xml:space="preserve">   </w:t>
      </w:r>
      <w:r w:rsidR="00310193" w:rsidRPr="00C229C3">
        <w:rPr>
          <w:rFonts w:asciiTheme="minorHAnsi" w:hAnsiTheme="minorHAnsi" w:cstheme="minorHAnsi"/>
          <w:b/>
          <w:sz w:val="28"/>
        </w:rPr>
        <w:t>Monthly</w:t>
      </w:r>
      <w:r w:rsidR="00287A36" w:rsidRPr="00C229C3">
        <w:rPr>
          <w:rFonts w:asciiTheme="minorHAnsi" w:hAnsiTheme="minorHAnsi" w:cstheme="minorHAnsi"/>
          <w:b/>
          <w:sz w:val="28"/>
        </w:rPr>
        <w:t xml:space="preserve"> Conference Call</w:t>
      </w:r>
    </w:p>
    <w:p w14:paraId="744760B8" w14:textId="5B5428CF" w:rsidR="00396243" w:rsidRPr="00C229C3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4"/>
        </w:rPr>
      </w:pPr>
      <w:r w:rsidRPr="00C229C3">
        <w:rPr>
          <w:rFonts w:asciiTheme="minorHAnsi" w:hAnsiTheme="minorHAnsi" w:cstheme="minorHAnsi"/>
          <w:b/>
          <w:sz w:val="24"/>
        </w:rPr>
        <w:t xml:space="preserve"> </w:t>
      </w:r>
      <w:r w:rsidR="00C229C3">
        <w:rPr>
          <w:rFonts w:asciiTheme="minorHAnsi" w:hAnsiTheme="minorHAnsi" w:cstheme="minorHAnsi"/>
          <w:b/>
          <w:sz w:val="24"/>
        </w:rPr>
        <w:t xml:space="preserve">         </w:t>
      </w:r>
      <w:r w:rsidRPr="00C229C3">
        <w:rPr>
          <w:rFonts w:asciiTheme="minorHAnsi" w:hAnsiTheme="minorHAnsi" w:cstheme="minorHAnsi"/>
          <w:b/>
          <w:sz w:val="24"/>
        </w:rPr>
        <w:t xml:space="preserve"> </w:t>
      </w:r>
      <w:r w:rsidR="00602775" w:rsidRPr="00C229C3">
        <w:rPr>
          <w:rFonts w:asciiTheme="minorHAnsi" w:hAnsiTheme="minorHAnsi" w:cstheme="minorHAnsi"/>
          <w:b/>
          <w:sz w:val="24"/>
        </w:rPr>
        <w:t xml:space="preserve">Tuesday, </w:t>
      </w:r>
      <w:r w:rsidR="00310193" w:rsidRPr="00C229C3">
        <w:rPr>
          <w:rFonts w:asciiTheme="minorHAnsi" w:hAnsiTheme="minorHAnsi" w:cstheme="minorHAnsi"/>
          <w:b/>
          <w:sz w:val="24"/>
        </w:rPr>
        <w:t>October 14</w:t>
      </w:r>
      <w:r w:rsidR="00CD577F" w:rsidRPr="00C229C3">
        <w:rPr>
          <w:rFonts w:asciiTheme="minorHAnsi" w:hAnsiTheme="minorHAnsi" w:cstheme="minorHAnsi"/>
          <w:b/>
          <w:sz w:val="24"/>
        </w:rPr>
        <w:t>, 201</w:t>
      </w:r>
      <w:r w:rsidR="009F039E" w:rsidRPr="00C229C3">
        <w:rPr>
          <w:rFonts w:asciiTheme="minorHAnsi" w:hAnsiTheme="minorHAnsi" w:cstheme="minorHAnsi"/>
          <w:b/>
          <w:sz w:val="24"/>
        </w:rPr>
        <w:t>4</w:t>
      </w:r>
      <w:r w:rsidR="00FC1AB4" w:rsidRPr="00C229C3">
        <w:rPr>
          <w:rFonts w:asciiTheme="minorHAnsi" w:hAnsiTheme="minorHAnsi" w:cstheme="minorHAnsi"/>
          <w:b/>
          <w:sz w:val="24"/>
        </w:rPr>
        <w:t xml:space="preserve"> </w:t>
      </w:r>
      <w:r w:rsidR="00FC1AB4" w:rsidRPr="00C229C3">
        <w:rPr>
          <w:rFonts w:asciiTheme="minorHAnsi" w:hAnsiTheme="minorHAnsi" w:cs="Calibri"/>
          <w:b/>
          <w:sz w:val="24"/>
        </w:rPr>
        <w:t>•</w:t>
      </w:r>
      <w:r w:rsidR="00FC1AB4" w:rsidRPr="00C229C3">
        <w:rPr>
          <w:rFonts w:asciiTheme="minorHAnsi" w:hAnsiTheme="minorHAnsi"/>
          <w:b/>
          <w:sz w:val="24"/>
        </w:rPr>
        <w:t xml:space="preserve"> </w:t>
      </w:r>
      <w:r w:rsidR="00310193" w:rsidRPr="00C229C3">
        <w:rPr>
          <w:rFonts w:asciiTheme="minorHAnsi" w:hAnsiTheme="minorHAnsi"/>
          <w:b/>
          <w:sz w:val="24"/>
        </w:rPr>
        <w:t>10</w:t>
      </w:r>
      <w:r w:rsidR="0007763A" w:rsidRPr="00C229C3">
        <w:rPr>
          <w:rFonts w:asciiTheme="minorHAnsi" w:hAnsiTheme="minorHAnsi"/>
          <w:b/>
          <w:sz w:val="24"/>
        </w:rPr>
        <w:t>:00-</w:t>
      </w:r>
      <w:r w:rsidR="00310193" w:rsidRPr="00C229C3">
        <w:rPr>
          <w:rFonts w:asciiTheme="minorHAnsi" w:hAnsiTheme="minorHAnsi"/>
          <w:b/>
          <w:sz w:val="24"/>
        </w:rPr>
        <w:t>11</w:t>
      </w:r>
      <w:r w:rsidR="0029756A" w:rsidRPr="00C229C3">
        <w:rPr>
          <w:rFonts w:asciiTheme="minorHAnsi" w:hAnsiTheme="minorHAnsi"/>
          <w:b/>
          <w:sz w:val="24"/>
        </w:rPr>
        <w:t>:00</w:t>
      </w:r>
      <w:r w:rsidR="004C5AB1" w:rsidRPr="00C229C3">
        <w:rPr>
          <w:rFonts w:asciiTheme="minorHAnsi" w:hAnsiTheme="minorHAnsi"/>
          <w:b/>
          <w:sz w:val="24"/>
        </w:rPr>
        <w:t xml:space="preserve"> a</w:t>
      </w:r>
      <w:r w:rsidR="00FC1AB4" w:rsidRPr="00C229C3">
        <w:rPr>
          <w:rFonts w:asciiTheme="minorHAnsi" w:hAnsiTheme="minorHAnsi"/>
          <w:b/>
          <w:sz w:val="24"/>
        </w:rPr>
        <w:t>.m.</w:t>
      </w:r>
    </w:p>
    <w:p w14:paraId="71566F86" w14:textId="46AE7BF1" w:rsidR="00782014" w:rsidRPr="00C229C3" w:rsidRDefault="00782014" w:rsidP="00782014">
      <w:pPr>
        <w:pStyle w:val="BodyText"/>
        <w:pBdr>
          <w:bottom w:val="single" w:sz="12" w:space="1" w:color="auto"/>
        </w:pBdr>
        <w:rPr>
          <w:rFonts w:asciiTheme="minorHAnsi" w:hAnsiTheme="minorHAnsi"/>
          <w:sz w:val="24"/>
        </w:rPr>
      </w:pPr>
      <w:r w:rsidRPr="00C229C3">
        <w:rPr>
          <w:rFonts w:asciiTheme="minorHAnsi" w:hAnsiTheme="minorHAnsi"/>
          <w:sz w:val="24"/>
        </w:rPr>
        <w:t xml:space="preserve">     </w:t>
      </w:r>
      <w:r w:rsidR="00C229C3">
        <w:rPr>
          <w:rFonts w:asciiTheme="minorHAnsi" w:hAnsiTheme="minorHAnsi"/>
          <w:sz w:val="24"/>
        </w:rPr>
        <w:t xml:space="preserve">             </w:t>
      </w:r>
      <w:r w:rsidR="00287A36" w:rsidRPr="00C229C3">
        <w:rPr>
          <w:rFonts w:asciiTheme="minorHAnsi" w:hAnsiTheme="minorHAnsi"/>
          <w:sz w:val="24"/>
        </w:rPr>
        <w:t xml:space="preserve">Phone Number: 877-931-8150 </w:t>
      </w:r>
      <w:r w:rsidR="00287A36" w:rsidRPr="00C229C3">
        <w:rPr>
          <w:rFonts w:asciiTheme="minorHAnsi" w:hAnsiTheme="minorHAnsi" w:cs="Calibri"/>
          <w:b/>
          <w:sz w:val="24"/>
        </w:rPr>
        <w:t>•</w:t>
      </w:r>
      <w:r w:rsidR="00287A36" w:rsidRPr="00C229C3">
        <w:rPr>
          <w:rFonts w:asciiTheme="minorHAnsi" w:hAnsiTheme="minorHAnsi"/>
          <w:sz w:val="24"/>
        </w:rPr>
        <w:t xml:space="preserve"> Participant Passcode: 1624814</w:t>
      </w:r>
    </w:p>
    <w:p w14:paraId="1C014B1D" w14:textId="77777777" w:rsidR="002A2A13" w:rsidRPr="004653FE" w:rsidRDefault="002A2A13" w:rsidP="00782014">
      <w:pPr>
        <w:pStyle w:val="BodyText"/>
        <w:pBdr>
          <w:bottom w:val="single" w:sz="12" w:space="1" w:color="auto"/>
        </w:pBdr>
        <w:rPr>
          <w:rFonts w:asciiTheme="minorHAnsi" w:hAnsiTheme="minorHAnsi"/>
        </w:rPr>
      </w:pPr>
      <w:r w:rsidRPr="004653F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6704" behindDoc="1" locked="0" layoutInCell="1" allowOverlap="1" wp14:anchorId="228697B4" wp14:editId="2A621F0A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05"/>
        <w:tblOverlap w:val="never"/>
        <w:tblW w:w="9558" w:type="dxa"/>
        <w:tblLook w:val="04A0" w:firstRow="1" w:lastRow="0" w:firstColumn="1" w:lastColumn="0" w:noHBand="0" w:noVBand="1"/>
      </w:tblPr>
      <w:tblGrid>
        <w:gridCol w:w="4068"/>
        <w:gridCol w:w="5490"/>
      </w:tblGrid>
      <w:tr w:rsidR="002F3A13" w:rsidRPr="004653FE" w14:paraId="2E70EF32" w14:textId="77777777" w:rsidTr="002F3A13">
        <w:tc>
          <w:tcPr>
            <w:tcW w:w="4068" w:type="dxa"/>
          </w:tcPr>
          <w:p w14:paraId="78AB4C82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653FE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5490" w:type="dxa"/>
          </w:tcPr>
          <w:p w14:paraId="5EA3012C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653FE">
              <w:rPr>
                <w:rFonts w:asciiTheme="minorHAnsi" w:hAnsiTheme="minorHAnsi"/>
                <w:b/>
              </w:rPr>
              <w:t>Name(s)</w:t>
            </w:r>
          </w:p>
        </w:tc>
      </w:tr>
      <w:tr w:rsidR="002F3A13" w:rsidRPr="004653FE" w14:paraId="4CA67551" w14:textId="77777777" w:rsidTr="002F3A13">
        <w:trPr>
          <w:trHeight w:val="257"/>
        </w:trPr>
        <w:tc>
          <w:tcPr>
            <w:tcW w:w="4068" w:type="dxa"/>
          </w:tcPr>
          <w:p w14:paraId="3D950E75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Bell County Public Health District</w:t>
            </w:r>
          </w:p>
        </w:tc>
        <w:tc>
          <w:tcPr>
            <w:tcW w:w="5490" w:type="dxa"/>
          </w:tcPr>
          <w:p w14:paraId="1A586850" w14:textId="77777777" w:rsidR="002F3A13" w:rsidRPr="004653FE" w:rsidRDefault="00F40E2D" w:rsidP="00F40E2D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Renee Stewart</w:t>
            </w:r>
          </w:p>
        </w:tc>
      </w:tr>
      <w:tr w:rsidR="002F3A13" w:rsidRPr="004653FE" w14:paraId="553AA714" w14:textId="77777777" w:rsidTr="002F3A13">
        <w:trPr>
          <w:trHeight w:val="257"/>
        </w:trPr>
        <w:tc>
          <w:tcPr>
            <w:tcW w:w="4068" w:type="dxa"/>
          </w:tcPr>
          <w:p w14:paraId="28EF7D5E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Bluebonnet Trails</w:t>
            </w:r>
          </w:p>
        </w:tc>
        <w:tc>
          <w:tcPr>
            <w:tcW w:w="5490" w:type="dxa"/>
          </w:tcPr>
          <w:p w14:paraId="06A949EE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Amy Pierce</w:t>
            </w:r>
          </w:p>
          <w:p w14:paraId="2785ED94" w14:textId="77777777" w:rsidR="002F3A13" w:rsidRPr="004653FE" w:rsidRDefault="00F40E2D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Vicky Hall</w:t>
            </w:r>
          </w:p>
          <w:p w14:paraId="57F8107E" w14:textId="77777777" w:rsidR="00C87B6C" w:rsidRPr="004653FE" w:rsidRDefault="00F40E2D" w:rsidP="005C10A1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Jennifer Bourquin</w:t>
            </w:r>
          </w:p>
          <w:p w14:paraId="629DA7C9" w14:textId="77777777" w:rsidR="00F40E2D" w:rsidRPr="004653FE" w:rsidRDefault="00F40E2D" w:rsidP="005C10A1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Jamie Schmitt</w:t>
            </w:r>
          </w:p>
        </w:tc>
      </w:tr>
      <w:tr w:rsidR="002F3A13" w:rsidRPr="004653FE" w14:paraId="73A5C62C" w14:textId="77777777" w:rsidTr="002F3A13">
        <w:tc>
          <w:tcPr>
            <w:tcW w:w="4068" w:type="dxa"/>
          </w:tcPr>
          <w:p w14:paraId="46289B08" w14:textId="77777777" w:rsidR="002F3A13" w:rsidRPr="004653FE" w:rsidRDefault="002F3A13" w:rsidP="002F3A13">
            <w:pPr>
              <w:pStyle w:val="NoSpacing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Center for Life</w:t>
            </w:r>
          </w:p>
        </w:tc>
        <w:tc>
          <w:tcPr>
            <w:tcW w:w="5490" w:type="dxa"/>
          </w:tcPr>
          <w:p w14:paraId="1ED069E9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Alexis Fletcher</w:t>
            </w:r>
          </w:p>
          <w:p w14:paraId="3C7BC79E" w14:textId="77777777" w:rsidR="00F00E99" w:rsidRPr="004653FE" w:rsidRDefault="00F00E9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Joey Smith</w:t>
            </w:r>
          </w:p>
        </w:tc>
      </w:tr>
      <w:tr w:rsidR="002F3A13" w:rsidRPr="004653FE" w14:paraId="11B69FBF" w14:textId="77777777" w:rsidTr="002F3A13">
        <w:tc>
          <w:tcPr>
            <w:tcW w:w="4068" w:type="dxa"/>
          </w:tcPr>
          <w:p w14:paraId="39B074A7" w14:textId="77777777" w:rsidR="002F3A13" w:rsidRPr="004653FE" w:rsidRDefault="002F3A13" w:rsidP="002F3A13">
            <w:pPr>
              <w:pStyle w:val="NoSpacing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Central Counties Services</w:t>
            </w:r>
          </w:p>
        </w:tc>
        <w:tc>
          <w:tcPr>
            <w:tcW w:w="5490" w:type="dxa"/>
          </w:tcPr>
          <w:p w14:paraId="41780F72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Michael Pinon</w:t>
            </w:r>
          </w:p>
          <w:p w14:paraId="35F56E05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Sharon McCann</w:t>
            </w:r>
          </w:p>
          <w:p w14:paraId="238A74FC" w14:textId="77777777" w:rsidR="00F00E99" w:rsidRPr="004653FE" w:rsidRDefault="00F00E9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Tia Mays</w:t>
            </w:r>
          </w:p>
        </w:tc>
      </w:tr>
      <w:tr w:rsidR="002F3A13" w:rsidRPr="004653FE" w14:paraId="3594AF7E" w14:textId="77777777" w:rsidTr="002F3A13">
        <w:tc>
          <w:tcPr>
            <w:tcW w:w="4068" w:type="dxa"/>
          </w:tcPr>
          <w:p w14:paraId="261B1EB5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Hill Country MHMR</w:t>
            </w:r>
          </w:p>
        </w:tc>
        <w:tc>
          <w:tcPr>
            <w:tcW w:w="5490" w:type="dxa"/>
          </w:tcPr>
          <w:p w14:paraId="7975C1B2" w14:textId="77777777" w:rsidR="002F3A13" w:rsidRPr="004653FE" w:rsidRDefault="002F3A13" w:rsidP="00F00E99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Kristie Jacoby</w:t>
            </w:r>
          </w:p>
        </w:tc>
      </w:tr>
      <w:tr w:rsidR="002F3A13" w:rsidRPr="004653FE" w14:paraId="4F1CBF74" w14:textId="77777777" w:rsidTr="002F3A13">
        <w:tc>
          <w:tcPr>
            <w:tcW w:w="4068" w:type="dxa"/>
          </w:tcPr>
          <w:p w14:paraId="241D48EC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Little River Healthcare</w:t>
            </w:r>
          </w:p>
        </w:tc>
        <w:tc>
          <w:tcPr>
            <w:tcW w:w="5490" w:type="dxa"/>
          </w:tcPr>
          <w:p w14:paraId="1283388A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George DeReese</w:t>
            </w:r>
          </w:p>
        </w:tc>
      </w:tr>
      <w:tr w:rsidR="002F3A13" w:rsidRPr="004653FE" w14:paraId="1F932B77" w14:textId="77777777" w:rsidTr="002F3A13">
        <w:tc>
          <w:tcPr>
            <w:tcW w:w="4068" w:type="dxa"/>
          </w:tcPr>
          <w:p w14:paraId="1CE99D42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Scott &amp; White – Llano</w:t>
            </w:r>
          </w:p>
        </w:tc>
        <w:tc>
          <w:tcPr>
            <w:tcW w:w="5490" w:type="dxa"/>
          </w:tcPr>
          <w:p w14:paraId="4942B7D4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Kim Schroeder</w:t>
            </w:r>
          </w:p>
        </w:tc>
      </w:tr>
      <w:tr w:rsidR="002F3A13" w:rsidRPr="004653FE" w14:paraId="7ACE7486" w14:textId="77777777" w:rsidTr="002F3A13">
        <w:tc>
          <w:tcPr>
            <w:tcW w:w="4068" w:type="dxa"/>
          </w:tcPr>
          <w:p w14:paraId="6BF739D6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Scott &amp; White – Memorial</w:t>
            </w:r>
          </w:p>
        </w:tc>
        <w:tc>
          <w:tcPr>
            <w:tcW w:w="5490" w:type="dxa"/>
          </w:tcPr>
          <w:p w14:paraId="0672BD22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Bill Galinsky</w:t>
            </w:r>
          </w:p>
        </w:tc>
      </w:tr>
      <w:tr w:rsidR="002F3A13" w:rsidRPr="004653FE" w14:paraId="350BA2AC" w14:textId="77777777" w:rsidTr="002F3A13">
        <w:tc>
          <w:tcPr>
            <w:tcW w:w="4068" w:type="dxa"/>
          </w:tcPr>
          <w:p w14:paraId="5D593B34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Seton Hospital System</w:t>
            </w:r>
          </w:p>
        </w:tc>
        <w:tc>
          <w:tcPr>
            <w:tcW w:w="5490" w:type="dxa"/>
          </w:tcPr>
          <w:p w14:paraId="434123EA" w14:textId="77777777" w:rsidR="002F3A13" w:rsidRPr="004653FE" w:rsidRDefault="00F00E9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N/A</w:t>
            </w:r>
          </w:p>
        </w:tc>
      </w:tr>
      <w:tr w:rsidR="002F3A13" w:rsidRPr="004653FE" w14:paraId="2BFB5F12" w14:textId="77777777" w:rsidTr="002F3A13">
        <w:tc>
          <w:tcPr>
            <w:tcW w:w="4068" w:type="dxa"/>
          </w:tcPr>
          <w:p w14:paraId="1A6C7215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Seton Harker Heights</w:t>
            </w:r>
          </w:p>
        </w:tc>
        <w:tc>
          <w:tcPr>
            <w:tcW w:w="5490" w:type="dxa"/>
          </w:tcPr>
          <w:p w14:paraId="4D61620D" w14:textId="77777777" w:rsidR="002F3A13" w:rsidRPr="004653FE" w:rsidRDefault="00F00E9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Zach Dietze</w:t>
            </w:r>
          </w:p>
        </w:tc>
      </w:tr>
      <w:tr w:rsidR="002F3A13" w:rsidRPr="004653FE" w14:paraId="19176824" w14:textId="77777777" w:rsidTr="002F3A13">
        <w:tc>
          <w:tcPr>
            <w:tcW w:w="4068" w:type="dxa"/>
          </w:tcPr>
          <w:p w14:paraId="657B00EA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Seton Highland Lakes</w:t>
            </w:r>
          </w:p>
        </w:tc>
        <w:tc>
          <w:tcPr>
            <w:tcW w:w="5490" w:type="dxa"/>
          </w:tcPr>
          <w:p w14:paraId="3ADF06DF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Crissy Calvert</w:t>
            </w:r>
          </w:p>
        </w:tc>
      </w:tr>
      <w:tr w:rsidR="002F3A13" w:rsidRPr="004653FE" w14:paraId="2F69FCDD" w14:textId="77777777" w:rsidTr="002F3A13">
        <w:tc>
          <w:tcPr>
            <w:tcW w:w="4068" w:type="dxa"/>
          </w:tcPr>
          <w:p w14:paraId="3202D95D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St. David’s Round Rock Medical Center</w:t>
            </w:r>
          </w:p>
        </w:tc>
        <w:tc>
          <w:tcPr>
            <w:tcW w:w="5490" w:type="dxa"/>
          </w:tcPr>
          <w:p w14:paraId="325985AD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N/A</w:t>
            </w:r>
          </w:p>
        </w:tc>
      </w:tr>
      <w:tr w:rsidR="002F3A13" w:rsidRPr="004653FE" w14:paraId="36979270" w14:textId="77777777" w:rsidTr="002F3A13">
        <w:tc>
          <w:tcPr>
            <w:tcW w:w="4068" w:type="dxa"/>
          </w:tcPr>
          <w:p w14:paraId="10167AE9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Williamson County and Cities Health District</w:t>
            </w:r>
          </w:p>
        </w:tc>
        <w:tc>
          <w:tcPr>
            <w:tcW w:w="5490" w:type="dxa"/>
          </w:tcPr>
          <w:p w14:paraId="49760134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Mary Beth Gangwer</w:t>
            </w:r>
          </w:p>
          <w:p w14:paraId="4F190972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Matt Richardson</w:t>
            </w:r>
          </w:p>
          <w:p w14:paraId="0E8C474A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Erin Rigney</w:t>
            </w:r>
          </w:p>
        </w:tc>
      </w:tr>
      <w:tr w:rsidR="002F3A13" w:rsidRPr="004653FE" w14:paraId="26323329" w14:textId="77777777" w:rsidTr="002F3A13">
        <w:tc>
          <w:tcPr>
            <w:tcW w:w="4068" w:type="dxa"/>
          </w:tcPr>
          <w:p w14:paraId="6FD9A123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RHP 8 Anchor Team</w:t>
            </w:r>
          </w:p>
        </w:tc>
        <w:tc>
          <w:tcPr>
            <w:tcW w:w="5490" w:type="dxa"/>
          </w:tcPr>
          <w:p w14:paraId="0B079C60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Jennifer LoGalbo</w:t>
            </w:r>
          </w:p>
          <w:p w14:paraId="3E06CEA4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Gina Lawson</w:t>
            </w:r>
          </w:p>
        </w:tc>
      </w:tr>
      <w:tr w:rsidR="002F3A13" w:rsidRPr="004653FE" w14:paraId="42723C5E" w14:textId="77777777" w:rsidTr="002F3A13">
        <w:tc>
          <w:tcPr>
            <w:tcW w:w="4068" w:type="dxa"/>
          </w:tcPr>
          <w:p w14:paraId="6EE16D9B" w14:textId="77777777" w:rsidR="002F3A13" w:rsidRPr="004653FE" w:rsidRDefault="002F3A13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Other Stakeholders</w:t>
            </w:r>
          </w:p>
        </w:tc>
        <w:tc>
          <w:tcPr>
            <w:tcW w:w="5490" w:type="dxa"/>
          </w:tcPr>
          <w:p w14:paraId="5936B89C" w14:textId="77777777" w:rsidR="00721CD9" w:rsidRPr="004653FE" w:rsidRDefault="00721CD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 xml:space="preserve">Erine Gray – Aunt Bertha </w:t>
            </w:r>
          </w:p>
          <w:p w14:paraId="235528B1" w14:textId="77777777" w:rsidR="002F3A13" w:rsidRPr="004653FE" w:rsidRDefault="00F00E99" w:rsidP="002F3A13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Sh</w:t>
            </w:r>
            <w:r w:rsidR="002F3A13" w:rsidRPr="004653FE">
              <w:rPr>
                <w:rFonts w:asciiTheme="minorHAnsi" w:hAnsiTheme="minorHAnsi"/>
              </w:rPr>
              <w:t>ayna</w:t>
            </w:r>
            <w:r w:rsidRPr="004653FE">
              <w:rPr>
                <w:rFonts w:asciiTheme="minorHAnsi" w:hAnsiTheme="minorHAnsi"/>
              </w:rPr>
              <w:t xml:space="preserve"> Spurlin</w:t>
            </w:r>
            <w:r w:rsidR="00C87B6C" w:rsidRPr="004653FE">
              <w:rPr>
                <w:rFonts w:asciiTheme="minorHAnsi" w:hAnsiTheme="minorHAnsi"/>
              </w:rPr>
              <w:t xml:space="preserve"> </w:t>
            </w:r>
            <w:r w:rsidR="002F3A13" w:rsidRPr="004653FE">
              <w:rPr>
                <w:rFonts w:asciiTheme="minorHAnsi" w:hAnsiTheme="minorHAnsi"/>
              </w:rPr>
              <w:t xml:space="preserve">– RHP </w:t>
            </w:r>
            <w:r w:rsidRPr="004653FE">
              <w:rPr>
                <w:rFonts w:asciiTheme="minorHAnsi" w:hAnsiTheme="minorHAnsi"/>
              </w:rPr>
              <w:t>17</w:t>
            </w:r>
            <w:r w:rsidR="002F3A13" w:rsidRPr="004653FE">
              <w:rPr>
                <w:rFonts w:asciiTheme="minorHAnsi" w:hAnsiTheme="minorHAnsi"/>
              </w:rPr>
              <w:t xml:space="preserve"> </w:t>
            </w:r>
            <w:r w:rsidR="00721CD9" w:rsidRPr="004653FE">
              <w:rPr>
                <w:rFonts w:asciiTheme="minorHAnsi" w:hAnsiTheme="minorHAnsi"/>
              </w:rPr>
              <w:t>Anchor</w:t>
            </w:r>
          </w:p>
          <w:p w14:paraId="1506D6FC" w14:textId="77777777" w:rsidR="00F00E99" w:rsidRPr="004653FE" w:rsidRDefault="00F00E99" w:rsidP="00F00E99">
            <w:pPr>
              <w:spacing w:after="0" w:line="240" w:lineRule="auto"/>
              <w:rPr>
                <w:rFonts w:asciiTheme="minorHAnsi" w:hAnsiTheme="minorHAnsi"/>
              </w:rPr>
            </w:pPr>
            <w:r w:rsidRPr="004653FE">
              <w:rPr>
                <w:rFonts w:asciiTheme="minorHAnsi" w:hAnsiTheme="minorHAnsi"/>
              </w:rPr>
              <w:t>Annie Burwell – Williamson County Mobile Outreach &amp; Healthcare Link</w:t>
            </w:r>
          </w:p>
        </w:tc>
      </w:tr>
    </w:tbl>
    <w:p w14:paraId="3382AC2E" w14:textId="77777777" w:rsidR="002F3A13" w:rsidRPr="00C229C3" w:rsidRDefault="002F3A13" w:rsidP="002F3A13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C229C3">
        <w:rPr>
          <w:rFonts w:asciiTheme="minorHAnsi" w:hAnsiTheme="minorHAnsi" w:cstheme="minorHAnsi"/>
          <w:b/>
          <w:sz w:val="28"/>
        </w:rPr>
        <w:t>ATTENDANCE</w:t>
      </w:r>
    </w:p>
    <w:p w14:paraId="371425DF" w14:textId="77777777" w:rsidR="002F3A13" w:rsidRPr="004653FE" w:rsidRDefault="002F3A13" w:rsidP="002F3A13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1AFDA897" w14:textId="77777777" w:rsidR="002A2A13" w:rsidRPr="004653FE" w:rsidRDefault="002A2A13" w:rsidP="002A2A13">
      <w:pPr>
        <w:spacing w:after="0" w:line="240" w:lineRule="auto"/>
        <w:rPr>
          <w:rFonts w:asciiTheme="minorHAnsi" w:hAnsiTheme="minorHAnsi" w:cstheme="minorHAnsi"/>
          <w:b/>
        </w:rPr>
      </w:pPr>
    </w:p>
    <w:p w14:paraId="103974C3" w14:textId="77777777" w:rsidR="002F3A13" w:rsidRPr="004653FE" w:rsidRDefault="002F3A13" w:rsidP="002A2A13">
      <w:pPr>
        <w:spacing w:after="0" w:line="240" w:lineRule="auto"/>
        <w:rPr>
          <w:rFonts w:asciiTheme="minorHAnsi" w:hAnsiTheme="minorHAnsi" w:cstheme="minorHAnsi"/>
          <w:b/>
        </w:rPr>
      </w:pPr>
    </w:p>
    <w:p w14:paraId="07411065" w14:textId="77777777" w:rsidR="002F3A13" w:rsidRPr="004653FE" w:rsidRDefault="002F3A13" w:rsidP="002A2A13">
      <w:pPr>
        <w:spacing w:after="0" w:line="240" w:lineRule="auto"/>
        <w:rPr>
          <w:rFonts w:asciiTheme="minorHAnsi" w:hAnsiTheme="minorHAnsi" w:cstheme="minorHAnsi"/>
          <w:b/>
        </w:rPr>
      </w:pPr>
    </w:p>
    <w:p w14:paraId="661EA4F7" w14:textId="77777777" w:rsidR="002F3A13" w:rsidRPr="004653FE" w:rsidRDefault="002F3A13" w:rsidP="002A2A13">
      <w:pPr>
        <w:spacing w:after="0" w:line="240" w:lineRule="auto"/>
        <w:rPr>
          <w:rFonts w:asciiTheme="minorHAnsi" w:hAnsiTheme="minorHAnsi" w:cstheme="minorHAnsi"/>
          <w:b/>
        </w:rPr>
      </w:pPr>
    </w:p>
    <w:p w14:paraId="40AB935D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412563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440F33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D07CEE6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F99304F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DF2FF8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7404529" w14:textId="77777777" w:rsidR="00287A36" w:rsidRPr="004653FE" w:rsidRDefault="00287A36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7AA30B3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71B3824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A459352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318D40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A04AFA3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0D2BC74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F94AFD7" w14:textId="77777777" w:rsidR="002F3A13" w:rsidRPr="004653FE" w:rsidRDefault="002F3A13">
      <w:pPr>
        <w:spacing w:after="0" w:line="240" w:lineRule="auto"/>
        <w:rPr>
          <w:rFonts w:asciiTheme="minorHAnsi" w:hAnsiTheme="minorHAnsi" w:cstheme="minorHAnsi"/>
          <w:b/>
        </w:rPr>
      </w:pPr>
      <w:r w:rsidRPr="004653FE">
        <w:rPr>
          <w:rFonts w:asciiTheme="minorHAnsi" w:hAnsiTheme="minorHAnsi" w:cstheme="minorHAnsi"/>
          <w:b/>
        </w:rPr>
        <w:br w:type="page"/>
      </w:r>
    </w:p>
    <w:p w14:paraId="662AB521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F738DA8" w14:textId="77777777" w:rsidR="002F3A13" w:rsidRPr="00C229C3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C229C3">
        <w:rPr>
          <w:rFonts w:asciiTheme="minorHAnsi" w:hAnsiTheme="minorHAnsi" w:cstheme="minorHAnsi"/>
          <w:b/>
          <w:sz w:val="28"/>
        </w:rPr>
        <w:t>AGENDA</w:t>
      </w:r>
    </w:p>
    <w:p w14:paraId="5F0E1143" w14:textId="77777777" w:rsidR="002F3A13" w:rsidRPr="004653FE" w:rsidRDefault="002F3A13" w:rsidP="00BD152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9B93020" w14:textId="77777777" w:rsidR="003E5444" w:rsidRPr="00C229C3" w:rsidRDefault="00CD577F" w:rsidP="008A796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229C3">
        <w:rPr>
          <w:rFonts w:asciiTheme="minorHAnsi" w:hAnsiTheme="minorHAnsi" w:cstheme="minorHAnsi"/>
        </w:rPr>
        <w:t xml:space="preserve">Welcome </w:t>
      </w:r>
      <w:r w:rsidR="00FC1AB4" w:rsidRPr="00C229C3">
        <w:rPr>
          <w:rFonts w:asciiTheme="minorHAnsi" w:hAnsiTheme="minorHAnsi" w:cstheme="minorHAnsi"/>
        </w:rPr>
        <w:t>and Introductions</w:t>
      </w:r>
      <w:r w:rsidR="00310193" w:rsidRPr="00C229C3">
        <w:rPr>
          <w:rFonts w:asciiTheme="minorHAnsi" w:hAnsiTheme="minorHAnsi" w:cstheme="minorHAnsi"/>
        </w:rPr>
        <w:t xml:space="preserve"> </w:t>
      </w:r>
    </w:p>
    <w:p w14:paraId="10780DF9" w14:textId="77777777" w:rsidR="0097177A" w:rsidRPr="004653FE" w:rsidRDefault="0097177A" w:rsidP="00B545C2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68BCD4D5" w14:textId="77777777" w:rsidR="0097177A" w:rsidRPr="00F37BB8" w:rsidRDefault="002F3A13" w:rsidP="0097177A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Theme="minorHAnsi" w:hAnsiTheme="minorHAnsi"/>
        </w:rPr>
      </w:pPr>
      <w:r w:rsidRPr="00F37BB8">
        <w:rPr>
          <w:rFonts w:asciiTheme="minorHAnsi" w:hAnsiTheme="minorHAnsi"/>
        </w:rPr>
        <w:fldChar w:fldCharType="begin"/>
      </w:r>
      <w:r w:rsidRPr="00F37BB8">
        <w:rPr>
          <w:rFonts w:asciiTheme="minorHAnsi" w:hAnsiTheme="minorHAnsi"/>
        </w:rPr>
        <w:instrText xml:space="preserve"> HYPERLINK "http://www.tamhsc.edu/1115-waiver/rhp8/lc/index.html" </w:instrText>
      </w:r>
      <w:r w:rsidRPr="00F37BB8">
        <w:rPr>
          <w:rFonts w:asciiTheme="minorHAnsi" w:hAnsiTheme="minorHAnsi"/>
        </w:rPr>
        <w:fldChar w:fldCharType="separate"/>
      </w:r>
      <w:r w:rsidR="0097177A" w:rsidRPr="00F37BB8">
        <w:rPr>
          <w:rStyle w:val="Hyperlink"/>
          <w:rFonts w:asciiTheme="minorHAnsi" w:hAnsiTheme="minorHAnsi"/>
        </w:rPr>
        <w:t>RHP 8 Learning Collaborative Updates and Upcoming Events</w:t>
      </w:r>
    </w:p>
    <w:p w14:paraId="2F3DE53E" w14:textId="018EC4B0" w:rsidR="0097177A" w:rsidRPr="004653FE" w:rsidRDefault="002F3A13" w:rsidP="0097177A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Theme="minorHAnsi" w:hAnsiTheme="minorHAnsi" w:cstheme="minorHAnsi"/>
          <w:b/>
        </w:rPr>
      </w:pPr>
      <w:r w:rsidRPr="00F37BB8">
        <w:rPr>
          <w:rFonts w:asciiTheme="minorHAnsi" w:hAnsiTheme="minorHAnsi"/>
        </w:rPr>
        <w:fldChar w:fldCharType="end"/>
      </w:r>
      <w:r w:rsidR="0097177A" w:rsidRPr="004653FE">
        <w:rPr>
          <w:rFonts w:asciiTheme="minorHAnsi" w:hAnsiTheme="minorHAnsi" w:cstheme="minorHAnsi"/>
        </w:rPr>
        <w:t xml:space="preserve">RHP 8 Monthly Learning Collaborative </w:t>
      </w:r>
      <w:r w:rsidR="00F37BB8">
        <w:rPr>
          <w:rFonts w:asciiTheme="minorHAnsi" w:hAnsiTheme="minorHAnsi" w:cstheme="minorHAnsi"/>
        </w:rPr>
        <w:t>C</w:t>
      </w:r>
      <w:r w:rsidR="0097177A" w:rsidRPr="004653FE">
        <w:rPr>
          <w:rFonts w:asciiTheme="minorHAnsi" w:hAnsiTheme="minorHAnsi" w:cstheme="minorHAnsi"/>
        </w:rPr>
        <w:t xml:space="preserve">onference </w:t>
      </w:r>
      <w:r w:rsidR="00F37BB8">
        <w:rPr>
          <w:rFonts w:asciiTheme="minorHAnsi" w:hAnsiTheme="minorHAnsi" w:cstheme="minorHAnsi"/>
        </w:rPr>
        <w:t>C</w:t>
      </w:r>
      <w:r w:rsidR="0097177A" w:rsidRPr="004653FE">
        <w:rPr>
          <w:rFonts w:asciiTheme="minorHAnsi" w:hAnsiTheme="minorHAnsi" w:cstheme="minorHAnsi"/>
        </w:rPr>
        <w:t>all</w:t>
      </w:r>
    </w:p>
    <w:p w14:paraId="74904AA5" w14:textId="77777777" w:rsidR="0097177A" w:rsidRPr="004653FE" w:rsidRDefault="0097177A" w:rsidP="0097177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 xml:space="preserve">As a reminder, starting </w:t>
      </w:r>
      <w:r w:rsidR="00E6321F" w:rsidRPr="004653FE">
        <w:rPr>
          <w:rFonts w:asciiTheme="minorHAnsi" w:hAnsiTheme="minorHAnsi" w:cstheme="minorHAnsi"/>
          <w:color w:val="FF0000"/>
        </w:rPr>
        <w:t xml:space="preserve">this month the </w:t>
      </w:r>
      <w:r w:rsidRPr="004653FE">
        <w:rPr>
          <w:rFonts w:asciiTheme="minorHAnsi" w:hAnsiTheme="minorHAnsi" w:cstheme="minorHAnsi"/>
          <w:color w:val="FF0000"/>
        </w:rPr>
        <w:t>Anchor team will move from a bi-weekly call schedule to a monthly call.</w:t>
      </w:r>
    </w:p>
    <w:p w14:paraId="5E8C94F3" w14:textId="1794CFA0" w:rsidR="0097177A" w:rsidRPr="004653FE" w:rsidRDefault="004B3687" w:rsidP="0097177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The Anchor team is </w:t>
      </w:r>
      <w:r w:rsidR="0097177A" w:rsidRPr="004653FE">
        <w:rPr>
          <w:rFonts w:asciiTheme="minorHAnsi" w:hAnsiTheme="minorHAnsi" w:cstheme="minorHAnsi"/>
          <w:color w:val="FF0000"/>
        </w:rPr>
        <w:t>hosting calls during DY4 on the second Tuesday of the month from 10-11 a.m.</w:t>
      </w:r>
    </w:p>
    <w:p w14:paraId="523B159A" w14:textId="77777777" w:rsidR="002F3A13" w:rsidRPr="004653FE" w:rsidRDefault="00304708" w:rsidP="0097177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FF0000"/>
        </w:rPr>
      </w:pPr>
      <w:hyperlink r:id="rId9" w:history="1">
        <w:r w:rsidR="002F3A13" w:rsidRPr="004653FE">
          <w:rPr>
            <w:rStyle w:val="Hyperlink"/>
            <w:rFonts w:asciiTheme="minorHAnsi" w:hAnsiTheme="minorHAnsi" w:cstheme="minorHAnsi"/>
          </w:rPr>
          <w:t>Minutes</w:t>
        </w:r>
      </w:hyperlink>
      <w:r w:rsidR="002F3A13" w:rsidRPr="004653FE">
        <w:rPr>
          <w:rFonts w:asciiTheme="minorHAnsi" w:hAnsiTheme="minorHAnsi" w:cstheme="minorHAnsi"/>
          <w:color w:val="FF0000"/>
        </w:rPr>
        <w:t xml:space="preserve"> and attendance lists are posted online.</w:t>
      </w:r>
    </w:p>
    <w:p w14:paraId="3FB8A14B" w14:textId="77777777" w:rsidR="0097177A" w:rsidRPr="004653FE" w:rsidRDefault="0097177A" w:rsidP="0097177A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</w:p>
    <w:p w14:paraId="291086C0" w14:textId="77777777" w:rsidR="0097177A" w:rsidRPr="004653FE" w:rsidRDefault="00304708" w:rsidP="0097177A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Theme="minorHAnsi" w:hAnsiTheme="minorHAnsi" w:cstheme="minorHAnsi"/>
        </w:rPr>
      </w:pPr>
      <w:hyperlink r:id="rId10" w:history="1">
        <w:r w:rsidR="0097177A" w:rsidRPr="004653FE">
          <w:rPr>
            <w:rStyle w:val="Hyperlink"/>
            <w:rFonts w:asciiTheme="minorHAnsi" w:hAnsiTheme="minorHAnsi" w:cstheme="minorHAnsi"/>
          </w:rPr>
          <w:t>RHP 8 Monthly Newsletter</w:t>
        </w:r>
      </w:hyperlink>
    </w:p>
    <w:p w14:paraId="28839C0E" w14:textId="77777777" w:rsidR="004B3687" w:rsidRDefault="004B3687" w:rsidP="00721CD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RHP 8</w:t>
      </w:r>
      <w:r w:rsidR="0097177A" w:rsidRPr="004653FE">
        <w:rPr>
          <w:rFonts w:asciiTheme="minorHAnsi" w:hAnsiTheme="minorHAnsi" w:cstheme="minorHAnsi"/>
          <w:color w:val="FF0000"/>
        </w:rPr>
        <w:t xml:space="preserve"> regional newsletter went out Tuesday, October 7</w:t>
      </w:r>
      <w:r w:rsidR="0097177A" w:rsidRPr="004653FE">
        <w:rPr>
          <w:rFonts w:asciiTheme="minorHAnsi" w:hAnsiTheme="minorHAnsi" w:cstheme="minorHAnsi"/>
          <w:color w:val="FF0000"/>
          <w:vertAlign w:val="superscript"/>
        </w:rPr>
        <w:t>th</w:t>
      </w:r>
      <w:r w:rsidR="0097177A" w:rsidRPr="004653FE">
        <w:rPr>
          <w:rFonts w:asciiTheme="minorHAnsi" w:hAnsiTheme="minorHAnsi" w:cstheme="minorHAnsi"/>
          <w:color w:val="FF0000"/>
        </w:rPr>
        <w:t>.</w:t>
      </w:r>
      <w:r w:rsidR="002F3A13" w:rsidRPr="004653FE">
        <w:rPr>
          <w:rFonts w:asciiTheme="minorHAnsi" w:hAnsiTheme="minorHAnsi" w:cstheme="minorHAnsi"/>
          <w:color w:val="FF0000"/>
        </w:rPr>
        <w:t xml:space="preserve"> </w:t>
      </w:r>
    </w:p>
    <w:p w14:paraId="0EA16F9D" w14:textId="77777777" w:rsidR="0097177A" w:rsidRPr="004653FE" w:rsidRDefault="0097177A" w:rsidP="0097177A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>October’s newsletter highlight</w:t>
      </w:r>
      <w:r w:rsidR="008F7DA9" w:rsidRPr="004653FE">
        <w:rPr>
          <w:rFonts w:asciiTheme="minorHAnsi" w:hAnsiTheme="minorHAnsi" w:cstheme="minorHAnsi"/>
          <w:color w:val="FF0000"/>
        </w:rPr>
        <w:t>s</w:t>
      </w:r>
      <w:r w:rsidRPr="004653FE">
        <w:rPr>
          <w:rFonts w:asciiTheme="minorHAnsi" w:hAnsiTheme="minorHAnsi" w:cstheme="minorHAnsi"/>
          <w:color w:val="FF0000"/>
        </w:rPr>
        <w:t xml:space="preserve"> two transformational projects in our region:</w:t>
      </w:r>
    </w:p>
    <w:p w14:paraId="62438C03" w14:textId="14626E02" w:rsidR="008F7DA9" w:rsidRPr="00592DBB" w:rsidRDefault="0097177A" w:rsidP="002F3A13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592DBB">
        <w:rPr>
          <w:rFonts w:asciiTheme="minorHAnsi" w:hAnsiTheme="minorHAnsi" w:cstheme="minorHAnsi"/>
          <w:color w:val="FF0000"/>
        </w:rPr>
        <w:t>Seton Highland Lake’s patient navi</w:t>
      </w:r>
      <w:r w:rsidR="004B3687" w:rsidRPr="00592DBB">
        <w:rPr>
          <w:rFonts w:asciiTheme="minorHAnsi" w:hAnsiTheme="minorHAnsi" w:cstheme="minorHAnsi"/>
          <w:color w:val="FF0000"/>
        </w:rPr>
        <w:t xml:space="preserve">gation project in Burnet County, and </w:t>
      </w:r>
    </w:p>
    <w:p w14:paraId="0539B9B4" w14:textId="1F230125" w:rsidR="004B3687" w:rsidRPr="00592DBB" w:rsidRDefault="0097177A" w:rsidP="002F3A13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592DBB">
        <w:rPr>
          <w:rFonts w:asciiTheme="minorHAnsi" w:hAnsiTheme="minorHAnsi" w:cstheme="minorHAnsi"/>
          <w:color w:val="FF0000"/>
        </w:rPr>
        <w:t>Little River Healthcare’s expanded specialt</w:t>
      </w:r>
      <w:r w:rsidR="004B3687" w:rsidRPr="00592DBB">
        <w:rPr>
          <w:rFonts w:asciiTheme="minorHAnsi" w:hAnsiTheme="minorHAnsi" w:cstheme="minorHAnsi"/>
          <w:color w:val="FF0000"/>
        </w:rPr>
        <w:t>y care project in Milam County.</w:t>
      </w:r>
    </w:p>
    <w:p w14:paraId="545F2ED9" w14:textId="1295EC36" w:rsidR="0097177A" w:rsidRPr="004653FE" w:rsidRDefault="0097177A" w:rsidP="004B3687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592DBB">
        <w:rPr>
          <w:rFonts w:asciiTheme="minorHAnsi" w:hAnsiTheme="minorHAnsi" w:cstheme="minorHAnsi"/>
          <w:color w:val="FF0000"/>
        </w:rPr>
        <w:t>Little River</w:t>
      </w:r>
      <w:r w:rsidRPr="004653FE">
        <w:rPr>
          <w:rFonts w:asciiTheme="minorHAnsi" w:hAnsiTheme="minorHAnsi" w:cstheme="minorHAnsi"/>
          <w:color w:val="FF0000"/>
        </w:rPr>
        <w:t>’s project allows for expanded screenings and early detection of breast, c</w:t>
      </w:r>
      <w:r w:rsidR="008F7DA9" w:rsidRPr="004653FE">
        <w:rPr>
          <w:rFonts w:asciiTheme="minorHAnsi" w:hAnsiTheme="minorHAnsi" w:cstheme="minorHAnsi"/>
          <w:color w:val="FF0000"/>
        </w:rPr>
        <w:t>ervical, and colorectal cancers.</w:t>
      </w:r>
    </w:p>
    <w:p w14:paraId="629519EA" w14:textId="77777777" w:rsidR="0097177A" w:rsidRPr="004653FE" w:rsidRDefault="0097177A" w:rsidP="0097177A">
      <w:pPr>
        <w:pStyle w:val="ListParagraph"/>
        <w:spacing w:after="0" w:line="240" w:lineRule="auto"/>
        <w:rPr>
          <w:rFonts w:asciiTheme="minorHAnsi" w:hAnsiTheme="minorHAnsi" w:cstheme="minorHAnsi"/>
          <w:b/>
        </w:rPr>
      </w:pPr>
    </w:p>
    <w:p w14:paraId="0D10131B" w14:textId="77777777" w:rsidR="00721CD9" w:rsidRPr="004653FE" w:rsidRDefault="00304708" w:rsidP="00721CD9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Theme="minorHAnsi" w:hAnsiTheme="minorHAnsi" w:cstheme="minorHAnsi"/>
          <w:b/>
        </w:rPr>
      </w:pPr>
      <w:hyperlink r:id="rId11" w:history="1">
        <w:r w:rsidR="0097177A" w:rsidRPr="004653FE">
          <w:rPr>
            <w:rStyle w:val="Hyperlink"/>
            <w:rFonts w:asciiTheme="minorHAnsi" w:hAnsiTheme="minorHAnsi" w:cstheme="minorHAnsi"/>
          </w:rPr>
          <w:t>RHP 8 Behavioral Health and Primary Care Cohort</w:t>
        </w:r>
      </w:hyperlink>
    </w:p>
    <w:p w14:paraId="3CB9B845" w14:textId="77777777" w:rsidR="0097177A" w:rsidRPr="004B3687" w:rsidRDefault="0097177A" w:rsidP="0097177A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 xml:space="preserve">The next </w:t>
      </w:r>
      <w:r w:rsidR="008F7DA9" w:rsidRPr="004653FE">
        <w:rPr>
          <w:rFonts w:asciiTheme="minorHAnsi" w:hAnsiTheme="minorHAnsi" w:cstheme="minorHAnsi"/>
          <w:color w:val="FF0000"/>
        </w:rPr>
        <w:t xml:space="preserve">RHP 8 Behavioral Health and Primary Care </w:t>
      </w:r>
      <w:r w:rsidRPr="004653FE">
        <w:rPr>
          <w:rFonts w:asciiTheme="minorHAnsi" w:hAnsiTheme="minorHAnsi" w:cstheme="minorHAnsi"/>
          <w:color w:val="FF0000"/>
        </w:rPr>
        <w:t>Cohort meeting</w:t>
      </w:r>
      <w:r w:rsidRPr="004B3687">
        <w:rPr>
          <w:rFonts w:asciiTheme="minorHAnsi" w:hAnsiTheme="minorHAnsi" w:cstheme="minorHAnsi"/>
          <w:color w:val="FF0000"/>
        </w:rPr>
        <w:t xml:space="preserve"> date is planned for Wednesday, November 5</w:t>
      </w:r>
      <w:r w:rsidR="008F7DA9" w:rsidRPr="004B3687">
        <w:rPr>
          <w:rFonts w:asciiTheme="minorHAnsi" w:hAnsiTheme="minorHAnsi" w:cstheme="minorHAnsi"/>
          <w:color w:val="FF0000"/>
          <w:vertAlign w:val="superscript"/>
        </w:rPr>
        <w:t>th</w:t>
      </w:r>
      <w:r w:rsidR="008F7DA9" w:rsidRPr="004B3687">
        <w:rPr>
          <w:rFonts w:asciiTheme="minorHAnsi" w:hAnsiTheme="minorHAnsi" w:cstheme="minorHAnsi"/>
          <w:color w:val="FF0000"/>
        </w:rPr>
        <w:t>,</w:t>
      </w:r>
      <w:r w:rsidRPr="004B3687">
        <w:rPr>
          <w:rFonts w:asciiTheme="minorHAnsi" w:hAnsiTheme="minorHAnsi" w:cstheme="minorHAnsi"/>
          <w:color w:val="FF0000"/>
        </w:rPr>
        <w:t xml:space="preserve"> at Seton Highland Lakes in Burnet. </w:t>
      </w:r>
    </w:p>
    <w:p w14:paraId="3BDEF127" w14:textId="77777777" w:rsidR="0097177A" w:rsidRPr="004653FE" w:rsidRDefault="0097177A" w:rsidP="008F7DA9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 xml:space="preserve">The </w:t>
      </w:r>
      <w:r w:rsidR="008F7DA9" w:rsidRPr="004653FE">
        <w:rPr>
          <w:rFonts w:asciiTheme="minorHAnsi" w:hAnsiTheme="minorHAnsi" w:cstheme="minorHAnsi"/>
          <w:color w:val="FF0000"/>
        </w:rPr>
        <w:t xml:space="preserve">purpose of the meeting is to review and determine goals and aims </w:t>
      </w:r>
      <w:r w:rsidR="00E6321F" w:rsidRPr="004653FE">
        <w:rPr>
          <w:rFonts w:asciiTheme="minorHAnsi" w:hAnsiTheme="minorHAnsi" w:cstheme="minorHAnsi"/>
          <w:color w:val="FF0000"/>
        </w:rPr>
        <w:t xml:space="preserve">for the team to focus on </w:t>
      </w:r>
      <w:r w:rsidR="008F7DA9" w:rsidRPr="004653FE">
        <w:rPr>
          <w:rFonts w:asciiTheme="minorHAnsi" w:hAnsiTheme="minorHAnsi" w:cstheme="minorHAnsi"/>
          <w:color w:val="FF0000"/>
        </w:rPr>
        <w:t xml:space="preserve">during DY4. </w:t>
      </w:r>
    </w:p>
    <w:p w14:paraId="72D646F2" w14:textId="00966839" w:rsidR="0097177A" w:rsidRPr="004653FE" w:rsidRDefault="0097177A" w:rsidP="0097177A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 xml:space="preserve">If interested in learning more about this </w:t>
      </w:r>
      <w:r w:rsidR="008F7DA9" w:rsidRPr="004653FE">
        <w:rPr>
          <w:rFonts w:asciiTheme="minorHAnsi" w:hAnsiTheme="minorHAnsi" w:cstheme="minorHAnsi"/>
          <w:color w:val="FF0000"/>
        </w:rPr>
        <w:t xml:space="preserve">upcoming </w:t>
      </w:r>
      <w:r w:rsidRPr="004653FE">
        <w:rPr>
          <w:rFonts w:asciiTheme="minorHAnsi" w:hAnsiTheme="minorHAnsi" w:cstheme="minorHAnsi"/>
          <w:color w:val="FF0000"/>
        </w:rPr>
        <w:t xml:space="preserve">meeting, </w:t>
      </w:r>
      <w:r w:rsidR="008F7DA9" w:rsidRPr="004653FE">
        <w:rPr>
          <w:rFonts w:asciiTheme="minorHAnsi" w:hAnsiTheme="minorHAnsi" w:cstheme="minorHAnsi"/>
          <w:color w:val="FF0000"/>
        </w:rPr>
        <w:t xml:space="preserve">please </w:t>
      </w:r>
      <w:r w:rsidRPr="004653FE">
        <w:rPr>
          <w:rFonts w:asciiTheme="minorHAnsi" w:hAnsiTheme="minorHAnsi" w:cstheme="minorHAnsi"/>
          <w:color w:val="FF0000"/>
        </w:rPr>
        <w:t xml:space="preserve">visit the </w:t>
      </w:r>
      <w:hyperlink r:id="rId12" w:history="1">
        <w:r w:rsidRPr="004653FE">
          <w:rPr>
            <w:rStyle w:val="Hyperlink"/>
            <w:rFonts w:asciiTheme="minorHAnsi" w:hAnsiTheme="minorHAnsi" w:cstheme="minorHAnsi"/>
          </w:rPr>
          <w:t>RHP 8 Cohort website</w:t>
        </w:r>
      </w:hyperlink>
      <w:r w:rsidR="00E6321F" w:rsidRPr="004653FE">
        <w:rPr>
          <w:rFonts w:asciiTheme="minorHAnsi" w:hAnsiTheme="minorHAnsi" w:cstheme="minorHAnsi"/>
          <w:color w:val="FF0000"/>
        </w:rPr>
        <w:t xml:space="preserve"> </w:t>
      </w:r>
      <w:r w:rsidRPr="004653FE">
        <w:rPr>
          <w:rFonts w:asciiTheme="minorHAnsi" w:hAnsiTheme="minorHAnsi" w:cstheme="minorHAnsi"/>
          <w:color w:val="FF0000"/>
        </w:rPr>
        <w:t xml:space="preserve">or </w:t>
      </w:r>
      <w:r w:rsidR="004B3687">
        <w:rPr>
          <w:rFonts w:asciiTheme="minorHAnsi" w:hAnsiTheme="minorHAnsi" w:cstheme="minorHAnsi"/>
          <w:color w:val="FF0000"/>
        </w:rPr>
        <w:t>contact</w:t>
      </w:r>
      <w:r w:rsidRPr="004653FE">
        <w:rPr>
          <w:rFonts w:asciiTheme="minorHAnsi" w:hAnsiTheme="minorHAnsi" w:cstheme="minorHAnsi"/>
          <w:color w:val="FF0000"/>
        </w:rPr>
        <w:t xml:space="preserve"> the Anchor team.</w:t>
      </w:r>
    </w:p>
    <w:p w14:paraId="623657DA" w14:textId="77777777" w:rsidR="0097177A" w:rsidRPr="004653FE" w:rsidRDefault="0097177A" w:rsidP="0097177A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</w:p>
    <w:p w14:paraId="59D53C22" w14:textId="77777777" w:rsidR="0097177A" w:rsidRPr="004653FE" w:rsidRDefault="00304708" w:rsidP="0097177A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Theme="minorHAnsi" w:hAnsiTheme="minorHAnsi" w:cstheme="minorHAnsi"/>
          <w:b/>
        </w:rPr>
      </w:pPr>
      <w:hyperlink r:id="rId13" w:history="1">
        <w:r w:rsidR="0097177A" w:rsidRPr="004653FE">
          <w:rPr>
            <w:rStyle w:val="Hyperlink"/>
            <w:rFonts w:asciiTheme="minorHAnsi" w:hAnsiTheme="minorHAnsi" w:cstheme="minorHAnsi"/>
          </w:rPr>
          <w:t>RHP 2 Behavioral Health Learning Collaborative Status Call</w:t>
        </w:r>
      </w:hyperlink>
    </w:p>
    <w:p w14:paraId="6470BA71" w14:textId="2920F561" w:rsidR="0097177A" w:rsidRPr="004653FE" w:rsidRDefault="0097177A" w:rsidP="0097177A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 xml:space="preserve">The Anchor for RHP 2, </w:t>
      </w:r>
      <w:r w:rsidR="00E6321F" w:rsidRPr="004653FE">
        <w:rPr>
          <w:rFonts w:asciiTheme="minorHAnsi" w:hAnsiTheme="minorHAnsi" w:cstheme="minorHAnsi"/>
          <w:color w:val="FF0000"/>
        </w:rPr>
        <w:t xml:space="preserve">University of Texas Medical Branch at Galveston, </w:t>
      </w:r>
      <w:r w:rsidRPr="004653FE">
        <w:rPr>
          <w:rFonts w:asciiTheme="minorHAnsi" w:hAnsiTheme="minorHAnsi" w:cstheme="minorHAnsi"/>
          <w:color w:val="FF0000"/>
        </w:rPr>
        <w:t xml:space="preserve">has </w:t>
      </w:r>
      <w:r w:rsidR="00E6321F" w:rsidRPr="004653FE">
        <w:rPr>
          <w:rFonts w:asciiTheme="minorHAnsi" w:hAnsiTheme="minorHAnsi" w:cstheme="minorHAnsi"/>
          <w:color w:val="FF0000"/>
        </w:rPr>
        <w:t>extended an invitation</w:t>
      </w:r>
      <w:r w:rsidRPr="004653FE">
        <w:rPr>
          <w:rFonts w:asciiTheme="minorHAnsi" w:hAnsiTheme="minorHAnsi" w:cstheme="minorHAnsi"/>
          <w:color w:val="FF0000"/>
        </w:rPr>
        <w:t xml:space="preserve"> for RHP 8 DSRIP Providers to dial-in for their monthly Behavioral Health Learning Collaborative calls. </w:t>
      </w:r>
    </w:p>
    <w:p w14:paraId="53AD75F0" w14:textId="77777777" w:rsidR="00721CD9" w:rsidRPr="004653FE" w:rsidRDefault="0097177A" w:rsidP="00721CD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653FE">
        <w:rPr>
          <w:rFonts w:asciiTheme="minorHAnsi" w:hAnsiTheme="minorHAnsi" w:cstheme="minorHAnsi"/>
          <w:color w:val="FF0000"/>
        </w:rPr>
        <w:t>These calls are hosted on the 3</w:t>
      </w:r>
      <w:r w:rsidRPr="004653FE">
        <w:rPr>
          <w:rFonts w:asciiTheme="minorHAnsi" w:hAnsiTheme="minorHAnsi" w:cstheme="minorHAnsi"/>
          <w:color w:val="FF0000"/>
          <w:vertAlign w:val="superscript"/>
        </w:rPr>
        <w:t>rd</w:t>
      </w:r>
      <w:r w:rsidRPr="004653FE">
        <w:rPr>
          <w:rFonts w:asciiTheme="minorHAnsi" w:hAnsiTheme="minorHAnsi" w:cstheme="minorHAnsi"/>
          <w:color w:val="FF0000"/>
        </w:rPr>
        <w:t xml:space="preserve"> Tuesday of the month, from 2-3 p.m.</w:t>
      </w:r>
    </w:p>
    <w:p w14:paraId="4A72906B" w14:textId="0574E1F9" w:rsidR="00721CD9" w:rsidRPr="004B3687" w:rsidRDefault="00721CD9" w:rsidP="00721CD9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color w:val="FF0000"/>
        </w:rPr>
      </w:pPr>
      <w:r w:rsidRPr="004B3687">
        <w:rPr>
          <w:rFonts w:asciiTheme="minorHAnsi" w:hAnsiTheme="minorHAnsi" w:cstheme="minorHAnsi"/>
          <w:color w:val="FF0000"/>
        </w:rPr>
        <w:t>Phone:</w:t>
      </w:r>
      <w:r w:rsidR="004B3687" w:rsidRPr="004B3687">
        <w:rPr>
          <w:rFonts w:asciiTheme="minorHAnsi" w:hAnsiTheme="minorHAnsi" w:cstheme="minorHAnsi"/>
          <w:color w:val="FF0000"/>
        </w:rPr>
        <w:t xml:space="preserve"> </w:t>
      </w:r>
      <w:r w:rsidRPr="004B3687">
        <w:rPr>
          <w:rFonts w:asciiTheme="minorHAnsi" w:hAnsiTheme="minorHAnsi" w:cstheme="minorHAnsi"/>
          <w:color w:val="FF0000"/>
        </w:rPr>
        <w:t xml:space="preserve"> 1</w:t>
      </w:r>
      <w:r w:rsidR="004B3687" w:rsidRPr="004B3687">
        <w:rPr>
          <w:rFonts w:asciiTheme="minorHAnsi" w:hAnsiTheme="minorHAnsi" w:cstheme="minorHAnsi"/>
          <w:color w:val="FF0000"/>
        </w:rPr>
        <w:t>-877-226-</w:t>
      </w:r>
      <w:r w:rsidRPr="004B3687">
        <w:rPr>
          <w:rFonts w:asciiTheme="minorHAnsi" w:hAnsiTheme="minorHAnsi" w:cstheme="minorHAnsi"/>
          <w:color w:val="FF0000"/>
        </w:rPr>
        <w:t>9790</w:t>
      </w:r>
    </w:p>
    <w:p w14:paraId="281B3B41" w14:textId="77777777" w:rsidR="00721CD9" w:rsidRPr="004653FE" w:rsidRDefault="00721CD9" w:rsidP="00721CD9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color w:val="FF0000"/>
        </w:rPr>
      </w:pPr>
      <w:r w:rsidRPr="004B3687">
        <w:rPr>
          <w:rFonts w:asciiTheme="minorHAnsi" w:hAnsiTheme="minorHAnsi" w:cstheme="minorHAnsi"/>
          <w:color w:val="FF0000"/>
        </w:rPr>
        <w:t>Participant Code:  3535427</w:t>
      </w:r>
    </w:p>
    <w:p w14:paraId="37BCF30C" w14:textId="77777777" w:rsidR="008F7DA9" w:rsidRPr="004653FE" w:rsidRDefault="008F7DA9" w:rsidP="00721CD9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</w:p>
    <w:p w14:paraId="2A512046" w14:textId="12298722" w:rsidR="0097177A" w:rsidRPr="00C229C3" w:rsidRDefault="0097177A" w:rsidP="00592DB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4653FE">
        <w:rPr>
          <w:rFonts w:asciiTheme="minorHAnsi" w:hAnsiTheme="minorHAnsi"/>
          <w:b/>
        </w:rPr>
        <w:t xml:space="preserve"> </w:t>
      </w:r>
      <w:r w:rsidRPr="00C229C3">
        <w:rPr>
          <w:rFonts w:asciiTheme="minorHAnsi" w:hAnsiTheme="minorHAnsi"/>
        </w:rPr>
        <w:t>“Raise the Floor” – Focus Areas and Open Discussion</w:t>
      </w:r>
    </w:p>
    <w:p w14:paraId="054FD75A" w14:textId="77777777" w:rsidR="0097177A" w:rsidRPr="004653FE" w:rsidRDefault="0097177A" w:rsidP="0097177A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b/>
        </w:rPr>
      </w:pPr>
      <w:r w:rsidRPr="004653FE">
        <w:rPr>
          <w:rFonts w:asciiTheme="minorHAnsi" w:hAnsiTheme="minorHAnsi"/>
        </w:rPr>
        <w:t>Project Spotlight: Increasing Awareness and Decreasing Diabetes in Williamson and Bell Counties</w:t>
      </w:r>
    </w:p>
    <w:p w14:paraId="5F7A6DA0" w14:textId="0B91636D" w:rsidR="00F87EA0" w:rsidRPr="004B3687" w:rsidRDefault="0097177A" w:rsidP="004B3687">
      <w:pPr>
        <w:pStyle w:val="ListParagraph"/>
        <w:spacing w:after="0" w:line="240" w:lineRule="auto"/>
        <w:ind w:left="360"/>
        <w:rPr>
          <w:rFonts w:asciiTheme="minorHAnsi" w:hAnsiTheme="minorHAnsi"/>
          <w:i/>
        </w:rPr>
      </w:pPr>
      <w:r w:rsidRPr="004653FE">
        <w:rPr>
          <w:rFonts w:asciiTheme="minorHAnsi" w:hAnsiTheme="minorHAnsi"/>
          <w:i/>
        </w:rPr>
        <w:t>Presented by: Erin Rigney, Healthy Eating Liaison Supervisor - Community Health Services</w:t>
      </w:r>
      <w:r w:rsidRPr="004653FE">
        <w:rPr>
          <w:rFonts w:asciiTheme="minorHAnsi" w:hAnsiTheme="minorHAnsi"/>
          <w:i/>
        </w:rPr>
        <w:br/>
        <w:t>Williamson County &amp; Cities Health District</w:t>
      </w:r>
      <w:r w:rsidR="00340C7E" w:rsidRPr="004653FE">
        <w:rPr>
          <w:rFonts w:asciiTheme="minorHAnsi" w:hAnsiTheme="minorHAnsi"/>
          <w:i/>
        </w:rPr>
        <w:t xml:space="preserve"> (WCCHD)</w:t>
      </w:r>
    </w:p>
    <w:p w14:paraId="76CC8191" w14:textId="628B0C7A" w:rsidR="0097177A" w:rsidRPr="004653FE" w:rsidRDefault="00B545C2" w:rsidP="0097177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One of </w:t>
      </w:r>
      <w:r w:rsidR="004B3687">
        <w:rPr>
          <w:rFonts w:asciiTheme="minorHAnsi" w:hAnsiTheme="minorHAnsi"/>
          <w:color w:val="FF0000"/>
        </w:rPr>
        <w:t xml:space="preserve">the health </w:t>
      </w:r>
      <w:r w:rsidR="00592DBB">
        <w:rPr>
          <w:rFonts w:asciiTheme="minorHAnsi" w:hAnsiTheme="minorHAnsi"/>
          <w:color w:val="FF0000"/>
        </w:rPr>
        <w:t>district’s</w:t>
      </w:r>
      <w:r w:rsidRPr="004653FE">
        <w:rPr>
          <w:rFonts w:asciiTheme="minorHAnsi" w:hAnsiTheme="minorHAnsi"/>
          <w:color w:val="FF0000"/>
        </w:rPr>
        <w:t xml:space="preserve"> DSRIP projects</w:t>
      </w:r>
      <w:r w:rsidR="0097177A" w:rsidRPr="004653FE">
        <w:rPr>
          <w:rFonts w:asciiTheme="minorHAnsi" w:hAnsiTheme="minorHAnsi"/>
          <w:color w:val="FF0000"/>
        </w:rPr>
        <w:t xml:space="preserve"> is a 3-year project focused on </w:t>
      </w:r>
      <w:r w:rsidR="0097177A" w:rsidRPr="004653FE">
        <w:rPr>
          <w:rFonts w:asciiTheme="minorHAnsi" w:hAnsiTheme="minorHAnsi" w:cs="Calibri"/>
          <w:color w:val="FF0000"/>
        </w:rPr>
        <w:t>providing evidence-based health education, nutrition counseling, and health screening to prevent and reduce childhood and adolescent obesity, specifically to the underinsured, uninsured, low-income and indigent populations.</w:t>
      </w:r>
    </w:p>
    <w:p w14:paraId="1E938DD7" w14:textId="1180FF8A" w:rsidR="008F752B" w:rsidRPr="004653FE" w:rsidRDefault="00C27001" w:rsidP="0097177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Program: </w:t>
      </w:r>
      <w:hyperlink r:id="rId14" w:history="1">
        <w:r w:rsidRPr="004653FE">
          <w:rPr>
            <w:rStyle w:val="Hyperlink"/>
            <w:rFonts w:asciiTheme="minorHAnsi" w:hAnsiTheme="minorHAnsi"/>
          </w:rPr>
          <w:t>G</w:t>
        </w:r>
        <w:r w:rsidR="00592DBB">
          <w:rPr>
            <w:rStyle w:val="Hyperlink"/>
            <w:rFonts w:asciiTheme="minorHAnsi" w:hAnsiTheme="minorHAnsi"/>
          </w:rPr>
          <w:t>et F</w:t>
        </w:r>
        <w:r w:rsidR="008F752B" w:rsidRPr="004653FE">
          <w:rPr>
            <w:rStyle w:val="Hyperlink"/>
            <w:rFonts w:asciiTheme="minorHAnsi" w:hAnsiTheme="minorHAnsi"/>
          </w:rPr>
          <w:t>it</w:t>
        </w:r>
        <w:r w:rsidRPr="004653FE">
          <w:rPr>
            <w:rStyle w:val="Hyperlink"/>
            <w:rFonts w:asciiTheme="minorHAnsi" w:hAnsiTheme="minorHAnsi"/>
          </w:rPr>
          <w:t>, G</w:t>
        </w:r>
        <w:r w:rsidR="00592DBB">
          <w:rPr>
            <w:rStyle w:val="Hyperlink"/>
            <w:rFonts w:asciiTheme="minorHAnsi" w:hAnsiTheme="minorHAnsi"/>
          </w:rPr>
          <w:t>et H</w:t>
        </w:r>
        <w:r w:rsidR="008F752B" w:rsidRPr="004653FE">
          <w:rPr>
            <w:rStyle w:val="Hyperlink"/>
            <w:rFonts w:asciiTheme="minorHAnsi" w:hAnsiTheme="minorHAnsi"/>
          </w:rPr>
          <w:t>ealthy</w:t>
        </w:r>
        <w:r w:rsidRPr="004653FE">
          <w:rPr>
            <w:rStyle w:val="Hyperlink"/>
            <w:rFonts w:asciiTheme="minorHAnsi" w:hAnsiTheme="minorHAnsi"/>
          </w:rPr>
          <w:t xml:space="preserve">, Get </w:t>
        </w:r>
        <w:r w:rsidR="00592DBB">
          <w:rPr>
            <w:rStyle w:val="Hyperlink"/>
            <w:rFonts w:asciiTheme="minorHAnsi" w:hAnsiTheme="minorHAnsi"/>
          </w:rPr>
          <w:t>M</w:t>
        </w:r>
        <w:r w:rsidRPr="004653FE">
          <w:rPr>
            <w:rStyle w:val="Hyperlink"/>
            <w:rFonts w:asciiTheme="minorHAnsi" w:hAnsiTheme="minorHAnsi"/>
          </w:rPr>
          <w:t>ovin’ (3G)</w:t>
        </w:r>
      </w:hyperlink>
    </w:p>
    <w:p w14:paraId="1DB535D1" w14:textId="77777777" w:rsidR="008F752B" w:rsidRPr="004653FE" w:rsidRDefault="00C27001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Consists of an i</w:t>
      </w:r>
      <w:r w:rsidR="008F752B" w:rsidRPr="004653FE">
        <w:rPr>
          <w:rFonts w:asciiTheme="minorHAnsi" w:hAnsiTheme="minorHAnsi"/>
          <w:color w:val="FF0000"/>
        </w:rPr>
        <w:t xml:space="preserve">nterdisciplinary team </w:t>
      </w:r>
      <w:r w:rsidRPr="004653FE">
        <w:rPr>
          <w:rFonts w:asciiTheme="minorHAnsi" w:hAnsiTheme="minorHAnsi"/>
          <w:color w:val="FF0000"/>
        </w:rPr>
        <w:t xml:space="preserve">who focus on comprehensive health </w:t>
      </w:r>
      <w:r w:rsidR="008F752B" w:rsidRPr="004653FE">
        <w:rPr>
          <w:rFonts w:asciiTheme="minorHAnsi" w:hAnsiTheme="minorHAnsi"/>
          <w:color w:val="FF0000"/>
        </w:rPr>
        <w:t xml:space="preserve">– physical, </w:t>
      </w:r>
      <w:r w:rsidRPr="004653FE">
        <w:rPr>
          <w:rFonts w:asciiTheme="minorHAnsi" w:hAnsiTheme="minorHAnsi"/>
          <w:color w:val="FF0000"/>
        </w:rPr>
        <w:t xml:space="preserve">dietary, </w:t>
      </w:r>
      <w:r w:rsidR="008F752B" w:rsidRPr="004653FE">
        <w:rPr>
          <w:rFonts w:asciiTheme="minorHAnsi" w:hAnsiTheme="minorHAnsi"/>
          <w:color w:val="FF0000"/>
        </w:rPr>
        <w:t xml:space="preserve">social, </w:t>
      </w:r>
      <w:r w:rsidRPr="004653FE">
        <w:rPr>
          <w:rFonts w:asciiTheme="minorHAnsi" w:hAnsiTheme="minorHAnsi"/>
          <w:color w:val="FF0000"/>
        </w:rPr>
        <w:t xml:space="preserve">and </w:t>
      </w:r>
      <w:r w:rsidR="008F752B" w:rsidRPr="004653FE">
        <w:rPr>
          <w:rFonts w:asciiTheme="minorHAnsi" w:hAnsiTheme="minorHAnsi"/>
          <w:color w:val="FF0000"/>
        </w:rPr>
        <w:t xml:space="preserve">mental </w:t>
      </w:r>
    </w:p>
    <w:p w14:paraId="0C909E37" w14:textId="146D217B" w:rsidR="00C27001" w:rsidRPr="004B3687" w:rsidRDefault="00C27001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Age Groups:</w:t>
      </w:r>
      <w:r w:rsidR="004B3687">
        <w:rPr>
          <w:rFonts w:asciiTheme="minorHAnsi" w:hAnsiTheme="minorHAnsi"/>
          <w:color w:val="FF0000"/>
        </w:rPr>
        <w:t xml:space="preserve"> </w:t>
      </w:r>
      <w:r w:rsidRPr="004B3687">
        <w:rPr>
          <w:rFonts w:asciiTheme="minorHAnsi" w:hAnsiTheme="minorHAnsi"/>
          <w:color w:val="FF0000"/>
        </w:rPr>
        <w:t>3 – 5</w:t>
      </w:r>
      <w:r w:rsidR="004B3687">
        <w:rPr>
          <w:rFonts w:asciiTheme="minorHAnsi" w:hAnsiTheme="minorHAnsi"/>
          <w:color w:val="FF0000"/>
        </w:rPr>
        <w:t xml:space="preserve">, </w:t>
      </w:r>
      <w:r w:rsidRPr="004B3687">
        <w:rPr>
          <w:rFonts w:asciiTheme="minorHAnsi" w:hAnsiTheme="minorHAnsi"/>
          <w:color w:val="FF0000"/>
        </w:rPr>
        <w:t>6</w:t>
      </w:r>
      <w:r w:rsidR="00D706B9" w:rsidRPr="004B3687">
        <w:rPr>
          <w:rFonts w:asciiTheme="minorHAnsi" w:hAnsiTheme="minorHAnsi"/>
          <w:color w:val="FF0000"/>
        </w:rPr>
        <w:t xml:space="preserve"> – </w:t>
      </w:r>
      <w:r w:rsidR="004B3687">
        <w:rPr>
          <w:rFonts w:asciiTheme="minorHAnsi" w:hAnsiTheme="minorHAnsi"/>
          <w:color w:val="FF0000"/>
        </w:rPr>
        <w:t xml:space="preserve">13, and </w:t>
      </w:r>
      <w:r w:rsidRPr="004B3687">
        <w:rPr>
          <w:rFonts w:asciiTheme="minorHAnsi" w:hAnsiTheme="minorHAnsi"/>
          <w:color w:val="FF0000"/>
        </w:rPr>
        <w:t>14 – 17</w:t>
      </w:r>
    </w:p>
    <w:p w14:paraId="23125B6E" w14:textId="3D1E7816" w:rsidR="008F752B" w:rsidRPr="004653FE" w:rsidRDefault="00C27001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10-week program meeting once a</w:t>
      </w:r>
      <w:r w:rsidR="008F752B" w:rsidRPr="004653FE">
        <w:rPr>
          <w:rFonts w:asciiTheme="minorHAnsi" w:hAnsiTheme="minorHAnsi"/>
          <w:color w:val="FF0000"/>
        </w:rPr>
        <w:t xml:space="preserve"> week</w:t>
      </w:r>
      <w:r w:rsidR="004B3687">
        <w:rPr>
          <w:rFonts w:asciiTheme="minorHAnsi" w:hAnsiTheme="minorHAnsi"/>
          <w:color w:val="FF0000"/>
        </w:rPr>
        <w:t xml:space="preserve">; </w:t>
      </w:r>
      <w:r w:rsidR="008F752B" w:rsidRPr="004653FE">
        <w:rPr>
          <w:rFonts w:asciiTheme="minorHAnsi" w:hAnsiTheme="minorHAnsi"/>
          <w:color w:val="FF0000"/>
        </w:rPr>
        <w:t>1 hour nutr</w:t>
      </w:r>
      <w:r w:rsidRPr="004653FE">
        <w:rPr>
          <w:rFonts w:asciiTheme="minorHAnsi" w:hAnsiTheme="minorHAnsi"/>
          <w:color w:val="FF0000"/>
        </w:rPr>
        <w:t>i</w:t>
      </w:r>
      <w:r w:rsidR="008F752B" w:rsidRPr="004653FE">
        <w:rPr>
          <w:rFonts w:asciiTheme="minorHAnsi" w:hAnsiTheme="minorHAnsi"/>
          <w:color w:val="FF0000"/>
        </w:rPr>
        <w:t>tion</w:t>
      </w:r>
      <w:r w:rsidRPr="004653FE">
        <w:rPr>
          <w:rFonts w:asciiTheme="minorHAnsi" w:hAnsiTheme="minorHAnsi"/>
          <w:color w:val="FF0000"/>
        </w:rPr>
        <w:t xml:space="preserve"> education</w:t>
      </w:r>
      <w:r w:rsidR="008F752B" w:rsidRPr="004653FE">
        <w:rPr>
          <w:rFonts w:asciiTheme="minorHAnsi" w:hAnsiTheme="minorHAnsi"/>
          <w:color w:val="FF0000"/>
        </w:rPr>
        <w:t xml:space="preserve"> and 1 hour physical activity</w:t>
      </w:r>
    </w:p>
    <w:p w14:paraId="124A4E53" w14:textId="3CC5A9C0" w:rsidR="008F752B" w:rsidRPr="004653FE" w:rsidRDefault="00C27001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Participants: </w:t>
      </w:r>
      <w:r w:rsidR="00592DBB">
        <w:rPr>
          <w:rFonts w:asciiTheme="minorHAnsi" w:hAnsiTheme="minorHAnsi"/>
          <w:color w:val="FF0000"/>
        </w:rPr>
        <w:t>parents and children</w:t>
      </w:r>
    </w:p>
    <w:p w14:paraId="26C16ADC" w14:textId="009F6138" w:rsidR="008F752B" w:rsidRPr="004653FE" w:rsidRDefault="004B3687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Program s</w:t>
      </w:r>
      <w:r w:rsidR="008F752B" w:rsidRPr="004653FE">
        <w:rPr>
          <w:rFonts w:asciiTheme="minorHAnsi" w:hAnsiTheme="minorHAnsi"/>
          <w:color w:val="FF0000"/>
        </w:rPr>
        <w:t xml:space="preserve">erved 26 parents and children in </w:t>
      </w:r>
      <w:r w:rsidR="0073631E" w:rsidRPr="004653FE">
        <w:rPr>
          <w:rFonts w:asciiTheme="minorHAnsi" w:hAnsiTheme="minorHAnsi"/>
          <w:color w:val="FF0000"/>
        </w:rPr>
        <w:t>R</w:t>
      </w:r>
      <w:r w:rsidR="008F752B" w:rsidRPr="004653FE">
        <w:rPr>
          <w:rFonts w:asciiTheme="minorHAnsi" w:hAnsiTheme="minorHAnsi"/>
          <w:color w:val="FF0000"/>
        </w:rPr>
        <w:t xml:space="preserve">ound </w:t>
      </w:r>
      <w:r w:rsidR="0073631E" w:rsidRPr="004653FE">
        <w:rPr>
          <w:rFonts w:asciiTheme="minorHAnsi" w:hAnsiTheme="minorHAnsi"/>
          <w:color w:val="FF0000"/>
        </w:rPr>
        <w:t>R</w:t>
      </w:r>
      <w:r w:rsidR="008F752B" w:rsidRPr="004653FE">
        <w:rPr>
          <w:rFonts w:asciiTheme="minorHAnsi" w:hAnsiTheme="minorHAnsi"/>
          <w:color w:val="FF0000"/>
        </w:rPr>
        <w:t>ock pilot</w:t>
      </w:r>
    </w:p>
    <w:p w14:paraId="652D4213" w14:textId="12FF90FE" w:rsidR="008F752B" w:rsidRPr="004653FE" w:rsidRDefault="00C27001" w:rsidP="0073631E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After evaluating the pilot project with ages 6 – 13 in Round Rock, </w:t>
      </w:r>
      <w:r w:rsidR="004B3687">
        <w:rPr>
          <w:rFonts w:asciiTheme="minorHAnsi" w:hAnsiTheme="minorHAnsi"/>
          <w:color w:val="FF0000"/>
        </w:rPr>
        <w:t>WCCHD</w:t>
      </w:r>
      <w:r w:rsidRPr="004653FE">
        <w:rPr>
          <w:rFonts w:asciiTheme="minorHAnsi" w:hAnsiTheme="minorHAnsi"/>
          <w:color w:val="FF0000"/>
        </w:rPr>
        <w:t xml:space="preserve"> r</w:t>
      </w:r>
      <w:r w:rsidR="008F752B" w:rsidRPr="004653FE">
        <w:rPr>
          <w:rFonts w:asciiTheme="minorHAnsi" w:hAnsiTheme="minorHAnsi"/>
          <w:color w:val="FF0000"/>
        </w:rPr>
        <w:t xml:space="preserve">evamped </w:t>
      </w:r>
      <w:r w:rsidRPr="004653FE">
        <w:rPr>
          <w:rFonts w:asciiTheme="minorHAnsi" w:hAnsiTheme="minorHAnsi"/>
          <w:color w:val="FF0000"/>
        </w:rPr>
        <w:t xml:space="preserve">the curriculum using </w:t>
      </w:r>
      <w:r w:rsidR="008F752B" w:rsidRPr="004653FE">
        <w:rPr>
          <w:rFonts w:asciiTheme="minorHAnsi" w:hAnsiTheme="minorHAnsi"/>
          <w:color w:val="FF0000"/>
        </w:rPr>
        <w:t>evidence</w:t>
      </w:r>
      <w:r w:rsidRPr="004653FE">
        <w:rPr>
          <w:rFonts w:asciiTheme="minorHAnsi" w:hAnsiTheme="minorHAnsi"/>
          <w:color w:val="FF0000"/>
        </w:rPr>
        <w:t>-</w:t>
      </w:r>
      <w:r w:rsidR="008F752B" w:rsidRPr="004653FE">
        <w:rPr>
          <w:rFonts w:asciiTheme="minorHAnsi" w:hAnsiTheme="minorHAnsi"/>
          <w:color w:val="FF0000"/>
        </w:rPr>
        <w:t>based</w:t>
      </w:r>
      <w:r w:rsidRPr="004653FE">
        <w:rPr>
          <w:rFonts w:asciiTheme="minorHAnsi" w:hAnsiTheme="minorHAnsi"/>
          <w:color w:val="FF0000"/>
        </w:rPr>
        <w:t xml:space="preserve"> tools including </w:t>
      </w:r>
      <w:r w:rsidR="008F752B" w:rsidRPr="004653FE">
        <w:rPr>
          <w:rFonts w:asciiTheme="minorHAnsi" w:hAnsiTheme="minorHAnsi"/>
          <w:color w:val="FF0000"/>
        </w:rPr>
        <w:t xml:space="preserve">Energy </w:t>
      </w:r>
      <w:r w:rsidRPr="004653FE">
        <w:rPr>
          <w:rFonts w:asciiTheme="minorHAnsi" w:hAnsiTheme="minorHAnsi"/>
          <w:color w:val="FF0000"/>
        </w:rPr>
        <w:t>B</w:t>
      </w:r>
      <w:r w:rsidR="008F752B" w:rsidRPr="004653FE">
        <w:rPr>
          <w:rFonts w:asciiTheme="minorHAnsi" w:hAnsiTheme="minorHAnsi"/>
          <w:color w:val="FF0000"/>
        </w:rPr>
        <w:t xml:space="preserve">alance 101 </w:t>
      </w:r>
      <w:r w:rsidRPr="004653FE">
        <w:rPr>
          <w:rFonts w:asciiTheme="minorHAnsi" w:hAnsiTheme="minorHAnsi"/>
          <w:color w:val="FF0000"/>
        </w:rPr>
        <w:t>which also h</w:t>
      </w:r>
      <w:r w:rsidR="008F752B" w:rsidRPr="004653FE">
        <w:rPr>
          <w:rFonts w:asciiTheme="minorHAnsi" w:hAnsiTheme="minorHAnsi"/>
          <w:color w:val="FF0000"/>
        </w:rPr>
        <w:t xml:space="preserve">as </w:t>
      </w:r>
      <w:r w:rsidRPr="004653FE">
        <w:rPr>
          <w:rFonts w:asciiTheme="minorHAnsi" w:hAnsiTheme="minorHAnsi"/>
          <w:color w:val="FF0000"/>
        </w:rPr>
        <w:t xml:space="preserve">a </w:t>
      </w:r>
      <w:r w:rsidR="008F752B" w:rsidRPr="004653FE">
        <w:rPr>
          <w:rFonts w:asciiTheme="minorHAnsi" w:hAnsiTheme="minorHAnsi"/>
          <w:color w:val="FF0000"/>
        </w:rPr>
        <w:t>self</w:t>
      </w:r>
      <w:r w:rsidR="00065DFF" w:rsidRPr="004653FE">
        <w:rPr>
          <w:rFonts w:asciiTheme="minorHAnsi" w:hAnsiTheme="minorHAnsi"/>
          <w:color w:val="FF0000"/>
        </w:rPr>
        <w:t>-</w:t>
      </w:r>
      <w:r w:rsidR="004B3687">
        <w:rPr>
          <w:rFonts w:asciiTheme="minorHAnsi" w:hAnsiTheme="minorHAnsi"/>
          <w:color w:val="FF0000"/>
        </w:rPr>
        <w:t>esteem component.</w:t>
      </w:r>
    </w:p>
    <w:p w14:paraId="144CD009" w14:textId="41AF83DF" w:rsidR="008F752B" w:rsidRPr="004653FE" w:rsidRDefault="004B3687" w:rsidP="008F752B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lastRenderedPageBreak/>
        <w:t>A new</w:t>
      </w:r>
      <w:r w:rsidR="00D069CD" w:rsidRPr="004653FE">
        <w:rPr>
          <w:rFonts w:asciiTheme="minorHAnsi" w:hAnsiTheme="minorHAnsi"/>
          <w:color w:val="FF0000"/>
        </w:rPr>
        <w:t xml:space="preserve"> </w:t>
      </w:r>
      <w:r w:rsidR="00C27001" w:rsidRPr="004653FE">
        <w:rPr>
          <w:rFonts w:asciiTheme="minorHAnsi" w:hAnsiTheme="minorHAnsi"/>
          <w:color w:val="FF0000"/>
        </w:rPr>
        <w:t>10</w:t>
      </w:r>
      <w:r w:rsidR="0073631E" w:rsidRPr="004653FE">
        <w:rPr>
          <w:rFonts w:asciiTheme="minorHAnsi" w:hAnsiTheme="minorHAnsi"/>
          <w:color w:val="FF0000"/>
        </w:rPr>
        <w:t>-</w:t>
      </w:r>
      <w:r w:rsidR="00C27001" w:rsidRPr="004653FE">
        <w:rPr>
          <w:rFonts w:asciiTheme="minorHAnsi" w:hAnsiTheme="minorHAnsi"/>
          <w:color w:val="FF0000"/>
        </w:rPr>
        <w:t xml:space="preserve">week program started </w:t>
      </w:r>
      <w:r w:rsidR="008F752B" w:rsidRPr="004653FE">
        <w:rPr>
          <w:rFonts w:asciiTheme="minorHAnsi" w:hAnsiTheme="minorHAnsi"/>
          <w:color w:val="FF0000"/>
        </w:rPr>
        <w:t xml:space="preserve">in Taylor </w:t>
      </w:r>
      <w:r w:rsidR="00C27001" w:rsidRPr="004653FE">
        <w:rPr>
          <w:rFonts w:asciiTheme="minorHAnsi" w:hAnsiTheme="minorHAnsi"/>
          <w:color w:val="FF0000"/>
        </w:rPr>
        <w:t>with 4 families having</w:t>
      </w:r>
      <w:r w:rsidR="008F752B" w:rsidRPr="004653FE">
        <w:rPr>
          <w:rFonts w:asciiTheme="minorHAnsi" w:hAnsiTheme="minorHAnsi"/>
          <w:color w:val="FF0000"/>
        </w:rPr>
        <w:t xml:space="preserve"> perfect attendance</w:t>
      </w:r>
      <w:r w:rsidR="00721CD9" w:rsidRPr="004653FE">
        <w:rPr>
          <w:rFonts w:asciiTheme="minorHAnsi" w:hAnsiTheme="minorHAnsi"/>
          <w:color w:val="FF0000"/>
        </w:rPr>
        <w:t>.</w:t>
      </w:r>
    </w:p>
    <w:p w14:paraId="5CDF468E" w14:textId="6A76F8BF" w:rsidR="00065DFF" w:rsidRPr="004653FE" w:rsidRDefault="00C27001" w:rsidP="00065DF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The </w:t>
      </w:r>
      <w:r w:rsidR="00065DFF" w:rsidRPr="004653FE">
        <w:rPr>
          <w:rFonts w:asciiTheme="minorHAnsi" w:hAnsiTheme="minorHAnsi"/>
          <w:color w:val="FF0000"/>
        </w:rPr>
        <w:t>14-17</w:t>
      </w:r>
      <w:r w:rsidRPr="004653FE">
        <w:rPr>
          <w:rFonts w:asciiTheme="minorHAnsi" w:hAnsiTheme="minorHAnsi"/>
          <w:color w:val="FF0000"/>
        </w:rPr>
        <w:t xml:space="preserve"> age group has been the m</w:t>
      </w:r>
      <w:r w:rsidR="004B3687">
        <w:rPr>
          <w:rFonts w:asciiTheme="minorHAnsi" w:hAnsiTheme="minorHAnsi"/>
          <w:color w:val="FF0000"/>
        </w:rPr>
        <w:t>ost challenging to get started; t</w:t>
      </w:r>
      <w:r w:rsidRPr="004653FE">
        <w:rPr>
          <w:rFonts w:asciiTheme="minorHAnsi" w:hAnsiTheme="minorHAnsi"/>
          <w:color w:val="FF0000"/>
        </w:rPr>
        <w:t>hey are</w:t>
      </w:r>
      <w:r w:rsidR="00065DFF" w:rsidRPr="004653FE">
        <w:rPr>
          <w:rFonts w:asciiTheme="minorHAnsi" w:hAnsiTheme="minorHAnsi"/>
          <w:color w:val="FF0000"/>
        </w:rPr>
        <w:t xml:space="preserve"> still working on </w:t>
      </w:r>
      <w:r w:rsidR="00D706B9" w:rsidRPr="004653FE">
        <w:rPr>
          <w:rFonts w:asciiTheme="minorHAnsi" w:hAnsiTheme="minorHAnsi"/>
          <w:color w:val="FF0000"/>
        </w:rPr>
        <w:t xml:space="preserve">reaching </w:t>
      </w:r>
      <w:r w:rsidR="00065DFF" w:rsidRPr="004653FE">
        <w:rPr>
          <w:rFonts w:asciiTheme="minorHAnsi" w:hAnsiTheme="minorHAnsi"/>
          <w:color w:val="FF0000"/>
        </w:rPr>
        <w:t>these kids</w:t>
      </w:r>
      <w:r w:rsidR="00D706B9" w:rsidRPr="004653FE">
        <w:rPr>
          <w:rFonts w:asciiTheme="minorHAnsi" w:hAnsiTheme="minorHAnsi"/>
          <w:color w:val="FF0000"/>
        </w:rPr>
        <w:t xml:space="preserve"> with the </w:t>
      </w:r>
      <w:r w:rsidR="00065DFF" w:rsidRPr="004653FE">
        <w:rPr>
          <w:rFonts w:asciiTheme="minorHAnsi" w:hAnsiTheme="minorHAnsi"/>
          <w:color w:val="FF0000"/>
        </w:rPr>
        <w:t>right resources</w:t>
      </w:r>
      <w:r w:rsidR="00D706B9" w:rsidRPr="004653FE">
        <w:rPr>
          <w:rFonts w:asciiTheme="minorHAnsi" w:hAnsiTheme="minorHAnsi"/>
          <w:color w:val="FF0000"/>
        </w:rPr>
        <w:t>/curriculum. The g</w:t>
      </w:r>
      <w:r w:rsidR="00065DFF" w:rsidRPr="004653FE">
        <w:rPr>
          <w:rFonts w:asciiTheme="minorHAnsi" w:hAnsiTheme="minorHAnsi"/>
          <w:color w:val="FF0000"/>
        </w:rPr>
        <w:t xml:space="preserve">oal </w:t>
      </w:r>
      <w:r w:rsidR="00D706B9" w:rsidRPr="004653FE">
        <w:rPr>
          <w:rFonts w:asciiTheme="minorHAnsi" w:hAnsiTheme="minorHAnsi"/>
          <w:color w:val="FF0000"/>
        </w:rPr>
        <w:t>is t</w:t>
      </w:r>
      <w:r w:rsidR="0085747E" w:rsidRPr="004653FE">
        <w:rPr>
          <w:rFonts w:asciiTheme="minorHAnsi" w:hAnsiTheme="minorHAnsi"/>
          <w:color w:val="FF0000"/>
        </w:rPr>
        <w:t>o</w:t>
      </w:r>
      <w:r w:rsidR="00065DFF" w:rsidRPr="004653FE">
        <w:rPr>
          <w:rFonts w:asciiTheme="minorHAnsi" w:hAnsiTheme="minorHAnsi"/>
          <w:color w:val="FF0000"/>
        </w:rPr>
        <w:t xml:space="preserve"> get</w:t>
      </w:r>
      <w:r w:rsidR="00D069CD" w:rsidRPr="004653FE">
        <w:rPr>
          <w:rFonts w:asciiTheme="minorHAnsi" w:hAnsiTheme="minorHAnsi"/>
          <w:color w:val="FF0000"/>
        </w:rPr>
        <w:t xml:space="preserve"> started</w:t>
      </w:r>
      <w:r w:rsidR="00065DFF" w:rsidRPr="004653FE">
        <w:rPr>
          <w:rFonts w:asciiTheme="minorHAnsi" w:hAnsiTheme="minorHAnsi"/>
          <w:color w:val="FF0000"/>
        </w:rPr>
        <w:t xml:space="preserve"> in</w:t>
      </w:r>
      <w:r w:rsidR="00D706B9" w:rsidRPr="004653FE">
        <w:rPr>
          <w:rFonts w:asciiTheme="minorHAnsi" w:hAnsiTheme="minorHAnsi"/>
          <w:color w:val="FF0000"/>
        </w:rPr>
        <w:t xml:space="preserve"> </w:t>
      </w:r>
      <w:r w:rsidR="00065DFF" w:rsidRPr="004653FE">
        <w:rPr>
          <w:rFonts w:asciiTheme="minorHAnsi" w:hAnsiTheme="minorHAnsi"/>
          <w:color w:val="FF0000"/>
        </w:rPr>
        <w:t>DY4</w:t>
      </w:r>
      <w:r w:rsidR="00D706B9" w:rsidRPr="004653FE">
        <w:rPr>
          <w:rFonts w:asciiTheme="minorHAnsi" w:hAnsiTheme="minorHAnsi"/>
          <w:color w:val="FF0000"/>
        </w:rPr>
        <w:t>.</w:t>
      </w:r>
    </w:p>
    <w:p w14:paraId="59BC7A28" w14:textId="77777777" w:rsidR="004B3687" w:rsidRDefault="00065DFF" w:rsidP="00065DF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Questions: </w:t>
      </w:r>
    </w:p>
    <w:p w14:paraId="051A069E" w14:textId="2EA73EC1" w:rsidR="00D706B9" w:rsidRPr="004653FE" w:rsidRDefault="00065DFF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Joey </w:t>
      </w:r>
      <w:r w:rsidR="00D706B9" w:rsidRPr="004653FE">
        <w:rPr>
          <w:rFonts w:asciiTheme="minorHAnsi" w:hAnsiTheme="minorHAnsi"/>
          <w:color w:val="FF0000"/>
        </w:rPr>
        <w:t xml:space="preserve">Smith, Center for Life Resources – Would like </w:t>
      </w:r>
      <w:r w:rsidR="004B3687">
        <w:rPr>
          <w:rFonts w:asciiTheme="minorHAnsi" w:hAnsiTheme="minorHAnsi"/>
          <w:color w:val="FF0000"/>
        </w:rPr>
        <w:t xml:space="preserve">more information about </w:t>
      </w:r>
      <w:r w:rsidR="00D706B9" w:rsidRPr="004653FE">
        <w:rPr>
          <w:rFonts w:asciiTheme="minorHAnsi" w:hAnsiTheme="minorHAnsi"/>
          <w:color w:val="FF0000"/>
        </w:rPr>
        <w:t>evidence-based resources for adults.</w:t>
      </w:r>
      <w:r w:rsidRPr="004653FE">
        <w:rPr>
          <w:rFonts w:asciiTheme="minorHAnsi" w:hAnsiTheme="minorHAnsi"/>
          <w:color w:val="FF0000"/>
        </w:rPr>
        <w:t xml:space="preserve"> </w:t>
      </w:r>
      <w:r w:rsidR="004B3687">
        <w:rPr>
          <w:rFonts w:asciiTheme="minorHAnsi" w:hAnsiTheme="minorHAnsi"/>
          <w:color w:val="FF0000"/>
        </w:rPr>
        <w:t xml:space="preserve">Erin to follow-up with Joey about resources. </w:t>
      </w:r>
    </w:p>
    <w:p w14:paraId="70ECF58D" w14:textId="040E76BA" w:rsidR="00065DFF" w:rsidRPr="004653FE" w:rsidRDefault="00D706B9" w:rsidP="004B3687">
      <w:pPr>
        <w:pStyle w:val="ListParagraph"/>
        <w:numPr>
          <w:ilvl w:val="1"/>
          <w:numId w:val="16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Jennifer LoGalbo, Anchor </w:t>
      </w:r>
      <w:r w:rsidR="0085747E" w:rsidRPr="004653FE">
        <w:rPr>
          <w:rFonts w:asciiTheme="minorHAnsi" w:hAnsiTheme="minorHAnsi"/>
          <w:color w:val="FF0000"/>
        </w:rPr>
        <w:t>-</w:t>
      </w:r>
      <w:r w:rsidRPr="004653FE">
        <w:rPr>
          <w:rFonts w:asciiTheme="minorHAnsi" w:hAnsiTheme="minorHAnsi"/>
          <w:color w:val="FF0000"/>
        </w:rPr>
        <w:t xml:space="preserve"> Are </w:t>
      </w:r>
      <w:r w:rsidR="00065DFF" w:rsidRPr="004653FE">
        <w:rPr>
          <w:rFonts w:asciiTheme="minorHAnsi" w:hAnsiTheme="minorHAnsi"/>
          <w:color w:val="FF0000"/>
        </w:rPr>
        <w:t>Spanish materials available</w:t>
      </w:r>
      <w:r w:rsidRPr="004653FE">
        <w:rPr>
          <w:rFonts w:asciiTheme="minorHAnsi" w:hAnsiTheme="minorHAnsi"/>
          <w:color w:val="FF0000"/>
        </w:rPr>
        <w:t>? Yes</w:t>
      </w:r>
      <w:r w:rsidR="00065DFF" w:rsidRPr="004653FE">
        <w:rPr>
          <w:rFonts w:asciiTheme="minorHAnsi" w:hAnsiTheme="minorHAnsi"/>
          <w:color w:val="FF0000"/>
        </w:rPr>
        <w:t>, Energy Balance 101</w:t>
      </w:r>
      <w:r w:rsidRPr="004653FE">
        <w:rPr>
          <w:rFonts w:asciiTheme="minorHAnsi" w:hAnsiTheme="minorHAnsi"/>
          <w:color w:val="FF0000"/>
        </w:rPr>
        <w:t xml:space="preserve"> </w:t>
      </w:r>
      <w:r w:rsidR="0085747E" w:rsidRPr="004653FE">
        <w:rPr>
          <w:rFonts w:asciiTheme="minorHAnsi" w:hAnsiTheme="minorHAnsi"/>
          <w:color w:val="FF0000"/>
        </w:rPr>
        <w:t>offers materials in Spanish.</w:t>
      </w:r>
    </w:p>
    <w:p w14:paraId="4D952319" w14:textId="77777777" w:rsidR="008F752B" w:rsidRPr="004653FE" w:rsidRDefault="008F752B" w:rsidP="008F752B">
      <w:pPr>
        <w:spacing w:after="0" w:line="240" w:lineRule="auto"/>
        <w:rPr>
          <w:rFonts w:asciiTheme="minorHAnsi" w:hAnsiTheme="minorHAnsi"/>
          <w:color w:val="FF0000"/>
        </w:rPr>
      </w:pPr>
    </w:p>
    <w:p w14:paraId="0B23C67A" w14:textId="6FA7BB2D" w:rsidR="008727AA" w:rsidRPr="004B3687" w:rsidRDefault="00F87EA0" w:rsidP="004B3687">
      <w:pPr>
        <w:pStyle w:val="ListParagraph"/>
        <w:spacing w:after="0" w:line="240" w:lineRule="auto"/>
        <w:ind w:left="360"/>
        <w:rPr>
          <w:rFonts w:asciiTheme="minorHAnsi" w:hAnsiTheme="minorHAnsi"/>
          <w:i/>
        </w:rPr>
      </w:pPr>
      <w:r w:rsidRPr="004653FE">
        <w:rPr>
          <w:rFonts w:asciiTheme="minorHAnsi" w:hAnsiTheme="minorHAnsi"/>
          <w:i/>
        </w:rPr>
        <w:t>Pr</w:t>
      </w:r>
      <w:r w:rsidR="0097177A" w:rsidRPr="004653FE">
        <w:rPr>
          <w:rFonts w:asciiTheme="minorHAnsi" w:hAnsiTheme="minorHAnsi"/>
          <w:i/>
        </w:rPr>
        <w:t>esented by: Zach Dietze, Assistant Administrator</w:t>
      </w:r>
      <w:r w:rsidR="0097177A" w:rsidRPr="004653FE">
        <w:rPr>
          <w:rFonts w:asciiTheme="minorHAnsi" w:hAnsiTheme="minorHAnsi"/>
          <w:i/>
        </w:rPr>
        <w:br/>
        <w:t>Seton Harker Heights</w:t>
      </w:r>
      <w:r w:rsidR="00340C7E" w:rsidRPr="004653FE">
        <w:rPr>
          <w:rFonts w:asciiTheme="minorHAnsi" w:hAnsiTheme="minorHAnsi"/>
          <w:i/>
        </w:rPr>
        <w:t xml:space="preserve"> (SHH)</w:t>
      </w:r>
    </w:p>
    <w:p w14:paraId="7681E1B3" w14:textId="4BA82336" w:rsidR="00FF2BA0" w:rsidRPr="004653FE" w:rsidRDefault="00340C7E" w:rsidP="0097177A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SHH</w:t>
      </w:r>
      <w:r w:rsidR="0097177A" w:rsidRPr="004653FE">
        <w:rPr>
          <w:rFonts w:asciiTheme="minorHAnsi" w:hAnsiTheme="minorHAnsi"/>
          <w:color w:val="FF0000"/>
        </w:rPr>
        <w:t xml:space="preserve"> joined RHP 8 </w:t>
      </w:r>
      <w:r w:rsidRPr="004653FE">
        <w:rPr>
          <w:rFonts w:asciiTheme="minorHAnsi" w:hAnsiTheme="minorHAnsi"/>
          <w:color w:val="FF0000"/>
        </w:rPr>
        <w:t>in f</w:t>
      </w:r>
      <w:r w:rsidR="0097177A" w:rsidRPr="004653FE">
        <w:rPr>
          <w:rFonts w:asciiTheme="minorHAnsi" w:hAnsiTheme="minorHAnsi"/>
          <w:color w:val="FF0000"/>
        </w:rPr>
        <w:t>all</w:t>
      </w:r>
      <w:r w:rsidRPr="004653FE">
        <w:rPr>
          <w:rFonts w:asciiTheme="minorHAnsi" w:hAnsiTheme="minorHAnsi"/>
          <w:color w:val="FF0000"/>
        </w:rPr>
        <w:t xml:space="preserve"> 2013</w:t>
      </w:r>
      <w:r w:rsidR="0097177A" w:rsidRPr="004653FE">
        <w:rPr>
          <w:rFonts w:asciiTheme="minorHAnsi" w:hAnsiTheme="minorHAnsi"/>
          <w:color w:val="FF0000"/>
        </w:rPr>
        <w:t xml:space="preserve"> w</w:t>
      </w:r>
      <w:r w:rsidRPr="004653FE">
        <w:rPr>
          <w:rFonts w:asciiTheme="minorHAnsi" w:hAnsiTheme="minorHAnsi"/>
          <w:color w:val="FF0000"/>
        </w:rPr>
        <w:t>ith a</w:t>
      </w:r>
      <w:r w:rsidR="0097177A" w:rsidRPr="004653FE">
        <w:rPr>
          <w:rFonts w:asciiTheme="minorHAnsi" w:hAnsiTheme="minorHAnsi"/>
          <w:color w:val="FF0000"/>
        </w:rPr>
        <w:t xml:space="preserve"> new, 3-y</w:t>
      </w:r>
      <w:r w:rsidR="004B3687">
        <w:rPr>
          <w:rFonts w:asciiTheme="minorHAnsi" w:hAnsiTheme="minorHAnsi"/>
          <w:color w:val="FF0000"/>
        </w:rPr>
        <w:t>e</w:t>
      </w:r>
      <w:r w:rsidR="0097177A" w:rsidRPr="004653FE">
        <w:rPr>
          <w:rFonts w:asciiTheme="minorHAnsi" w:hAnsiTheme="minorHAnsi"/>
          <w:color w:val="FF0000"/>
        </w:rPr>
        <w:t>ar proje</w:t>
      </w:r>
      <w:r w:rsidR="004B3687">
        <w:rPr>
          <w:rFonts w:asciiTheme="minorHAnsi" w:hAnsiTheme="minorHAnsi"/>
          <w:color w:val="FF0000"/>
        </w:rPr>
        <w:t>ct – hospital opened in June 2012, and project was implemented in May 2014.</w:t>
      </w:r>
    </w:p>
    <w:p w14:paraId="30F00E01" w14:textId="1FE09140" w:rsidR="00194E6E" w:rsidRPr="004B3687" w:rsidRDefault="00340C7E" w:rsidP="004B368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The SHH</w:t>
      </w:r>
      <w:r w:rsidR="00FF2BA0" w:rsidRPr="004653FE">
        <w:rPr>
          <w:rFonts w:asciiTheme="minorHAnsi" w:hAnsiTheme="minorHAnsi"/>
          <w:color w:val="FF0000"/>
        </w:rPr>
        <w:t xml:space="preserve"> project </w:t>
      </w:r>
      <w:r w:rsidR="00797C5A" w:rsidRPr="004653FE">
        <w:rPr>
          <w:rFonts w:asciiTheme="minorHAnsi" w:hAnsiTheme="minorHAnsi"/>
          <w:color w:val="FF0000"/>
        </w:rPr>
        <w:t>aims to expand primary care in Bell County</w:t>
      </w:r>
      <w:r w:rsidR="0085747E" w:rsidRPr="004653FE">
        <w:rPr>
          <w:rFonts w:asciiTheme="minorHAnsi" w:hAnsiTheme="minorHAnsi"/>
          <w:color w:val="FF0000"/>
        </w:rPr>
        <w:t xml:space="preserve"> (Harker Heights is near Belton)</w:t>
      </w:r>
      <w:r w:rsidR="004B3687">
        <w:rPr>
          <w:rFonts w:asciiTheme="minorHAnsi" w:hAnsiTheme="minorHAnsi"/>
          <w:color w:val="FF0000"/>
        </w:rPr>
        <w:t xml:space="preserve"> with a goal on d</w:t>
      </w:r>
      <w:r w:rsidRPr="004B3687">
        <w:rPr>
          <w:rFonts w:asciiTheme="minorHAnsi" w:hAnsiTheme="minorHAnsi"/>
          <w:color w:val="FF0000"/>
        </w:rPr>
        <w:t>iabetes management and preven</w:t>
      </w:r>
      <w:r w:rsidR="00065DFF" w:rsidRPr="004B3687">
        <w:rPr>
          <w:rFonts w:asciiTheme="minorHAnsi" w:hAnsiTheme="minorHAnsi"/>
          <w:color w:val="FF0000"/>
        </w:rPr>
        <w:t>t</w:t>
      </w:r>
      <w:r w:rsidRPr="004B3687">
        <w:rPr>
          <w:rFonts w:asciiTheme="minorHAnsi" w:hAnsiTheme="minorHAnsi"/>
          <w:color w:val="FF0000"/>
        </w:rPr>
        <w:t>ion</w:t>
      </w:r>
      <w:r w:rsidR="004B3687">
        <w:rPr>
          <w:rFonts w:asciiTheme="minorHAnsi" w:hAnsiTheme="minorHAnsi"/>
          <w:color w:val="FF0000"/>
        </w:rPr>
        <w:t>.</w:t>
      </w:r>
    </w:p>
    <w:p w14:paraId="19B60744" w14:textId="09DEA55A" w:rsidR="00065DFF" w:rsidRPr="004653FE" w:rsidRDefault="004B3687" w:rsidP="002B78F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Project collaborates with </w:t>
      </w:r>
      <w:r w:rsidR="0085747E" w:rsidRPr="004653FE">
        <w:rPr>
          <w:rFonts w:asciiTheme="minorHAnsi" w:hAnsiTheme="minorHAnsi"/>
          <w:color w:val="FF0000"/>
        </w:rPr>
        <w:t xml:space="preserve">the </w:t>
      </w:r>
      <w:r w:rsidR="00065DFF" w:rsidRPr="004653FE">
        <w:rPr>
          <w:rFonts w:asciiTheme="minorHAnsi" w:hAnsiTheme="minorHAnsi"/>
          <w:color w:val="FF0000"/>
        </w:rPr>
        <w:t xml:space="preserve">Killeen Free </w:t>
      </w:r>
      <w:r w:rsidR="0085747E" w:rsidRPr="004653FE">
        <w:rPr>
          <w:rFonts w:asciiTheme="minorHAnsi" w:hAnsiTheme="minorHAnsi"/>
          <w:color w:val="FF0000"/>
        </w:rPr>
        <w:t>C</w:t>
      </w:r>
      <w:r w:rsidR="00065DFF" w:rsidRPr="004653FE">
        <w:rPr>
          <w:rFonts w:asciiTheme="minorHAnsi" w:hAnsiTheme="minorHAnsi"/>
          <w:color w:val="FF0000"/>
        </w:rPr>
        <w:t>linic</w:t>
      </w:r>
      <w:r>
        <w:rPr>
          <w:rFonts w:asciiTheme="minorHAnsi" w:hAnsiTheme="minorHAnsi"/>
          <w:color w:val="FF0000"/>
        </w:rPr>
        <w:t xml:space="preserve"> in Bell County. </w:t>
      </w:r>
    </w:p>
    <w:p w14:paraId="77418B80" w14:textId="3D7A2AFD" w:rsidR="00065DFF" w:rsidRPr="004653FE" w:rsidRDefault="00065DFF" w:rsidP="004B3687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Cat 3</w:t>
      </w:r>
      <w:r w:rsidR="0085747E" w:rsidRPr="004653FE">
        <w:rPr>
          <w:rFonts w:asciiTheme="minorHAnsi" w:hAnsiTheme="minorHAnsi"/>
          <w:color w:val="FF0000"/>
        </w:rPr>
        <w:t xml:space="preserve"> </w:t>
      </w:r>
      <w:r w:rsidR="002B2372" w:rsidRPr="004653FE">
        <w:rPr>
          <w:rFonts w:asciiTheme="minorHAnsi" w:hAnsiTheme="minorHAnsi"/>
          <w:color w:val="FF0000"/>
        </w:rPr>
        <w:t>measure</w:t>
      </w:r>
      <w:r w:rsidR="0085747E" w:rsidRPr="004653FE">
        <w:rPr>
          <w:rFonts w:asciiTheme="minorHAnsi" w:hAnsiTheme="minorHAnsi"/>
          <w:color w:val="FF0000"/>
        </w:rPr>
        <w:t xml:space="preserve"> focuses on </w:t>
      </w:r>
      <w:r w:rsidRPr="004653FE">
        <w:rPr>
          <w:rFonts w:asciiTheme="minorHAnsi" w:hAnsiTheme="minorHAnsi"/>
          <w:color w:val="FF0000"/>
        </w:rPr>
        <w:t>diabetes</w:t>
      </w:r>
      <w:r w:rsidR="0085747E" w:rsidRPr="004653FE">
        <w:rPr>
          <w:rFonts w:asciiTheme="minorHAnsi" w:hAnsiTheme="minorHAnsi"/>
          <w:color w:val="FF0000"/>
        </w:rPr>
        <w:t xml:space="preserve"> management and prevention by </w:t>
      </w:r>
      <w:r w:rsidRPr="004653FE">
        <w:rPr>
          <w:rFonts w:asciiTheme="minorHAnsi" w:hAnsiTheme="minorHAnsi"/>
          <w:color w:val="FF0000"/>
        </w:rPr>
        <w:t>reducing blood pressure</w:t>
      </w:r>
      <w:r w:rsidR="004B3687">
        <w:rPr>
          <w:rFonts w:asciiTheme="minorHAnsi" w:hAnsiTheme="minorHAnsi"/>
          <w:color w:val="FF0000"/>
        </w:rPr>
        <w:t>.</w:t>
      </w:r>
    </w:p>
    <w:p w14:paraId="3C05377C" w14:textId="77777777" w:rsidR="004B3687" w:rsidRDefault="00065DFF" w:rsidP="002B78F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Challen</w:t>
      </w:r>
      <w:r w:rsidR="004B3687">
        <w:rPr>
          <w:rFonts w:asciiTheme="minorHAnsi" w:hAnsiTheme="minorHAnsi"/>
          <w:color w:val="FF0000"/>
        </w:rPr>
        <w:t>ges:</w:t>
      </w:r>
    </w:p>
    <w:p w14:paraId="72E8C424" w14:textId="2CD3C4A2" w:rsidR="00065DFF" w:rsidRPr="004653FE" w:rsidRDefault="004B3687" w:rsidP="004B3687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G</w:t>
      </w:r>
      <w:r w:rsidR="00592DBB">
        <w:rPr>
          <w:rFonts w:asciiTheme="minorHAnsi" w:hAnsiTheme="minorHAnsi"/>
          <w:color w:val="FF0000"/>
        </w:rPr>
        <w:t>etting started - h</w:t>
      </w:r>
      <w:r w:rsidR="0085747E" w:rsidRPr="004653FE">
        <w:rPr>
          <w:rFonts w:asciiTheme="minorHAnsi" w:hAnsiTheme="minorHAnsi"/>
          <w:color w:val="FF0000"/>
        </w:rPr>
        <w:t xml:space="preserve">iring process, employee </w:t>
      </w:r>
      <w:r w:rsidR="00065DFF" w:rsidRPr="004653FE">
        <w:rPr>
          <w:rFonts w:asciiTheme="minorHAnsi" w:hAnsiTheme="minorHAnsi"/>
          <w:color w:val="FF0000"/>
        </w:rPr>
        <w:t>turn</w:t>
      </w:r>
      <w:r w:rsidR="0085747E" w:rsidRPr="004653FE">
        <w:rPr>
          <w:rFonts w:asciiTheme="minorHAnsi" w:hAnsiTheme="minorHAnsi"/>
          <w:color w:val="FF0000"/>
        </w:rPr>
        <w:t>-</w:t>
      </w:r>
      <w:r w:rsidR="00065DFF" w:rsidRPr="004653FE">
        <w:rPr>
          <w:rFonts w:asciiTheme="minorHAnsi" w:hAnsiTheme="minorHAnsi"/>
          <w:color w:val="FF0000"/>
        </w:rPr>
        <w:t>over</w:t>
      </w:r>
      <w:r w:rsidR="0085747E" w:rsidRPr="004653FE">
        <w:rPr>
          <w:rFonts w:asciiTheme="minorHAnsi" w:hAnsiTheme="minorHAnsi"/>
          <w:color w:val="FF0000"/>
        </w:rPr>
        <w:t>, staff with family/medical extended leave</w:t>
      </w:r>
    </w:p>
    <w:p w14:paraId="78DE350A" w14:textId="369E35C4" w:rsidR="00065DFF" w:rsidRPr="004653FE" w:rsidRDefault="00D211E1" w:rsidP="00065DFF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Difficulty meeting patient number </w:t>
      </w:r>
      <w:r w:rsidR="00065DFF" w:rsidRPr="004653FE">
        <w:rPr>
          <w:rFonts w:asciiTheme="minorHAnsi" w:hAnsiTheme="minorHAnsi"/>
          <w:color w:val="FF0000"/>
        </w:rPr>
        <w:t xml:space="preserve">goals </w:t>
      </w:r>
      <w:r w:rsidRPr="004653FE">
        <w:rPr>
          <w:rFonts w:asciiTheme="minorHAnsi" w:hAnsiTheme="minorHAnsi"/>
          <w:color w:val="FF0000"/>
        </w:rPr>
        <w:t xml:space="preserve">due to </w:t>
      </w:r>
      <w:r w:rsidR="00065DFF" w:rsidRPr="004653FE">
        <w:rPr>
          <w:rFonts w:asciiTheme="minorHAnsi" w:hAnsiTheme="minorHAnsi"/>
          <w:color w:val="FF0000"/>
        </w:rPr>
        <w:t>not enough staff and start</w:t>
      </w:r>
      <w:r w:rsidR="004B3687">
        <w:rPr>
          <w:rFonts w:asciiTheme="minorHAnsi" w:hAnsiTheme="minorHAnsi"/>
          <w:color w:val="FF0000"/>
        </w:rPr>
        <w:t>ing late in the year</w:t>
      </w:r>
    </w:p>
    <w:p w14:paraId="7FA5B1C5" w14:textId="77777777" w:rsidR="00D211E1" w:rsidRPr="004653FE" w:rsidRDefault="00D211E1" w:rsidP="00065DF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Success stories: </w:t>
      </w:r>
    </w:p>
    <w:p w14:paraId="12A1DD90" w14:textId="510DFFD6" w:rsidR="00D211E1" w:rsidRPr="004653FE" w:rsidRDefault="00D211E1" w:rsidP="00D211E1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P</w:t>
      </w:r>
      <w:r w:rsidR="00DD6A81" w:rsidRPr="004653FE">
        <w:rPr>
          <w:rFonts w:asciiTheme="minorHAnsi" w:hAnsiTheme="minorHAnsi"/>
          <w:color w:val="FF0000"/>
        </w:rPr>
        <w:t>atients finally get</w:t>
      </w:r>
      <w:r w:rsidR="004B3687">
        <w:rPr>
          <w:rFonts w:asciiTheme="minorHAnsi" w:hAnsiTheme="minorHAnsi"/>
          <w:color w:val="FF0000"/>
        </w:rPr>
        <w:t>ting connected to healthcare P</w:t>
      </w:r>
      <w:r w:rsidRPr="004653FE">
        <w:rPr>
          <w:rFonts w:asciiTheme="minorHAnsi" w:hAnsiTheme="minorHAnsi"/>
          <w:color w:val="FF0000"/>
        </w:rPr>
        <w:t>roviders</w:t>
      </w:r>
    </w:p>
    <w:p w14:paraId="66BD8EB0" w14:textId="3CB238CA" w:rsidR="00D211E1" w:rsidRPr="004653FE" w:rsidRDefault="00D211E1" w:rsidP="00D211E1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F</w:t>
      </w:r>
      <w:r w:rsidR="00DD6A81" w:rsidRPr="004653FE">
        <w:rPr>
          <w:rFonts w:asciiTheme="minorHAnsi" w:hAnsiTheme="minorHAnsi"/>
          <w:color w:val="FF0000"/>
        </w:rPr>
        <w:t>ree clinic coordinating</w:t>
      </w:r>
      <w:r w:rsidRPr="004653FE">
        <w:rPr>
          <w:rFonts w:asciiTheme="minorHAnsi" w:hAnsiTheme="minorHAnsi"/>
          <w:color w:val="FF0000"/>
        </w:rPr>
        <w:t xml:space="preserve"> with</w:t>
      </w:r>
      <w:r w:rsidR="00DD6A81" w:rsidRPr="004653FE">
        <w:rPr>
          <w:rFonts w:asciiTheme="minorHAnsi" w:hAnsiTheme="minorHAnsi"/>
          <w:color w:val="FF0000"/>
        </w:rPr>
        <w:t xml:space="preserve"> local </w:t>
      </w:r>
      <w:r w:rsidRPr="004653FE">
        <w:rPr>
          <w:rFonts w:asciiTheme="minorHAnsi" w:hAnsiTheme="minorHAnsi"/>
          <w:color w:val="FF0000"/>
        </w:rPr>
        <w:t xml:space="preserve">community </w:t>
      </w:r>
      <w:r w:rsidR="00DD6A81" w:rsidRPr="004653FE">
        <w:rPr>
          <w:rFonts w:asciiTheme="minorHAnsi" w:hAnsiTheme="minorHAnsi"/>
          <w:color w:val="FF0000"/>
        </w:rPr>
        <w:t>resource</w:t>
      </w:r>
      <w:r w:rsidRPr="004653FE">
        <w:rPr>
          <w:rFonts w:asciiTheme="minorHAnsi" w:hAnsiTheme="minorHAnsi"/>
          <w:color w:val="FF0000"/>
        </w:rPr>
        <w:t>s</w:t>
      </w:r>
      <w:r w:rsidR="00DD6A81" w:rsidRPr="004653FE">
        <w:rPr>
          <w:rFonts w:asciiTheme="minorHAnsi" w:hAnsiTheme="minorHAnsi"/>
          <w:color w:val="FF0000"/>
        </w:rPr>
        <w:t xml:space="preserve"> </w:t>
      </w:r>
      <w:r w:rsidRPr="004653FE">
        <w:rPr>
          <w:rFonts w:asciiTheme="minorHAnsi" w:hAnsiTheme="minorHAnsi"/>
          <w:color w:val="FF0000"/>
        </w:rPr>
        <w:t xml:space="preserve">for socio-econ/emotional service </w:t>
      </w:r>
      <w:r w:rsidR="00592DBB">
        <w:rPr>
          <w:rFonts w:asciiTheme="minorHAnsi" w:hAnsiTheme="minorHAnsi"/>
          <w:color w:val="FF0000"/>
        </w:rPr>
        <w:t>referrals</w:t>
      </w:r>
    </w:p>
    <w:p w14:paraId="62D4500D" w14:textId="77777777" w:rsidR="00C229C3" w:rsidRDefault="00DD6A81" w:rsidP="00D069CD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Patient account</w:t>
      </w:r>
      <w:r w:rsidRPr="004B3687">
        <w:rPr>
          <w:rFonts w:asciiTheme="minorHAnsi" w:hAnsiTheme="minorHAnsi"/>
          <w:color w:val="FF0000"/>
        </w:rPr>
        <w:t>ability</w:t>
      </w:r>
      <w:r w:rsidR="004B3687" w:rsidRPr="004B3687">
        <w:rPr>
          <w:rFonts w:asciiTheme="minorHAnsi" w:hAnsiTheme="minorHAnsi"/>
          <w:color w:val="FF0000"/>
        </w:rPr>
        <w:t>/engagement - p</w:t>
      </w:r>
      <w:r w:rsidR="00D211E1" w:rsidRPr="004B3687">
        <w:rPr>
          <w:rFonts w:asciiTheme="minorHAnsi" w:hAnsiTheme="minorHAnsi"/>
          <w:color w:val="FF0000"/>
        </w:rPr>
        <w:t xml:space="preserve">atients meet in a </w:t>
      </w:r>
      <w:r w:rsidRPr="004B3687">
        <w:rPr>
          <w:rFonts w:asciiTheme="minorHAnsi" w:hAnsiTheme="minorHAnsi"/>
          <w:color w:val="FF0000"/>
        </w:rPr>
        <w:t>large gro</w:t>
      </w:r>
      <w:r w:rsidR="00D211E1" w:rsidRPr="004B3687">
        <w:rPr>
          <w:rFonts w:asciiTheme="minorHAnsi" w:hAnsiTheme="minorHAnsi"/>
          <w:color w:val="FF0000"/>
        </w:rPr>
        <w:t>up orientation setting for program eligibility screening and sign-</w:t>
      </w:r>
      <w:r w:rsidRPr="004B3687">
        <w:rPr>
          <w:rFonts w:asciiTheme="minorHAnsi" w:hAnsiTheme="minorHAnsi"/>
          <w:color w:val="FF0000"/>
        </w:rPr>
        <w:t>up</w:t>
      </w:r>
      <w:r w:rsidR="00D211E1" w:rsidRPr="004B3687">
        <w:rPr>
          <w:rFonts w:asciiTheme="minorHAnsi" w:hAnsiTheme="minorHAnsi"/>
          <w:color w:val="FF0000"/>
        </w:rPr>
        <w:t xml:space="preserve">. Patient signs contract and </w:t>
      </w:r>
      <w:r w:rsidRPr="004B3687">
        <w:rPr>
          <w:rFonts w:asciiTheme="minorHAnsi" w:hAnsiTheme="minorHAnsi"/>
          <w:color w:val="FF0000"/>
        </w:rPr>
        <w:t>can be removed from program</w:t>
      </w:r>
      <w:r w:rsidR="00D211E1" w:rsidRPr="004B3687">
        <w:rPr>
          <w:rFonts w:asciiTheme="minorHAnsi" w:hAnsiTheme="minorHAnsi"/>
          <w:color w:val="FF0000"/>
        </w:rPr>
        <w:t xml:space="preserve"> if not meeting the responsibilities. </w:t>
      </w:r>
      <w:r w:rsidR="00D069CD" w:rsidRPr="004B3687">
        <w:rPr>
          <w:rFonts w:asciiTheme="minorHAnsi" w:hAnsiTheme="minorHAnsi"/>
          <w:color w:val="FF0000"/>
        </w:rPr>
        <w:t xml:space="preserve">Patients make a </w:t>
      </w:r>
      <w:r w:rsidR="00D211E1" w:rsidRPr="004B3687">
        <w:rPr>
          <w:rFonts w:asciiTheme="minorHAnsi" w:hAnsiTheme="minorHAnsi"/>
          <w:color w:val="FF0000"/>
        </w:rPr>
        <w:t xml:space="preserve">commitment to receive these free health care services. The spots are </w:t>
      </w:r>
      <w:r w:rsidRPr="004B3687">
        <w:rPr>
          <w:rFonts w:asciiTheme="minorHAnsi" w:hAnsiTheme="minorHAnsi"/>
          <w:color w:val="FF0000"/>
        </w:rPr>
        <w:t>limited</w:t>
      </w:r>
      <w:r w:rsidR="00D211E1" w:rsidRPr="004B3687">
        <w:rPr>
          <w:rFonts w:asciiTheme="minorHAnsi" w:hAnsiTheme="minorHAnsi"/>
          <w:color w:val="FF0000"/>
        </w:rPr>
        <w:t xml:space="preserve"> so they </w:t>
      </w:r>
      <w:r w:rsidRPr="004B3687">
        <w:rPr>
          <w:rFonts w:asciiTheme="minorHAnsi" w:hAnsiTheme="minorHAnsi"/>
          <w:color w:val="FF0000"/>
        </w:rPr>
        <w:t xml:space="preserve">need to take </w:t>
      </w:r>
      <w:r w:rsidR="00D211E1" w:rsidRPr="004B3687">
        <w:rPr>
          <w:rFonts w:asciiTheme="minorHAnsi" w:hAnsiTheme="minorHAnsi"/>
          <w:color w:val="FF0000"/>
        </w:rPr>
        <w:t xml:space="preserve">these </w:t>
      </w:r>
      <w:r w:rsidRPr="004B3687">
        <w:rPr>
          <w:rFonts w:asciiTheme="minorHAnsi" w:hAnsiTheme="minorHAnsi"/>
          <w:color w:val="FF0000"/>
        </w:rPr>
        <w:t>free services seriously b</w:t>
      </w:r>
      <w:r w:rsidR="00D211E1" w:rsidRPr="004B3687">
        <w:rPr>
          <w:rFonts w:asciiTheme="minorHAnsi" w:hAnsiTheme="minorHAnsi"/>
          <w:color w:val="FF0000"/>
        </w:rPr>
        <w:t xml:space="preserve">ecause there are </w:t>
      </w:r>
      <w:r w:rsidRPr="004B3687">
        <w:rPr>
          <w:rFonts w:asciiTheme="minorHAnsi" w:hAnsiTheme="minorHAnsi"/>
          <w:color w:val="FF0000"/>
        </w:rPr>
        <w:t xml:space="preserve">many people on </w:t>
      </w:r>
      <w:r w:rsidR="00D211E1" w:rsidRPr="004B3687">
        <w:rPr>
          <w:rFonts w:asciiTheme="minorHAnsi" w:hAnsiTheme="minorHAnsi"/>
          <w:color w:val="FF0000"/>
        </w:rPr>
        <w:t xml:space="preserve">the </w:t>
      </w:r>
      <w:r w:rsidRPr="004B3687">
        <w:rPr>
          <w:rFonts w:asciiTheme="minorHAnsi" w:hAnsiTheme="minorHAnsi"/>
          <w:color w:val="FF0000"/>
        </w:rPr>
        <w:t>wait</w:t>
      </w:r>
      <w:r w:rsidR="00D211E1" w:rsidRPr="004B3687">
        <w:rPr>
          <w:rFonts w:asciiTheme="minorHAnsi" w:hAnsiTheme="minorHAnsi"/>
          <w:color w:val="FF0000"/>
        </w:rPr>
        <w:t>ing</w:t>
      </w:r>
      <w:r w:rsidRPr="004B3687">
        <w:rPr>
          <w:rFonts w:asciiTheme="minorHAnsi" w:hAnsiTheme="minorHAnsi"/>
          <w:color w:val="FF0000"/>
        </w:rPr>
        <w:t xml:space="preserve"> list</w:t>
      </w:r>
      <w:r w:rsidR="00D211E1" w:rsidRPr="004B3687">
        <w:rPr>
          <w:rFonts w:asciiTheme="minorHAnsi" w:hAnsiTheme="minorHAnsi"/>
          <w:color w:val="FF0000"/>
        </w:rPr>
        <w:t>. Pa</w:t>
      </w:r>
      <w:r w:rsidRPr="004B3687">
        <w:rPr>
          <w:rFonts w:asciiTheme="minorHAnsi" w:hAnsiTheme="minorHAnsi"/>
          <w:color w:val="FF0000"/>
        </w:rPr>
        <w:t xml:space="preserve">tients </w:t>
      </w:r>
      <w:r w:rsidR="00D211E1" w:rsidRPr="004B3687">
        <w:rPr>
          <w:rFonts w:asciiTheme="minorHAnsi" w:hAnsiTheme="minorHAnsi"/>
          <w:color w:val="FF0000"/>
        </w:rPr>
        <w:t>are engaged and t</w:t>
      </w:r>
      <w:r w:rsidRPr="004B3687">
        <w:rPr>
          <w:rFonts w:asciiTheme="minorHAnsi" w:hAnsiTheme="minorHAnsi"/>
          <w:color w:val="FF0000"/>
        </w:rPr>
        <w:t>aking ownership in self</w:t>
      </w:r>
      <w:r w:rsidR="00D211E1" w:rsidRPr="004B3687">
        <w:rPr>
          <w:rFonts w:asciiTheme="minorHAnsi" w:hAnsiTheme="minorHAnsi"/>
          <w:color w:val="FF0000"/>
        </w:rPr>
        <w:t xml:space="preserve"> health</w:t>
      </w:r>
      <w:r w:rsidRPr="004B3687">
        <w:rPr>
          <w:rFonts w:asciiTheme="minorHAnsi" w:hAnsiTheme="minorHAnsi"/>
          <w:color w:val="FF0000"/>
        </w:rPr>
        <w:t xml:space="preserve"> care</w:t>
      </w:r>
      <w:r w:rsidR="00D211E1" w:rsidRPr="004B3687">
        <w:rPr>
          <w:rFonts w:asciiTheme="minorHAnsi" w:hAnsiTheme="minorHAnsi"/>
          <w:color w:val="FF0000"/>
        </w:rPr>
        <w:t xml:space="preserve">. </w:t>
      </w:r>
    </w:p>
    <w:p w14:paraId="1117EAAE" w14:textId="731B1FE5" w:rsidR="00DD6A81" w:rsidRPr="00C229C3" w:rsidRDefault="00C229C3" w:rsidP="00C229C3">
      <w:pPr>
        <w:pStyle w:val="ListParagraph"/>
        <w:numPr>
          <w:ilvl w:val="2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C229C3">
        <w:rPr>
          <w:rFonts w:asciiTheme="minorHAnsi" w:hAnsiTheme="minorHAnsi"/>
          <w:i/>
          <w:color w:val="FF0000"/>
        </w:rPr>
        <w:t>See attached Patient Contract for bo</w:t>
      </w:r>
      <w:r>
        <w:rPr>
          <w:rFonts w:asciiTheme="minorHAnsi" w:hAnsiTheme="minorHAnsi"/>
          <w:i/>
          <w:color w:val="FF0000"/>
        </w:rPr>
        <w:t>th English and Spanish version</w:t>
      </w:r>
    </w:p>
    <w:p w14:paraId="5D92C889" w14:textId="4B27B987" w:rsidR="00DD6A81" w:rsidRPr="004653FE" w:rsidRDefault="00D211E1" w:rsidP="00D211E1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C</w:t>
      </w:r>
      <w:r w:rsidR="00DD6A81" w:rsidRPr="004653FE">
        <w:rPr>
          <w:rFonts w:asciiTheme="minorHAnsi" w:hAnsiTheme="minorHAnsi"/>
          <w:color w:val="FF0000"/>
        </w:rPr>
        <w:t xml:space="preserve">omments: Matt </w:t>
      </w:r>
      <w:r w:rsidRPr="004653FE">
        <w:rPr>
          <w:rFonts w:asciiTheme="minorHAnsi" w:hAnsiTheme="minorHAnsi"/>
          <w:color w:val="FF0000"/>
        </w:rPr>
        <w:t xml:space="preserve">Richardson, Williamson County and Cities Health District (WCCHD) </w:t>
      </w:r>
      <w:r w:rsidR="00DD6A81" w:rsidRPr="004653FE">
        <w:rPr>
          <w:rFonts w:asciiTheme="minorHAnsi" w:hAnsiTheme="minorHAnsi"/>
          <w:color w:val="FF0000"/>
        </w:rPr>
        <w:t xml:space="preserve">– </w:t>
      </w:r>
      <w:r w:rsidR="004B3687">
        <w:rPr>
          <w:rFonts w:asciiTheme="minorHAnsi" w:hAnsiTheme="minorHAnsi"/>
          <w:color w:val="FF0000"/>
        </w:rPr>
        <w:t>i</w:t>
      </w:r>
      <w:r w:rsidRPr="004653FE">
        <w:rPr>
          <w:rFonts w:asciiTheme="minorHAnsi" w:hAnsiTheme="minorHAnsi"/>
          <w:color w:val="FF0000"/>
        </w:rPr>
        <w:t xml:space="preserve">dentified with SHH’s </w:t>
      </w:r>
      <w:r w:rsidR="00DD6A81" w:rsidRPr="004653FE">
        <w:rPr>
          <w:rFonts w:asciiTheme="minorHAnsi" w:hAnsiTheme="minorHAnsi"/>
          <w:color w:val="FF0000"/>
        </w:rPr>
        <w:t xml:space="preserve">hiring process </w:t>
      </w:r>
      <w:r w:rsidRPr="004653FE">
        <w:rPr>
          <w:rFonts w:asciiTheme="minorHAnsi" w:hAnsiTheme="minorHAnsi"/>
          <w:color w:val="FF0000"/>
        </w:rPr>
        <w:t xml:space="preserve">as a </w:t>
      </w:r>
      <w:r w:rsidR="004B3687">
        <w:rPr>
          <w:rFonts w:asciiTheme="minorHAnsi" w:hAnsiTheme="minorHAnsi"/>
          <w:color w:val="FF0000"/>
        </w:rPr>
        <w:t xml:space="preserve">difficulty they experienced in Williamson County. </w:t>
      </w:r>
      <w:r w:rsidRPr="004653FE">
        <w:rPr>
          <w:rFonts w:asciiTheme="minorHAnsi" w:hAnsiTheme="minorHAnsi"/>
          <w:color w:val="FF0000"/>
        </w:rPr>
        <w:t xml:space="preserve"> Zach suggested in</w:t>
      </w:r>
      <w:r w:rsidR="00DD6A81" w:rsidRPr="004653FE">
        <w:rPr>
          <w:rFonts w:asciiTheme="minorHAnsi" w:hAnsiTheme="minorHAnsi"/>
          <w:color w:val="FF0000"/>
        </w:rPr>
        <w:t>volv</w:t>
      </w:r>
      <w:r w:rsidRPr="004653FE">
        <w:rPr>
          <w:rFonts w:asciiTheme="minorHAnsi" w:hAnsiTheme="minorHAnsi"/>
          <w:color w:val="FF0000"/>
        </w:rPr>
        <w:t>ing</w:t>
      </w:r>
      <w:r w:rsidR="00DD6A81" w:rsidRPr="004653FE">
        <w:rPr>
          <w:rFonts w:asciiTheme="minorHAnsi" w:hAnsiTheme="minorHAnsi"/>
          <w:color w:val="FF0000"/>
        </w:rPr>
        <w:t xml:space="preserve"> staff </w:t>
      </w:r>
      <w:r w:rsidRPr="004653FE">
        <w:rPr>
          <w:rFonts w:asciiTheme="minorHAnsi" w:hAnsiTheme="minorHAnsi"/>
          <w:color w:val="FF0000"/>
        </w:rPr>
        <w:t>in the hiring process.</w:t>
      </w:r>
    </w:p>
    <w:p w14:paraId="632419DE" w14:textId="77777777" w:rsidR="00DD6A81" w:rsidRPr="004653FE" w:rsidRDefault="00DD6A81" w:rsidP="00DD6A81">
      <w:pPr>
        <w:spacing w:after="0" w:line="240" w:lineRule="auto"/>
        <w:rPr>
          <w:rFonts w:asciiTheme="minorHAnsi" w:hAnsiTheme="minorHAnsi"/>
          <w:color w:val="FF0000"/>
        </w:rPr>
      </w:pPr>
    </w:p>
    <w:p w14:paraId="7B013B47" w14:textId="77777777" w:rsidR="00B545C2" w:rsidRPr="004653FE" w:rsidRDefault="00B545C2" w:rsidP="00B545C2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</w:rPr>
      </w:pPr>
      <w:r w:rsidRPr="004653FE">
        <w:rPr>
          <w:rFonts w:asciiTheme="minorHAnsi" w:hAnsiTheme="minorHAnsi"/>
        </w:rPr>
        <w:t>Innovator Agent: Aunt Berth</w:t>
      </w:r>
      <w:r w:rsidR="00340C7E" w:rsidRPr="004653FE">
        <w:rPr>
          <w:rFonts w:asciiTheme="minorHAnsi" w:hAnsiTheme="minorHAnsi"/>
        </w:rPr>
        <w:t>a</w:t>
      </w:r>
      <w:r w:rsidRPr="004653FE">
        <w:rPr>
          <w:rFonts w:asciiTheme="minorHAnsi" w:hAnsiTheme="minorHAnsi"/>
        </w:rPr>
        <w:t>.com – Bridging the Gap between Client Needs and Available Services</w:t>
      </w:r>
    </w:p>
    <w:p w14:paraId="507A39F2" w14:textId="1C397CEB" w:rsidR="00F87EA0" w:rsidRPr="00592DBB" w:rsidRDefault="00B545C2" w:rsidP="00592DBB">
      <w:pPr>
        <w:pStyle w:val="ListParagraph"/>
        <w:spacing w:after="0" w:line="240" w:lineRule="auto"/>
        <w:ind w:left="360"/>
        <w:rPr>
          <w:rFonts w:asciiTheme="minorHAnsi" w:hAnsiTheme="minorHAnsi"/>
          <w:i/>
        </w:rPr>
      </w:pPr>
      <w:r w:rsidRPr="004653FE">
        <w:rPr>
          <w:rFonts w:asciiTheme="minorHAnsi" w:hAnsiTheme="minorHAnsi"/>
          <w:i/>
        </w:rPr>
        <w:t>Presented by: Erine Gray, Founder</w:t>
      </w:r>
      <w:r w:rsidRPr="004653FE">
        <w:rPr>
          <w:rFonts w:asciiTheme="minorHAnsi" w:hAnsiTheme="minorHAnsi"/>
          <w:i/>
        </w:rPr>
        <w:br/>
        <w:t>Aunt Bertha, Inc.</w:t>
      </w:r>
    </w:p>
    <w:p w14:paraId="4A137EF3" w14:textId="77777777" w:rsidR="00592DBB" w:rsidRDefault="00304708" w:rsidP="00592DBB">
      <w:pPr>
        <w:spacing w:after="0" w:line="240" w:lineRule="auto"/>
        <w:ind w:left="360"/>
        <w:rPr>
          <w:rFonts w:asciiTheme="minorHAnsi" w:hAnsiTheme="minorHAnsi"/>
        </w:rPr>
      </w:pPr>
      <w:hyperlink r:id="rId15" w:history="1">
        <w:r w:rsidR="00B545C2" w:rsidRPr="004653FE">
          <w:rPr>
            <w:rStyle w:val="Hyperlink"/>
            <w:rFonts w:asciiTheme="minorHAnsi" w:hAnsiTheme="minorHAnsi"/>
          </w:rPr>
          <w:t>Aunt Bertha.com</w:t>
        </w:r>
      </w:hyperlink>
      <w:r w:rsidR="00B545C2" w:rsidRPr="004653FE">
        <w:rPr>
          <w:rFonts w:asciiTheme="minorHAnsi" w:hAnsiTheme="minorHAnsi"/>
        </w:rPr>
        <w:t xml:space="preserve"> focuses on connecting the underprivileged with need-based services while significantly improving the backend operations, and customer outreach for government and charity social service programs that provide these services. The solution delivered via Software-as-a-Service (SaaS) allows these organizations to significantly drive down operational costs (reference: </w:t>
      </w:r>
      <w:hyperlink r:id="rId16" w:history="1">
        <w:r w:rsidR="00B545C2" w:rsidRPr="004653FE">
          <w:rPr>
            <w:rStyle w:val="Hyperlink"/>
            <w:rFonts w:asciiTheme="minorHAnsi" w:hAnsiTheme="minorHAnsi"/>
          </w:rPr>
          <w:t>http://bit.ly/1vX4t4w</w:t>
        </w:r>
      </w:hyperlink>
      <w:r w:rsidR="00B545C2" w:rsidRPr="004653FE">
        <w:rPr>
          <w:rFonts w:asciiTheme="minorHAnsi" w:hAnsiTheme="minorHAnsi"/>
        </w:rPr>
        <w:t>).</w:t>
      </w:r>
      <w:r w:rsidR="00340C7E" w:rsidRPr="004653FE">
        <w:rPr>
          <w:rFonts w:asciiTheme="minorHAnsi" w:hAnsiTheme="minorHAnsi"/>
        </w:rPr>
        <w:t xml:space="preserve"> </w:t>
      </w:r>
    </w:p>
    <w:p w14:paraId="39AB842A" w14:textId="68F9FD27" w:rsidR="00B545C2" w:rsidRPr="00592DBB" w:rsidRDefault="00340C7E" w:rsidP="00592DBB">
      <w:pPr>
        <w:spacing w:after="0" w:line="240" w:lineRule="auto"/>
        <w:ind w:left="360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Prior to founding Aunt Bertha</w:t>
      </w:r>
      <w:r w:rsidR="00F37BB8">
        <w:rPr>
          <w:rFonts w:asciiTheme="minorHAnsi" w:hAnsiTheme="minorHAnsi"/>
          <w:color w:val="FF0000"/>
        </w:rPr>
        <w:t xml:space="preserve"> in 2010</w:t>
      </w:r>
      <w:r w:rsidRPr="004653FE">
        <w:rPr>
          <w:rFonts w:asciiTheme="minorHAnsi" w:hAnsiTheme="minorHAnsi"/>
          <w:color w:val="FF0000"/>
        </w:rPr>
        <w:t>, Erine has filled various leadership roles: Organizational Leader, Developer, Project Manager, and Director. He has been recognized as a 2014 TED Fellow, 2014 Aspen Ideas Festival Scholar, and 2012 Unreasonable Institute Fellow.</w:t>
      </w:r>
    </w:p>
    <w:p w14:paraId="03FA1880" w14:textId="402C0FE8" w:rsidR="00B545C2" w:rsidRPr="004653FE" w:rsidRDefault="0004346D" w:rsidP="0004346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Aunt Bertha, </w:t>
      </w:r>
      <w:r w:rsidR="00B545C2" w:rsidRPr="004653FE">
        <w:rPr>
          <w:rFonts w:asciiTheme="minorHAnsi" w:hAnsiTheme="minorHAnsi"/>
          <w:color w:val="FF0000"/>
        </w:rPr>
        <w:t>a certified B corporation, is a website that makes it easy for people to find food, health, housing, and education programs, and then assist them with application process</w:t>
      </w:r>
      <w:r w:rsidR="00340C7E" w:rsidRPr="004653FE">
        <w:rPr>
          <w:rFonts w:asciiTheme="minorHAnsi" w:hAnsiTheme="minorHAnsi"/>
          <w:color w:val="FF0000"/>
        </w:rPr>
        <w:t>es</w:t>
      </w:r>
      <w:r w:rsidR="00B545C2" w:rsidRPr="004653FE">
        <w:rPr>
          <w:rFonts w:asciiTheme="minorHAnsi" w:hAnsiTheme="minorHAnsi"/>
          <w:color w:val="FF0000"/>
        </w:rPr>
        <w:t xml:space="preserve">. </w:t>
      </w:r>
    </w:p>
    <w:p w14:paraId="2C8AA6CA" w14:textId="25DA96AE" w:rsidR="003A2E4C" w:rsidRPr="004653FE" w:rsidRDefault="00B545C2" w:rsidP="003A2E4C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Their mission is to make human service program information more accessible, to both people and </w:t>
      </w:r>
      <w:r w:rsidR="002B2372" w:rsidRPr="004653FE">
        <w:rPr>
          <w:rFonts w:asciiTheme="minorHAnsi" w:hAnsiTheme="minorHAnsi"/>
          <w:color w:val="FF0000"/>
        </w:rPr>
        <w:t>agencies/</w:t>
      </w:r>
      <w:r w:rsidRPr="004653FE">
        <w:rPr>
          <w:rFonts w:asciiTheme="minorHAnsi" w:hAnsiTheme="minorHAnsi"/>
          <w:color w:val="FF0000"/>
        </w:rPr>
        <w:t>programs.</w:t>
      </w:r>
      <w:r w:rsidR="003A2E4C" w:rsidRPr="004653FE">
        <w:rPr>
          <w:rFonts w:asciiTheme="minorHAnsi" w:hAnsiTheme="minorHAnsi"/>
          <w:color w:val="FF0000"/>
        </w:rPr>
        <w:t xml:space="preserve"> </w:t>
      </w:r>
    </w:p>
    <w:p w14:paraId="52352028" w14:textId="2879988E" w:rsidR="00295B2C" w:rsidRPr="004653FE" w:rsidRDefault="00B415BD" w:rsidP="00DD6A8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Aunt Be</w:t>
      </w:r>
      <w:r w:rsidR="00592DBB">
        <w:rPr>
          <w:rFonts w:asciiTheme="minorHAnsi" w:hAnsiTheme="minorHAnsi"/>
          <w:color w:val="FF0000"/>
        </w:rPr>
        <w:t>r</w:t>
      </w:r>
      <w:r w:rsidRPr="004653FE">
        <w:rPr>
          <w:rFonts w:asciiTheme="minorHAnsi" w:hAnsiTheme="minorHAnsi"/>
          <w:color w:val="FF0000"/>
        </w:rPr>
        <w:t>tha r</w:t>
      </w:r>
      <w:r w:rsidR="00295B2C" w:rsidRPr="004653FE">
        <w:rPr>
          <w:rFonts w:asciiTheme="minorHAnsi" w:hAnsiTheme="minorHAnsi"/>
          <w:color w:val="FF0000"/>
        </w:rPr>
        <w:t xml:space="preserve">evamped </w:t>
      </w:r>
      <w:r w:rsidRPr="004653FE">
        <w:rPr>
          <w:rFonts w:asciiTheme="minorHAnsi" w:hAnsiTheme="minorHAnsi"/>
          <w:color w:val="FF0000"/>
        </w:rPr>
        <w:t xml:space="preserve">the common </w:t>
      </w:r>
      <w:r w:rsidR="00295B2C" w:rsidRPr="004653FE">
        <w:rPr>
          <w:rFonts w:asciiTheme="minorHAnsi" w:hAnsiTheme="minorHAnsi"/>
          <w:color w:val="FF0000"/>
        </w:rPr>
        <w:t xml:space="preserve">search </w:t>
      </w:r>
      <w:r w:rsidRPr="004653FE">
        <w:rPr>
          <w:rFonts w:asciiTheme="minorHAnsi" w:hAnsiTheme="minorHAnsi"/>
          <w:color w:val="FF0000"/>
        </w:rPr>
        <w:t xml:space="preserve">engines </w:t>
      </w:r>
      <w:r w:rsidR="00F37BB8">
        <w:rPr>
          <w:rFonts w:asciiTheme="minorHAnsi" w:hAnsiTheme="minorHAnsi"/>
          <w:color w:val="FF0000"/>
        </w:rPr>
        <w:t>from using</w:t>
      </w:r>
      <w:r w:rsidRPr="004653FE">
        <w:rPr>
          <w:rFonts w:asciiTheme="minorHAnsi" w:hAnsiTheme="minorHAnsi"/>
          <w:color w:val="FF0000"/>
        </w:rPr>
        <w:t xml:space="preserve"> “</w:t>
      </w:r>
      <w:r w:rsidR="00295B2C" w:rsidRPr="004653FE">
        <w:rPr>
          <w:rFonts w:asciiTheme="minorHAnsi" w:hAnsiTheme="minorHAnsi"/>
          <w:color w:val="FF0000"/>
        </w:rPr>
        <w:t>area</w:t>
      </w:r>
      <w:r w:rsidRPr="004653FE">
        <w:rPr>
          <w:rFonts w:asciiTheme="minorHAnsi" w:hAnsiTheme="minorHAnsi"/>
          <w:color w:val="FF0000"/>
        </w:rPr>
        <w:t>”</w:t>
      </w:r>
      <w:r w:rsidR="00295B2C" w:rsidRPr="004653FE">
        <w:rPr>
          <w:rFonts w:asciiTheme="minorHAnsi" w:hAnsiTheme="minorHAnsi"/>
          <w:color w:val="FF0000"/>
        </w:rPr>
        <w:t xml:space="preserve"> (zip code/city) to </w:t>
      </w:r>
      <w:r w:rsidRPr="004653FE">
        <w:rPr>
          <w:rFonts w:asciiTheme="minorHAnsi" w:hAnsiTheme="minorHAnsi"/>
          <w:color w:val="FF0000"/>
        </w:rPr>
        <w:t>using “</w:t>
      </w:r>
      <w:r w:rsidR="00295B2C" w:rsidRPr="004653FE">
        <w:rPr>
          <w:rFonts w:asciiTheme="minorHAnsi" w:hAnsiTheme="minorHAnsi"/>
          <w:color w:val="FF0000"/>
        </w:rPr>
        <w:t>coverage</w:t>
      </w:r>
      <w:r w:rsidRPr="004653FE">
        <w:rPr>
          <w:rFonts w:asciiTheme="minorHAnsi" w:hAnsiTheme="minorHAnsi"/>
          <w:color w:val="FF0000"/>
        </w:rPr>
        <w:t>”</w:t>
      </w:r>
      <w:r w:rsidR="00295B2C" w:rsidRPr="004653FE">
        <w:rPr>
          <w:rFonts w:asciiTheme="minorHAnsi" w:hAnsiTheme="minorHAnsi"/>
          <w:color w:val="FF0000"/>
        </w:rPr>
        <w:t xml:space="preserve"> (services available to my area)</w:t>
      </w:r>
      <w:r w:rsidRPr="004653FE">
        <w:rPr>
          <w:rFonts w:asciiTheme="minorHAnsi" w:hAnsiTheme="minorHAnsi"/>
          <w:color w:val="FF0000"/>
        </w:rPr>
        <w:t>.</w:t>
      </w:r>
    </w:p>
    <w:p w14:paraId="60FACA73" w14:textId="5BDE47BE" w:rsidR="00295B2C" w:rsidRPr="00F37BB8" w:rsidRDefault="00B415BD" w:rsidP="00F37BB8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lastRenderedPageBreak/>
        <w:t>Aunt Bertha offers a feature to pre-screen state benefits you could qualify for by anonymously entering</w:t>
      </w:r>
      <w:r w:rsidR="00295B2C" w:rsidRPr="004653FE">
        <w:rPr>
          <w:rFonts w:asciiTheme="minorHAnsi" w:hAnsiTheme="minorHAnsi"/>
          <w:color w:val="FF0000"/>
        </w:rPr>
        <w:t xml:space="preserve"> </w:t>
      </w:r>
      <w:r w:rsidRPr="004653FE">
        <w:rPr>
          <w:rFonts w:asciiTheme="minorHAnsi" w:hAnsiTheme="minorHAnsi"/>
          <w:color w:val="FF0000"/>
        </w:rPr>
        <w:t>the number of people in your family</w:t>
      </w:r>
      <w:r w:rsidR="00295B2C" w:rsidRPr="004653FE">
        <w:rPr>
          <w:rFonts w:asciiTheme="minorHAnsi" w:hAnsiTheme="minorHAnsi"/>
          <w:color w:val="FF0000"/>
        </w:rPr>
        <w:t xml:space="preserve"> and </w:t>
      </w:r>
      <w:r w:rsidRPr="004653FE">
        <w:rPr>
          <w:rFonts w:asciiTheme="minorHAnsi" w:hAnsiTheme="minorHAnsi"/>
          <w:color w:val="FF0000"/>
        </w:rPr>
        <w:t xml:space="preserve">household </w:t>
      </w:r>
      <w:r w:rsidR="00295B2C" w:rsidRPr="004653FE">
        <w:rPr>
          <w:rFonts w:asciiTheme="minorHAnsi" w:hAnsiTheme="minorHAnsi"/>
          <w:color w:val="FF0000"/>
        </w:rPr>
        <w:t>income</w:t>
      </w:r>
      <w:r w:rsidRPr="004653FE">
        <w:rPr>
          <w:rFonts w:asciiTheme="minorHAnsi" w:hAnsiTheme="minorHAnsi"/>
          <w:color w:val="FF0000"/>
        </w:rPr>
        <w:t xml:space="preserve">. </w:t>
      </w:r>
    </w:p>
    <w:p w14:paraId="51A90C7D" w14:textId="16B2807A" w:rsidR="00F37BB8" w:rsidRDefault="00B415BD" w:rsidP="00DD6A8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An e</w:t>
      </w:r>
      <w:r w:rsidR="00295B2C" w:rsidRPr="004653FE">
        <w:rPr>
          <w:rFonts w:asciiTheme="minorHAnsi" w:hAnsiTheme="minorHAnsi"/>
          <w:color w:val="FF0000"/>
        </w:rPr>
        <w:t xml:space="preserve">nrollment platform </w:t>
      </w:r>
      <w:r w:rsidRPr="004653FE">
        <w:rPr>
          <w:rFonts w:asciiTheme="minorHAnsi" w:hAnsiTheme="minorHAnsi"/>
          <w:color w:val="FF0000"/>
        </w:rPr>
        <w:t xml:space="preserve">is </w:t>
      </w:r>
      <w:r w:rsidR="00295B2C" w:rsidRPr="004653FE">
        <w:rPr>
          <w:rFonts w:asciiTheme="minorHAnsi" w:hAnsiTheme="minorHAnsi"/>
          <w:color w:val="FF0000"/>
        </w:rPr>
        <w:t xml:space="preserve">available on </w:t>
      </w:r>
      <w:r w:rsidRPr="004653FE">
        <w:rPr>
          <w:rFonts w:asciiTheme="minorHAnsi" w:hAnsiTheme="minorHAnsi"/>
          <w:color w:val="FF0000"/>
        </w:rPr>
        <w:t>A</w:t>
      </w:r>
      <w:r w:rsidR="00295B2C" w:rsidRPr="004653FE">
        <w:rPr>
          <w:rFonts w:asciiTheme="minorHAnsi" w:hAnsiTheme="minorHAnsi"/>
          <w:color w:val="FF0000"/>
        </w:rPr>
        <w:t xml:space="preserve">unt </w:t>
      </w:r>
      <w:r w:rsidRPr="004653FE">
        <w:rPr>
          <w:rFonts w:asciiTheme="minorHAnsi" w:hAnsiTheme="minorHAnsi"/>
          <w:color w:val="FF0000"/>
        </w:rPr>
        <w:t>B</w:t>
      </w:r>
      <w:r w:rsidR="00295B2C" w:rsidRPr="004653FE">
        <w:rPr>
          <w:rFonts w:asciiTheme="minorHAnsi" w:hAnsiTheme="minorHAnsi"/>
          <w:color w:val="FF0000"/>
        </w:rPr>
        <w:t xml:space="preserve">ertha </w:t>
      </w:r>
      <w:r w:rsidRPr="004653FE">
        <w:rPr>
          <w:rFonts w:asciiTheme="minorHAnsi" w:hAnsiTheme="minorHAnsi"/>
          <w:color w:val="FF0000"/>
        </w:rPr>
        <w:t xml:space="preserve">that </w:t>
      </w:r>
      <w:r w:rsidR="00295B2C" w:rsidRPr="004653FE">
        <w:rPr>
          <w:rFonts w:asciiTheme="minorHAnsi" w:hAnsiTheme="minorHAnsi"/>
          <w:color w:val="FF0000"/>
        </w:rPr>
        <w:t>speeds up the process for client</w:t>
      </w:r>
      <w:r w:rsidRPr="004653FE">
        <w:rPr>
          <w:rFonts w:asciiTheme="minorHAnsi" w:hAnsiTheme="minorHAnsi"/>
          <w:color w:val="FF0000"/>
        </w:rPr>
        <w:t>s</w:t>
      </w:r>
      <w:r w:rsidR="00295B2C" w:rsidRPr="004653FE">
        <w:rPr>
          <w:rFonts w:asciiTheme="minorHAnsi" w:hAnsiTheme="minorHAnsi"/>
          <w:color w:val="FF0000"/>
        </w:rPr>
        <w:t xml:space="preserve">. </w:t>
      </w:r>
    </w:p>
    <w:p w14:paraId="10358C13" w14:textId="29ABF6DC" w:rsidR="00295B2C" w:rsidRPr="004653FE" w:rsidRDefault="00B415BD" w:rsidP="00F37BB8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The s</w:t>
      </w:r>
      <w:r w:rsidR="00295B2C" w:rsidRPr="004653FE">
        <w:rPr>
          <w:rFonts w:asciiTheme="minorHAnsi" w:hAnsiTheme="minorHAnsi"/>
          <w:color w:val="FF0000"/>
        </w:rPr>
        <w:t>ystem safely stores info for cross</w:t>
      </w:r>
      <w:r w:rsidRPr="004653FE">
        <w:rPr>
          <w:rFonts w:asciiTheme="minorHAnsi" w:hAnsiTheme="minorHAnsi"/>
          <w:color w:val="FF0000"/>
        </w:rPr>
        <w:t>-</w:t>
      </w:r>
      <w:r w:rsidR="00295B2C" w:rsidRPr="004653FE">
        <w:rPr>
          <w:rFonts w:asciiTheme="minorHAnsi" w:hAnsiTheme="minorHAnsi"/>
          <w:color w:val="FF0000"/>
        </w:rPr>
        <w:t>application entry to other agencies</w:t>
      </w:r>
      <w:r w:rsidRPr="004653FE">
        <w:rPr>
          <w:rFonts w:asciiTheme="minorHAnsi" w:hAnsiTheme="minorHAnsi"/>
          <w:color w:val="FF0000"/>
        </w:rPr>
        <w:t xml:space="preserve"> enrollment applications who partner with Aunt Be</w:t>
      </w:r>
      <w:r w:rsidR="00592DBB">
        <w:rPr>
          <w:rFonts w:asciiTheme="minorHAnsi" w:hAnsiTheme="minorHAnsi"/>
          <w:color w:val="FF0000"/>
        </w:rPr>
        <w:t>r</w:t>
      </w:r>
      <w:r w:rsidRPr="004653FE">
        <w:rPr>
          <w:rFonts w:asciiTheme="minorHAnsi" w:hAnsiTheme="minorHAnsi"/>
          <w:color w:val="FF0000"/>
        </w:rPr>
        <w:t>tha. The client would not have to</w:t>
      </w:r>
      <w:r w:rsidR="00295B2C" w:rsidRPr="004653FE">
        <w:rPr>
          <w:rFonts w:asciiTheme="minorHAnsi" w:hAnsiTheme="minorHAnsi"/>
          <w:color w:val="FF0000"/>
        </w:rPr>
        <w:t xml:space="preserve"> re</w:t>
      </w:r>
      <w:r w:rsidRPr="004653FE">
        <w:rPr>
          <w:rFonts w:asciiTheme="minorHAnsi" w:hAnsiTheme="minorHAnsi"/>
          <w:color w:val="FF0000"/>
        </w:rPr>
        <w:t>-</w:t>
      </w:r>
      <w:r w:rsidR="00295B2C" w:rsidRPr="004653FE">
        <w:rPr>
          <w:rFonts w:asciiTheme="minorHAnsi" w:hAnsiTheme="minorHAnsi"/>
          <w:color w:val="FF0000"/>
        </w:rPr>
        <w:t>enter</w:t>
      </w:r>
      <w:r w:rsidRPr="004653FE">
        <w:rPr>
          <w:rFonts w:asciiTheme="minorHAnsi" w:hAnsiTheme="minorHAnsi"/>
          <w:color w:val="FF0000"/>
        </w:rPr>
        <w:t xml:space="preserve"> the same</w:t>
      </w:r>
      <w:r w:rsidR="00295B2C" w:rsidRPr="004653FE">
        <w:rPr>
          <w:rFonts w:asciiTheme="minorHAnsi" w:hAnsiTheme="minorHAnsi"/>
          <w:color w:val="FF0000"/>
        </w:rPr>
        <w:t xml:space="preserve"> info</w:t>
      </w:r>
      <w:r w:rsidRPr="004653FE">
        <w:rPr>
          <w:rFonts w:asciiTheme="minorHAnsi" w:hAnsiTheme="minorHAnsi"/>
          <w:color w:val="FF0000"/>
        </w:rPr>
        <w:t xml:space="preserve"> again and again.</w:t>
      </w:r>
    </w:p>
    <w:p w14:paraId="714B76C3" w14:textId="07A816CF" w:rsidR="00295B2C" w:rsidRPr="004653FE" w:rsidRDefault="003A2E4C" w:rsidP="00DD6A8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Aunt Be</w:t>
      </w:r>
      <w:r w:rsidR="00592DBB">
        <w:rPr>
          <w:rFonts w:asciiTheme="minorHAnsi" w:hAnsiTheme="minorHAnsi"/>
          <w:color w:val="FF0000"/>
        </w:rPr>
        <w:t>r</w:t>
      </w:r>
      <w:r w:rsidRPr="004653FE">
        <w:rPr>
          <w:rFonts w:asciiTheme="minorHAnsi" w:hAnsiTheme="minorHAnsi"/>
          <w:color w:val="FF0000"/>
        </w:rPr>
        <w:t>tha performs d</w:t>
      </w:r>
      <w:r w:rsidR="00CC6E62" w:rsidRPr="004653FE">
        <w:rPr>
          <w:rFonts w:asciiTheme="minorHAnsi" w:hAnsiTheme="minorHAnsi"/>
          <w:color w:val="FF0000"/>
        </w:rPr>
        <w:t>ata collection</w:t>
      </w:r>
      <w:r w:rsidRPr="004653FE">
        <w:rPr>
          <w:rFonts w:asciiTheme="minorHAnsi" w:hAnsiTheme="minorHAnsi"/>
          <w:color w:val="FF0000"/>
        </w:rPr>
        <w:t xml:space="preserve"> and assessment, t</w:t>
      </w:r>
      <w:r w:rsidR="00CC6E62" w:rsidRPr="004653FE">
        <w:rPr>
          <w:rFonts w:asciiTheme="minorHAnsi" w:hAnsiTheme="minorHAnsi"/>
          <w:color w:val="FF0000"/>
        </w:rPr>
        <w:t xml:space="preserve">racking search topics and </w:t>
      </w:r>
      <w:r w:rsidRPr="004653FE">
        <w:rPr>
          <w:rFonts w:asciiTheme="minorHAnsi" w:hAnsiTheme="minorHAnsi"/>
          <w:color w:val="FF0000"/>
        </w:rPr>
        <w:t>number</w:t>
      </w:r>
      <w:r w:rsidR="00CC6E62" w:rsidRPr="004653FE">
        <w:rPr>
          <w:rFonts w:asciiTheme="minorHAnsi" w:hAnsiTheme="minorHAnsi"/>
          <w:color w:val="FF0000"/>
        </w:rPr>
        <w:t xml:space="preserve"> of results to assess needs</w:t>
      </w:r>
      <w:r w:rsidRPr="004653FE">
        <w:rPr>
          <w:rFonts w:asciiTheme="minorHAnsi" w:hAnsiTheme="minorHAnsi"/>
          <w:color w:val="FF0000"/>
        </w:rPr>
        <w:t>.</w:t>
      </w:r>
    </w:p>
    <w:p w14:paraId="77180A14" w14:textId="4F1C1021" w:rsidR="003A2E4C" w:rsidRPr="004653FE" w:rsidRDefault="000C0721" w:rsidP="0073631E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Features f</w:t>
      </w:r>
      <w:r w:rsidR="003A2E4C" w:rsidRPr="004653FE">
        <w:rPr>
          <w:rFonts w:asciiTheme="minorHAnsi" w:hAnsiTheme="minorHAnsi"/>
          <w:color w:val="FF0000"/>
        </w:rPr>
        <w:t>o</w:t>
      </w:r>
      <w:r w:rsidR="00F37BB8">
        <w:rPr>
          <w:rFonts w:asciiTheme="minorHAnsi" w:hAnsiTheme="minorHAnsi"/>
          <w:color w:val="FF0000"/>
        </w:rPr>
        <w:t>r users</w:t>
      </w:r>
      <w:r w:rsidR="003A2E4C" w:rsidRPr="004653FE">
        <w:rPr>
          <w:rFonts w:asciiTheme="minorHAnsi" w:hAnsiTheme="minorHAnsi"/>
          <w:color w:val="FF0000"/>
        </w:rPr>
        <w:t xml:space="preserve">: </w:t>
      </w:r>
    </w:p>
    <w:p w14:paraId="556704CF" w14:textId="77777777" w:rsidR="00F37BB8" w:rsidRDefault="00F37BB8" w:rsidP="003A2E4C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Users</w:t>
      </w:r>
      <w:r w:rsidR="003A2E4C" w:rsidRPr="004653FE">
        <w:rPr>
          <w:rFonts w:asciiTheme="minorHAnsi" w:hAnsiTheme="minorHAnsi"/>
          <w:color w:val="FF0000"/>
        </w:rPr>
        <w:t xml:space="preserve"> can update their program data online at </w:t>
      </w:r>
      <w:hyperlink r:id="rId17" w:history="1">
        <w:r w:rsidR="0073631E" w:rsidRPr="004653FE">
          <w:rPr>
            <w:rStyle w:val="Hyperlink"/>
            <w:rFonts w:asciiTheme="minorHAnsi" w:hAnsiTheme="minorHAnsi"/>
          </w:rPr>
          <w:t>www.auntbertha.com/claim</w:t>
        </w:r>
      </w:hyperlink>
    </w:p>
    <w:p w14:paraId="1FB4C777" w14:textId="23945BC0" w:rsidR="00CC6E62" w:rsidRPr="004653FE" w:rsidRDefault="00CC6E62" w:rsidP="003A2E4C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Community </w:t>
      </w:r>
      <w:r w:rsidR="00D069CD" w:rsidRPr="004653FE">
        <w:rPr>
          <w:rFonts w:asciiTheme="minorHAnsi" w:hAnsiTheme="minorHAnsi"/>
          <w:color w:val="FF0000"/>
        </w:rPr>
        <w:t>h</w:t>
      </w:r>
      <w:r w:rsidRPr="004653FE">
        <w:rPr>
          <w:rFonts w:asciiTheme="minorHAnsi" w:hAnsiTheme="minorHAnsi"/>
          <w:color w:val="FF0000"/>
        </w:rPr>
        <w:t>ub</w:t>
      </w:r>
      <w:r w:rsidR="00D069CD" w:rsidRPr="004653FE">
        <w:rPr>
          <w:rFonts w:asciiTheme="minorHAnsi" w:hAnsiTheme="minorHAnsi"/>
          <w:color w:val="FF0000"/>
        </w:rPr>
        <w:t xml:space="preserve"> available</w:t>
      </w:r>
      <w:r w:rsidRPr="004653FE">
        <w:rPr>
          <w:rFonts w:asciiTheme="minorHAnsi" w:hAnsiTheme="minorHAnsi"/>
          <w:color w:val="FF0000"/>
        </w:rPr>
        <w:t xml:space="preserve"> for agencies wanting to review data</w:t>
      </w:r>
      <w:r w:rsidR="003A2E4C" w:rsidRPr="004653FE">
        <w:rPr>
          <w:rFonts w:asciiTheme="minorHAnsi" w:hAnsiTheme="minorHAnsi"/>
          <w:color w:val="FF0000"/>
        </w:rPr>
        <w:t xml:space="preserve"> collected by Aunt Be</w:t>
      </w:r>
      <w:r w:rsidR="00592DBB">
        <w:rPr>
          <w:rFonts w:asciiTheme="minorHAnsi" w:hAnsiTheme="minorHAnsi"/>
          <w:color w:val="FF0000"/>
        </w:rPr>
        <w:t>r</w:t>
      </w:r>
      <w:r w:rsidR="003A2E4C" w:rsidRPr="004653FE">
        <w:rPr>
          <w:rFonts w:asciiTheme="minorHAnsi" w:hAnsiTheme="minorHAnsi"/>
          <w:color w:val="FF0000"/>
        </w:rPr>
        <w:t>tha</w:t>
      </w:r>
    </w:p>
    <w:p w14:paraId="7554EB02" w14:textId="58A22DB7" w:rsidR="00CC6E62" w:rsidRPr="004653FE" w:rsidRDefault="00F37BB8" w:rsidP="003A2E4C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“</w:t>
      </w:r>
      <w:r w:rsidR="00CC6E62" w:rsidRPr="004653FE">
        <w:rPr>
          <w:rFonts w:asciiTheme="minorHAnsi" w:hAnsiTheme="minorHAnsi"/>
          <w:color w:val="FF0000"/>
        </w:rPr>
        <w:t>Social Mondays</w:t>
      </w:r>
      <w:r>
        <w:rPr>
          <w:rFonts w:asciiTheme="minorHAnsi" w:hAnsiTheme="minorHAnsi"/>
          <w:color w:val="FF0000"/>
        </w:rPr>
        <w:t>”</w:t>
      </w:r>
      <w:r w:rsidR="00CC6E62" w:rsidRPr="004653FE">
        <w:rPr>
          <w:rFonts w:asciiTheme="minorHAnsi" w:hAnsiTheme="minorHAnsi"/>
          <w:color w:val="FF0000"/>
        </w:rPr>
        <w:t xml:space="preserve"> – get feedback from social workers</w:t>
      </w:r>
    </w:p>
    <w:p w14:paraId="55C89034" w14:textId="77777777" w:rsidR="00CC6E62" w:rsidRPr="004653FE" w:rsidRDefault="00CC6E62" w:rsidP="003A2E4C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Trainings offered </w:t>
      </w:r>
    </w:p>
    <w:p w14:paraId="0A510B10" w14:textId="590E9A10" w:rsidR="00F87EA0" w:rsidRPr="004653FE" w:rsidRDefault="003A2E4C" w:rsidP="003A2E4C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Referrals functionality – </w:t>
      </w:r>
      <w:r w:rsidR="00F37BB8">
        <w:rPr>
          <w:rFonts w:asciiTheme="minorHAnsi" w:hAnsiTheme="minorHAnsi"/>
          <w:color w:val="FF0000"/>
        </w:rPr>
        <w:t>h</w:t>
      </w:r>
      <w:r w:rsidRPr="004653FE">
        <w:rPr>
          <w:rFonts w:asciiTheme="minorHAnsi" w:hAnsiTheme="minorHAnsi"/>
          <w:color w:val="FF0000"/>
        </w:rPr>
        <w:t xml:space="preserve">elps identify </w:t>
      </w:r>
      <w:r w:rsidR="00F87EA0" w:rsidRPr="004653FE">
        <w:rPr>
          <w:rFonts w:asciiTheme="minorHAnsi" w:hAnsiTheme="minorHAnsi"/>
          <w:color w:val="FF0000"/>
        </w:rPr>
        <w:t>if client connected with referral</w:t>
      </w:r>
    </w:p>
    <w:p w14:paraId="62221511" w14:textId="77777777" w:rsidR="00CC6E62" w:rsidRPr="004653FE" w:rsidRDefault="003A2E4C" w:rsidP="00DD6A8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Questions/Comments</w:t>
      </w:r>
    </w:p>
    <w:p w14:paraId="508F061D" w14:textId="424CF930" w:rsidR="00CC6E62" w:rsidRPr="004653FE" w:rsidRDefault="000C0721" w:rsidP="00CC6E62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>Matt Richardson, WCCHD – Would like to discuss data exchange and adding WCCHD programs to Aunt Betha.com</w:t>
      </w:r>
      <w:r w:rsidR="00F37BB8">
        <w:rPr>
          <w:rFonts w:asciiTheme="minorHAnsi" w:hAnsiTheme="minorHAnsi"/>
          <w:color w:val="FF0000"/>
        </w:rPr>
        <w:t>.</w:t>
      </w:r>
    </w:p>
    <w:p w14:paraId="19EA77AE" w14:textId="1670BC82" w:rsidR="00CC6E62" w:rsidRPr="004653FE" w:rsidRDefault="00CC6E62" w:rsidP="00CC6E62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Joey </w:t>
      </w:r>
      <w:r w:rsidR="000C0721" w:rsidRPr="004653FE">
        <w:rPr>
          <w:rFonts w:asciiTheme="minorHAnsi" w:hAnsiTheme="minorHAnsi"/>
          <w:color w:val="FF0000"/>
        </w:rPr>
        <w:t>Smith, Center for Life Resources – Brownwood is in a</w:t>
      </w:r>
      <w:r w:rsidRPr="004653FE">
        <w:rPr>
          <w:rFonts w:asciiTheme="minorHAnsi" w:hAnsiTheme="minorHAnsi"/>
          <w:color w:val="FF0000"/>
        </w:rPr>
        <w:t xml:space="preserve"> rural area </w:t>
      </w:r>
      <w:r w:rsidR="00F37BB8">
        <w:rPr>
          <w:rFonts w:asciiTheme="minorHAnsi" w:hAnsiTheme="minorHAnsi"/>
          <w:color w:val="FF0000"/>
        </w:rPr>
        <w:t>and he</w:t>
      </w:r>
      <w:r w:rsidRPr="004653FE">
        <w:rPr>
          <w:rFonts w:asciiTheme="minorHAnsi" w:hAnsiTheme="minorHAnsi"/>
          <w:color w:val="FF0000"/>
        </w:rPr>
        <w:t xml:space="preserve"> </w:t>
      </w:r>
      <w:r w:rsidR="000C0721" w:rsidRPr="004653FE">
        <w:rPr>
          <w:rFonts w:asciiTheme="minorHAnsi" w:hAnsiTheme="minorHAnsi"/>
          <w:color w:val="FF0000"/>
        </w:rPr>
        <w:t>inquired about how to get rural resources listed on Aunt Betha.com. Erine mentioned c</w:t>
      </w:r>
      <w:r w:rsidRPr="004653FE">
        <w:rPr>
          <w:rFonts w:asciiTheme="minorHAnsi" w:hAnsiTheme="minorHAnsi"/>
          <w:color w:val="FF0000"/>
        </w:rPr>
        <w:t>onduct</w:t>
      </w:r>
      <w:r w:rsidR="000C0721" w:rsidRPr="004653FE">
        <w:rPr>
          <w:rFonts w:asciiTheme="minorHAnsi" w:hAnsiTheme="minorHAnsi"/>
          <w:color w:val="FF0000"/>
        </w:rPr>
        <w:t>ing a</w:t>
      </w:r>
      <w:r w:rsidRPr="004653FE">
        <w:rPr>
          <w:rFonts w:asciiTheme="minorHAnsi" w:hAnsiTheme="minorHAnsi"/>
          <w:color w:val="FF0000"/>
        </w:rPr>
        <w:t xml:space="preserve"> pilot in </w:t>
      </w:r>
      <w:r w:rsidR="000C0721" w:rsidRPr="004653FE">
        <w:rPr>
          <w:rFonts w:asciiTheme="minorHAnsi" w:hAnsiTheme="minorHAnsi"/>
          <w:color w:val="FF0000"/>
        </w:rPr>
        <w:t xml:space="preserve">a </w:t>
      </w:r>
      <w:r w:rsidRPr="004653FE">
        <w:rPr>
          <w:rFonts w:asciiTheme="minorHAnsi" w:hAnsiTheme="minorHAnsi"/>
          <w:color w:val="FF0000"/>
        </w:rPr>
        <w:t xml:space="preserve">rural county </w:t>
      </w:r>
      <w:r w:rsidR="000C0721" w:rsidRPr="004653FE">
        <w:rPr>
          <w:rFonts w:asciiTheme="minorHAnsi" w:hAnsiTheme="minorHAnsi"/>
          <w:color w:val="FF0000"/>
        </w:rPr>
        <w:t>and offered A</w:t>
      </w:r>
      <w:r w:rsidRPr="004653FE">
        <w:rPr>
          <w:rFonts w:asciiTheme="minorHAnsi" w:hAnsiTheme="minorHAnsi"/>
          <w:color w:val="FF0000"/>
        </w:rPr>
        <w:t xml:space="preserve">unt </w:t>
      </w:r>
      <w:r w:rsidR="000C0721" w:rsidRPr="004653FE">
        <w:rPr>
          <w:rFonts w:asciiTheme="minorHAnsi" w:hAnsiTheme="minorHAnsi"/>
          <w:color w:val="FF0000"/>
        </w:rPr>
        <w:t>B</w:t>
      </w:r>
      <w:r w:rsidRPr="004653FE">
        <w:rPr>
          <w:rFonts w:asciiTheme="minorHAnsi" w:hAnsiTheme="minorHAnsi"/>
          <w:color w:val="FF0000"/>
        </w:rPr>
        <w:t>ertha</w:t>
      </w:r>
      <w:r w:rsidR="000C0721" w:rsidRPr="004653FE">
        <w:rPr>
          <w:rFonts w:asciiTheme="minorHAnsi" w:hAnsiTheme="minorHAnsi"/>
          <w:color w:val="FF0000"/>
        </w:rPr>
        <w:t>.com</w:t>
      </w:r>
      <w:r w:rsidRPr="004653FE">
        <w:rPr>
          <w:rFonts w:asciiTheme="minorHAnsi" w:hAnsiTheme="minorHAnsi"/>
          <w:color w:val="FF0000"/>
        </w:rPr>
        <w:t xml:space="preserve"> staff </w:t>
      </w:r>
      <w:r w:rsidR="000C0721" w:rsidRPr="004653FE">
        <w:rPr>
          <w:rFonts w:asciiTheme="minorHAnsi" w:hAnsiTheme="minorHAnsi"/>
          <w:color w:val="FF0000"/>
        </w:rPr>
        <w:t>could work with Jo</w:t>
      </w:r>
      <w:r w:rsidR="00D069CD" w:rsidRPr="004653FE">
        <w:rPr>
          <w:rFonts w:asciiTheme="minorHAnsi" w:hAnsiTheme="minorHAnsi"/>
          <w:color w:val="FF0000"/>
        </w:rPr>
        <w:t>e</w:t>
      </w:r>
      <w:r w:rsidR="000C0721" w:rsidRPr="004653FE">
        <w:rPr>
          <w:rFonts w:asciiTheme="minorHAnsi" w:hAnsiTheme="minorHAnsi"/>
          <w:color w:val="FF0000"/>
        </w:rPr>
        <w:t xml:space="preserve">y to identify local </w:t>
      </w:r>
      <w:r w:rsidRPr="004653FE">
        <w:rPr>
          <w:rFonts w:asciiTheme="minorHAnsi" w:hAnsiTheme="minorHAnsi"/>
          <w:color w:val="FF0000"/>
        </w:rPr>
        <w:t xml:space="preserve">resources that serve </w:t>
      </w:r>
      <w:r w:rsidR="000C0721" w:rsidRPr="004653FE">
        <w:rPr>
          <w:rFonts w:asciiTheme="minorHAnsi" w:hAnsiTheme="minorHAnsi"/>
          <w:color w:val="FF0000"/>
        </w:rPr>
        <w:t>his area as well as adding the</w:t>
      </w:r>
      <w:r w:rsidRPr="004653FE">
        <w:rPr>
          <w:rFonts w:asciiTheme="minorHAnsi" w:hAnsiTheme="minorHAnsi"/>
          <w:color w:val="FF0000"/>
        </w:rPr>
        <w:t xml:space="preserve"> providers who offer free or sliding scale</w:t>
      </w:r>
      <w:r w:rsidR="000C0721" w:rsidRPr="004653FE">
        <w:rPr>
          <w:rFonts w:asciiTheme="minorHAnsi" w:hAnsiTheme="minorHAnsi"/>
          <w:color w:val="FF0000"/>
        </w:rPr>
        <w:t>s.</w:t>
      </w:r>
    </w:p>
    <w:p w14:paraId="52FE0C53" w14:textId="7DFC8484" w:rsidR="00F87EA0" w:rsidRPr="004653FE" w:rsidRDefault="00CC6E62" w:rsidP="0073631E">
      <w:pPr>
        <w:pStyle w:val="ListParagraph"/>
        <w:numPr>
          <w:ilvl w:val="1"/>
          <w:numId w:val="17"/>
        </w:numPr>
        <w:spacing w:after="0" w:line="240" w:lineRule="auto"/>
        <w:rPr>
          <w:rFonts w:asciiTheme="minorHAnsi" w:hAnsiTheme="minorHAnsi"/>
          <w:color w:val="FF0000"/>
        </w:rPr>
      </w:pPr>
      <w:r w:rsidRPr="004653FE">
        <w:rPr>
          <w:rFonts w:asciiTheme="minorHAnsi" w:hAnsiTheme="minorHAnsi"/>
          <w:color w:val="FF0000"/>
        </w:rPr>
        <w:t xml:space="preserve">Annie </w:t>
      </w:r>
      <w:r w:rsidR="000C0721" w:rsidRPr="004653FE">
        <w:rPr>
          <w:rFonts w:asciiTheme="minorHAnsi" w:hAnsiTheme="minorHAnsi"/>
          <w:color w:val="FF0000"/>
        </w:rPr>
        <w:t xml:space="preserve">Burwell, </w:t>
      </w:r>
      <w:r w:rsidR="00C87B6C" w:rsidRPr="004653FE">
        <w:rPr>
          <w:rFonts w:asciiTheme="minorHAnsi" w:hAnsiTheme="minorHAnsi"/>
          <w:color w:val="FF0000"/>
        </w:rPr>
        <w:t>Williamson County Mobile Outreach – Management had q</w:t>
      </w:r>
      <w:r w:rsidRPr="004653FE">
        <w:rPr>
          <w:rFonts w:asciiTheme="minorHAnsi" w:hAnsiTheme="minorHAnsi"/>
          <w:color w:val="FF0000"/>
        </w:rPr>
        <w:t xml:space="preserve">uestions about </w:t>
      </w:r>
      <w:r w:rsidR="00C87B6C" w:rsidRPr="004653FE">
        <w:rPr>
          <w:rFonts w:asciiTheme="minorHAnsi" w:hAnsiTheme="minorHAnsi"/>
          <w:color w:val="FF0000"/>
        </w:rPr>
        <w:t xml:space="preserve">working with Aunt Betha.com regarding </w:t>
      </w:r>
      <w:r w:rsidRPr="004653FE">
        <w:rPr>
          <w:rFonts w:asciiTheme="minorHAnsi" w:hAnsiTheme="minorHAnsi"/>
          <w:color w:val="FF0000"/>
        </w:rPr>
        <w:t xml:space="preserve">data </w:t>
      </w:r>
      <w:r w:rsidR="00C87B6C" w:rsidRPr="004653FE">
        <w:rPr>
          <w:rFonts w:asciiTheme="minorHAnsi" w:hAnsiTheme="minorHAnsi"/>
          <w:color w:val="FF0000"/>
        </w:rPr>
        <w:t>exchange/ownership. Erine has been</w:t>
      </w:r>
      <w:r w:rsidRPr="004653FE">
        <w:rPr>
          <w:rFonts w:asciiTheme="minorHAnsi" w:hAnsiTheme="minorHAnsi"/>
          <w:color w:val="FF0000"/>
        </w:rPr>
        <w:t xml:space="preserve"> working with </w:t>
      </w:r>
      <w:r w:rsidR="00F87EA0" w:rsidRPr="004653FE">
        <w:rPr>
          <w:rFonts w:asciiTheme="minorHAnsi" w:hAnsiTheme="minorHAnsi"/>
          <w:color w:val="FF0000"/>
        </w:rPr>
        <w:t xml:space="preserve">City of </w:t>
      </w:r>
      <w:r w:rsidRPr="004653FE">
        <w:rPr>
          <w:rFonts w:asciiTheme="minorHAnsi" w:hAnsiTheme="minorHAnsi"/>
          <w:color w:val="FF0000"/>
        </w:rPr>
        <w:t>Austin</w:t>
      </w:r>
      <w:r w:rsidR="00C87B6C" w:rsidRPr="004653FE">
        <w:rPr>
          <w:rFonts w:asciiTheme="minorHAnsi" w:hAnsiTheme="minorHAnsi"/>
          <w:color w:val="FF0000"/>
        </w:rPr>
        <w:t xml:space="preserve"> and can share his feedback. Annie also inquired about a h</w:t>
      </w:r>
      <w:r w:rsidR="00F87EA0" w:rsidRPr="004653FE">
        <w:rPr>
          <w:rFonts w:asciiTheme="minorHAnsi" w:hAnsiTheme="minorHAnsi"/>
          <w:color w:val="FF0000"/>
        </w:rPr>
        <w:t xml:space="preserve">ospital discharge planning </w:t>
      </w:r>
      <w:r w:rsidR="00C87B6C" w:rsidRPr="004653FE">
        <w:rPr>
          <w:rFonts w:asciiTheme="minorHAnsi" w:hAnsiTheme="minorHAnsi"/>
          <w:color w:val="FF0000"/>
        </w:rPr>
        <w:t xml:space="preserve">feature. It’s not available yet but </w:t>
      </w:r>
      <w:r w:rsidR="00F87EA0" w:rsidRPr="004653FE">
        <w:rPr>
          <w:rFonts w:asciiTheme="minorHAnsi" w:hAnsiTheme="minorHAnsi"/>
          <w:color w:val="FF0000"/>
        </w:rPr>
        <w:t xml:space="preserve">Superior is </w:t>
      </w:r>
      <w:r w:rsidR="00C87B6C" w:rsidRPr="004653FE">
        <w:rPr>
          <w:rFonts w:asciiTheme="minorHAnsi" w:hAnsiTheme="minorHAnsi"/>
          <w:color w:val="FF0000"/>
        </w:rPr>
        <w:t>developing/</w:t>
      </w:r>
      <w:r w:rsidR="00F87EA0" w:rsidRPr="004653FE">
        <w:rPr>
          <w:rFonts w:asciiTheme="minorHAnsi" w:hAnsiTheme="minorHAnsi"/>
          <w:color w:val="FF0000"/>
        </w:rPr>
        <w:t xml:space="preserve">using </w:t>
      </w:r>
      <w:r w:rsidR="00C87B6C" w:rsidRPr="004653FE">
        <w:rPr>
          <w:rFonts w:asciiTheme="minorHAnsi" w:hAnsiTheme="minorHAnsi"/>
          <w:color w:val="FF0000"/>
        </w:rPr>
        <w:t xml:space="preserve">a </w:t>
      </w:r>
      <w:r w:rsidR="00F87EA0" w:rsidRPr="004653FE">
        <w:rPr>
          <w:rFonts w:asciiTheme="minorHAnsi" w:hAnsiTheme="minorHAnsi"/>
          <w:color w:val="FF0000"/>
        </w:rPr>
        <w:t>tool for post-care processes</w:t>
      </w:r>
      <w:r w:rsidR="00C87B6C" w:rsidRPr="004653FE">
        <w:rPr>
          <w:rFonts w:asciiTheme="minorHAnsi" w:hAnsiTheme="minorHAnsi"/>
          <w:color w:val="FF0000"/>
        </w:rPr>
        <w:t xml:space="preserve">. </w:t>
      </w:r>
    </w:p>
    <w:p w14:paraId="772BBC3E" w14:textId="77777777" w:rsidR="0097177A" w:rsidRPr="004653FE" w:rsidRDefault="0097177A" w:rsidP="0097177A">
      <w:pPr>
        <w:pStyle w:val="ListParagraph"/>
        <w:spacing w:after="0" w:line="240" w:lineRule="auto"/>
        <w:ind w:left="360"/>
        <w:rPr>
          <w:rFonts w:asciiTheme="minorHAnsi" w:hAnsiTheme="minorHAnsi"/>
          <w:b/>
        </w:rPr>
      </w:pPr>
    </w:p>
    <w:p w14:paraId="5ED940E7" w14:textId="7C65A946" w:rsidR="0097177A" w:rsidRPr="00F37BB8" w:rsidRDefault="0097177A" w:rsidP="00F37BB8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/>
        </w:rPr>
      </w:pPr>
      <w:r w:rsidRPr="004653FE">
        <w:rPr>
          <w:rFonts w:asciiTheme="minorHAnsi" w:hAnsiTheme="minorHAnsi"/>
        </w:rPr>
        <w:t>Open Discussion</w:t>
      </w:r>
    </w:p>
    <w:p w14:paraId="4F9BD5A7" w14:textId="77777777" w:rsidR="002B78F7" w:rsidRPr="004653FE" w:rsidRDefault="002B78F7" w:rsidP="00B545C2">
      <w:pPr>
        <w:spacing w:after="0" w:line="240" w:lineRule="auto"/>
        <w:rPr>
          <w:rFonts w:asciiTheme="minorHAnsi" w:hAnsiTheme="minorHAnsi"/>
          <w:color w:val="FF0000"/>
        </w:rPr>
      </w:pPr>
    </w:p>
    <w:p w14:paraId="3C9E634B" w14:textId="6D727AF3" w:rsidR="00340C7E" w:rsidRPr="00C229C3" w:rsidRDefault="00144EE0" w:rsidP="00340C7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229C3">
        <w:rPr>
          <w:rFonts w:asciiTheme="minorHAnsi" w:hAnsiTheme="minorHAnsi" w:cstheme="minorHAnsi"/>
        </w:rPr>
        <w:t>Next Steps/Adjourn</w:t>
      </w:r>
    </w:p>
    <w:sectPr w:rsidR="00340C7E" w:rsidRPr="00C229C3" w:rsidSect="00E83E67"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3D8C6" w14:textId="77777777" w:rsidR="0073631E" w:rsidRDefault="0073631E" w:rsidP="0084001C">
      <w:pPr>
        <w:spacing w:after="0" w:line="240" w:lineRule="auto"/>
      </w:pPr>
      <w:r>
        <w:separator/>
      </w:r>
    </w:p>
  </w:endnote>
  <w:endnote w:type="continuationSeparator" w:id="0">
    <w:p w14:paraId="650DB245" w14:textId="77777777" w:rsidR="0073631E" w:rsidRDefault="0073631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0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EE59" w14:textId="77777777" w:rsidR="0073631E" w:rsidRDefault="00736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79B61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5D348" w14:textId="77777777" w:rsidR="0073631E" w:rsidRDefault="0073631E" w:rsidP="0084001C">
      <w:pPr>
        <w:spacing w:after="0" w:line="240" w:lineRule="auto"/>
      </w:pPr>
      <w:r>
        <w:separator/>
      </w:r>
    </w:p>
  </w:footnote>
  <w:footnote w:type="continuationSeparator" w:id="0">
    <w:p w14:paraId="302E2142" w14:textId="77777777" w:rsidR="0073631E" w:rsidRDefault="0073631E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7635"/>
    <w:multiLevelType w:val="hybridMultilevel"/>
    <w:tmpl w:val="229ACA4A"/>
    <w:lvl w:ilvl="0" w:tplc="F754F9CA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04C9C"/>
    <w:multiLevelType w:val="hybridMultilevel"/>
    <w:tmpl w:val="A546E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5EE"/>
    <w:multiLevelType w:val="hybridMultilevel"/>
    <w:tmpl w:val="A2BEE336"/>
    <w:lvl w:ilvl="0" w:tplc="345AA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74017"/>
    <w:multiLevelType w:val="hybridMultilevel"/>
    <w:tmpl w:val="2E4455B8"/>
    <w:lvl w:ilvl="0" w:tplc="F6EC488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000F08"/>
    <w:multiLevelType w:val="hybridMultilevel"/>
    <w:tmpl w:val="A0EC17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FF266B"/>
    <w:multiLevelType w:val="hybridMultilevel"/>
    <w:tmpl w:val="CC66208A"/>
    <w:lvl w:ilvl="0" w:tplc="9118C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C5A9C"/>
    <w:multiLevelType w:val="hybridMultilevel"/>
    <w:tmpl w:val="8B1E9762"/>
    <w:lvl w:ilvl="0" w:tplc="31948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517D"/>
    <w:multiLevelType w:val="hybridMultilevel"/>
    <w:tmpl w:val="F4D2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329E1"/>
    <w:multiLevelType w:val="hybridMultilevel"/>
    <w:tmpl w:val="35BCF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317217"/>
    <w:multiLevelType w:val="hybridMultilevel"/>
    <w:tmpl w:val="8A763342"/>
    <w:lvl w:ilvl="0" w:tplc="CB90F21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E858F0"/>
    <w:multiLevelType w:val="hybridMultilevel"/>
    <w:tmpl w:val="7BBC543A"/>
    <w:lvl w:ilvl="0" w:tplc="949A6F3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110AE"/>
    <w:multiLevelType w:val="hybridMultilevel"/>
    <w:tmpl w:val="8D269358"/>
    <w:lvl w:ilvl="0" w:tplc="37B0B45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140AB3"/>
    <w:multiLevelType w:val="hybridMultilevel"/>
    <w:tmpl w:val="63DEB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5757EE"/>
    <w:multiLevelType w:val="hybridMultilevel"/>
    <w:tmpl w:val="FEB2BA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0C3993"/>
    <w:multiLevelType w:val="hybridMultilevel"/>
    <w:tmpl w:val="056A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66673"/>
    <w:multiLevelType w:val="hybridMultilevel"/>
    <w:tmpl w:val="35BCF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CD59A4"/>
    <w:multiLevelType w:val="hybridMultilevel"/>
    <w:tmpl w:val="5F8272F8"/>
    <w:lvl w:ilvl="0" w:tplc="6E5A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25268B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8190D"/>
    <w:multiLevelType w:val="hybridMultilevel"/>
    <w:tmpl w:val="35BCF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1976CF"/>
    <w:multiLevelType w:val="hybridMultilevel"/>
    <w:tmpl w:val="68F286F8"/>
    <w:lvl w:ilvl="0" w:tplc="75FCBF2E">
      <w:start w:val="1"/>
      <w:numFmt w:val="lowerRoman"/>
      <w:lvlText w:val="%1."/>
      <w:lvlJc w:val="righ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EAC60C6"/>
    <w:multiLevelType w:val="hybridMultilevel"/>
    <w:tmpl w:val="A1FCA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14"/>
  </w:num>
  <w:num w:numId="9">
    <w:abstractNumId w:val="7"/>
  </w:num>
  <w:num w:numId="10">
    <w:abstractNumId w:val="18"/>
  </w:num>
  <w:num w:numId="11">
    <w:abstractNumId w:val="9"/>
  </w:num>
  <w:num w:numId="12">
    <w:abstractNumId w:val="3"/>
  </w:num>
  <w:num w:numId="13">
    <w:abstractNumId w:val="11"/>
  </w:num>
  <w:num w:numId="14">
    <w:abstractNumId w:val="13"/>
  </w:num>
  <w:num w:numId="15">
    <w:abstractNumId w:val="19"/>
  </w:num>
  <w:num w:numId="16">
    <w:abstractNumId w:val="15"/>
  </w:num>
  <w:num w:numId="17">
    <w:abstractNumId w:val="4"/>
  </w:num>
  <w:num w:numId="18">
    <w:abstractNumId w:val="2"/>
  </w:num>
  <w:num w:numId="19">
    <w:abstractNumId w:val="8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44C5"/>
    <w:rsid w:val="00022B7A"/>
    <w:rsid w:val="0004346D"/>
    <w:rsid w:val="00043D03"/>
    <w:rsid w:val="00065DFF"/>
    <w:rsid w:val="0007763A"/>
    <w:rsid w:val="00077DEB"/>
    <w:rsid w:val="000A2C56"/>
    <w:rsid w:val="000B0AC7"/>
    <w:rsid w:val="000C0721"/>
    <w:rsid w:val="000C3F5E"/>
    <w:rsid w:val="000C3FB0"/>
    <w:rsid w:val="000E466A"/>
    <w:rsid w:val="001120CE"/>
    <w:rsid w:val="001133E7"/>
    <w:rsid w:val="0014103D"/>
    <w:rsid w:val="00144EE0"/>
    <w:rsid w:val="00163432"/>
    <w:rsid w:val="00164A45"/>
    <w:rsid w:val="001727AD"/>
    <w:rsid w:val="001810FE"/>
    <w:rsid w:val="001811E4"/>
    <w:rsid w:val="00194E6E"/>
    <w:rsid w:val="001A2351"/>
    <w:rsid w:val="001B72B5"/>
    <w:rsid w:val="001B7F16"/>
    <w:rsid w:val="001C1B01"/>
    <w:rsid w:val="001C1F62"/>
    <w:rsid w:val="001D3524"/>
    <w:rsid w:val="001D7C71"/>
    <w:rsid w:val="00235803"/>
    <w:rsid w:val="00250E6B"/>
    <w:rsid w:val="002541F2"/>
    <w:rsid w:val="00256800"/>
    <w:rsid w:val="0027560C"/>
    <w:rsid w:val="00283EBF"/>
    <w:rsid w:val="00287A36"/>
    <w:rsid w:val="00295B2C"/>
    <w:rsid w:val="0029756A"/>
    <w:rsid w:val="002A2A13"/>
    <w:rsid w:val="002A454C"/>
    <w:rsid w:val="002B0B4B"/>
    <w:rsid w:val="002B2372"/>
    <w:rsid w:val="002B6C58"/>
    <w:rsid w:val="002B78F7"/>
    <w:rsid w:val="002C68B9"/>
    <w:rsid w:val="002E0875"/>
    <w:rsid w:val="002F1665"/>
    <w:rsid w:val="002F3A13"/>
    <w:rsid w:val="002F4492"/>
    <w:rsid w:val="00304708"/>
    <w:rsid w:val="00310193"/>
    <w:rsid w:val="00313C57"/>
    <w:rsid w:val="00330131"/>
    <w:rsid w:val="00340C7E"/>
    <w:rsid w:val="00346EAF"/>
    <w:rsid w:val="00364305"/>
    <w:rsid w:val="003678C6"/>
    <w:rsid w:val="003821DF"/>
    <w:rsid w:val="003822DB"/>
    <w:rsid w:val="003841A4"/>
    <w:rsid w:val="00396243"/>
    <w:rsid w:val="003A25E1"/>
    <w:rsid w:val="003A2E4C"/>
    <w:rsid w:val="003B3A17"/>
    <w:rsid w:val="003B48CB"/>
    <w:rsid w:val="003B5458"/>
    <w:rsid w:val="003C07EF"/>
    <w:rsid w:val="003C13F9"/>
    <w:rsid w:val="003D39E2"/>
    <w:rsid w:val="003E5444"/>
    <w:rsid w:val="003F2A6A"/>
    <w:rsid w:val="003F45BE"/>
    <w:rsid w:val="003F49D8"/>
    <w:rsid w:val="0040609C"/>
    <w:rsid w:val="00410474"/>
    <w:rsid w:val="00446508"/>
    <w:rsid w:val="004543CD"/>
    <w:rsid w:val="00456F84"/>
    <w:rsid w:val="004653FE"/>
    <w:rsid w:val="00467803"/>
    <w:rsid w:val="00476D3F"/>
    <w:rsid w:val="00483FC9"/>
    <w:rsid w:val="0049724D"/>
    <w:rsid w:val="004B3687"/>
    <w:rsid w:val="004C5AB1"/>
    <w:rsid w:val="004C5E29"/>
    <w:rsid w:val="004D66BC"/>
    <w:rsid w:val="004D769E"/>
    <w:rsid w:val="004F3AA1"/>
    <w:rsid w:val="004F4A2B"/>
    <w:rsid w:val="00504009"/>
    <w:rsid w:val="00531959"/>
    <w:rsid w:val="0054160F"/>
    <w:rsid w:val="005533CB"/>
    <w:rsid w:val="00561828"/>
    <w:rsid w:val="005713B9"/>
    <w:rsid w:val="00592DBB"/>
    <w:rsid w:val="005B3CB3"/>
    <w:rsid w:val="005C10A1"/>
    <w:rsid w:val="005C1204"/>
    <w:rsid w:val="005C3817"/>
    <w:rsid w:val="005C541E"/>
    <w:rsid w:val="005C5767"/>
    <w:rsid w:val="005E2DC1"/>
    <w:rsid w:val="005E56A7"/>
    <w:rsid w:val="005E75E2"/>
    <w:rsid w:val="005F2EE7"/>
    <w:rsid w:val="005F5241"/>
    <w:rsid w:val="00602775"/>
    <w:rsid w:val="00611D79"/>
    <w:rsid w:val="006375F9"/>
    <w:rsid w:val="006543E7"/>
    <w:rsid w:val="00663338"/>
    <w:rsid w:val="006645FB"/>
    <w:rsid w:val="00672A29"/>
    <w:rsid w:val="00676AEB"/>
    <w:rsid w:val="006824AE"/>
    <w:rsid w:val="006A50BF"/>
    <w:rsid w:val="006B5C0A"/>
    <w:rsid w:val="006C4EEE"/>
    <w:rsid w:val="006E1C71"/>
    <w:rsid w:val="006F3A99"/>
    <w:rsid w:val="006F3B2F"/>
    <w:rsid w:val="007078EF"/>
    <w:rsid w:val="00721CD9"/>
    <w:rsid w:val="0073631E"/>
    <w:rsid w:val="007479CF"/>
    <w:rsid w:val="00751456"/>
    <w:rsid w:val="007538BB"/>
    <w:rsid w:val="00771023"/>
    <w:rsid w:val="00771CB5"/>
    <w:rsid w:val="00775BB3"/>
    <w:rsid w:val="00782014"/>
    <w:rsid w:val="00797C5A"/>
    <w:rsid w:val="007A0400"/>
    <w:rsid w:val="007A5426"/>
    <w:rsid w:val="007B77DB"/>
    <w:rsid w:val="007C180A"/>
    <w:rsid w:val="007E2360"/>
    <w:rsid w:val="007F0780"/>
    <w:rsid w:val="007F4E64"/>
    <w:rsid w:val="008000BE"/>
    <w:rsid w:val="00810B92"/>
    <w:rsid w:val="00824470"/>
    <w:rsid w:val="008269BD"/>
    <w:rsid w:val="0084001C"/>
    <w:rsid w:val="008478E2"/>
    <w:rsid w:val="0085747E"/>
    <w:rsid w:val="008727AA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8C4"/>
    <w:rsid w:val="008F32EE"/>
    <w:rsid w:val="008F752B"/>
    <w:rsid w:val="008F7DA9"/>
    <w:rsid w:val="00903D7A"/>
    <w:rsid w:val="00904029"/>
    <w:rsid w:val="00905EA6"/>
    <w:rsid w:val="00944F7F"/>
    <w:rsid w:val="00951D58"/>
    <w:rsid w:val="00966914"/>
    <w:rsid w:val="009703F0"/>
    <w:rsid w:val="0097177A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154EF"/>
    <w:rsid w:val="00A326C5"/>
    <w:rsid w:val="00A60753"/>
    <w:rsid w:val="00A623DD"/>
    <w:rsid w:val="00A76C99"/>
    <w:rsid w:val="00A83664"/>
    <w:rsid w:val="00A83B94"/>
    <w:rsid w:val="00AA233D"/>
    <w:rsid w:val="00AA7392"/>
    <w:rsid w:val="00AB1D14"/>
    <w:rsid w:val="00AB5F95"/>
    <w:rsid w:val="00AC1989"/>
    <w:rsid w:val="00AC1DA1"/>
    <w:rsid w:val="00AC6757"/>
    <w:rsid w:val="00AE5FF7"/>
    <w:rsid w:val="00AF31F6"/>
    <w:rsid w:val="00AF6A20"/>
    <w:rsid w:val="00AF7683"/>
    <w:rsid w:val="00B055C9"/>
    <w:rsid w:val="00B2067B"/>
    <w:rsid w:val="00B22E28"/>
    <w:rsid w:val="00B315F6"/>
    <w:rsid w:val="00B415BD"/>
    <w:rsid w:val="00B43D1D"/>
    <w:rsid w:val="00B51155"/>
    <w:rsid w:val="00B545C2"/>
    <w:rsid w:val="00B626B7"/>
    <w:rsid w:val="00B71B53"/>
    <w:rsid w:val="00B748B2"/>
    <w:rsid w:val="00B958DC"/>
    <w:rsid w:val="00BA269A"/>
    <w:rsid w:val="00BC7653"/>
    <w:rsid w:val="00BD1527"/>
    <w:rsid w:val="00BD6E84"/>
    <w:rsid w:val="00BE3D77"/>
    <w:rsid w:val="00C12515"/>
    <w:rsid w:val="00C164EE"/>
    <w:rsid w:val="00C229C3"/>
    <w:rsid w:val="00C24699"/>
    <w:rsid w:val="00C25B5D"/>
    <w:rsid w:val="00C27001"/>
    <w:rsid w:val="00C33BC4"/>
    <w:rsid w:val="00C37856"/>
    <w:rsid w:val="00C51E78"/>
    <w:rsid w:val="00C52459"/>
    <w:rsid w:val="00C57D85"/>
    <w:rsid w:val="00C706E3"/>
    <w:rsid w:val="00C73643"/>
    <w:rsid w:val="00C86FD8"/>
    <w:rsid w:val="00C87B6C"/>
    <w:rsid w:val="00CB07D3"/>
    <w:rsid w:val="00CB5A93"/>
    <w:rsid w:val="00CC6E62"/>
    <w:rsid w:val="00CD0056"/>
    <w:rsid w:val="00CD577F"/>
    <w:rsid w:val="00CE29F3"/>
    <w:rsid w:val="00CE2B7C"/>
    <w:rsid w:val="00D015F3"/>
    <w:rsid w:val="00D069CD"/>
    <w:rsid w:val="00D12E37"/>
    <w:rsid w:val="00D211E1"/>
    <w:rsid w:val="00D243AE"/>
    <w:rsid w:val="00D451B6"/>
    <w:rsid w:val="00D645AF"/>
    <w:rsid w:val="00D66F43"/>
    <w:rsid w:val="00D706B9"/>
    <w:rsid w:val="00D75C66"/>
    <w:rsid w:val="00DA318F"/>
    <w:rsid w:val="00DA497C"/>
    <w:rsid w:val="00DA6589"/>
    <w:rsid w:val="00DD6A81"/>
    <w:rsid w:val="00DE7103"/>
    <w:rsid w:val="00E23358"/>
    <w:rsid w:val="00E31828"/>
    <w:rsid w:val="00E413AA"/>
    <w:rsid w:val="00E52A59"/>
    <w:rsid w:val="00E610B4"/>
    <w:rsid w:val="00E6321F"/>
    <w:rsid w:val="00E646A7"/>
    <w:rsid w:val="00E7505C"/>
    <w:rsid w:val="00E83E67"/>
    <w:rsid w:val="00E90B62"/>
    <w:rsid w:val="00EB56CF"/>
    <w:rsid w:val="00EC26DD"/>
    <w:rsid w:val="00EC3B0B"/>
    <w:rsid w:val="00EF15CD"/>
    <w:rsid w:val="00EF68FB"/>
    <w:rsid w:val="00F00E99"/>
    <w:rsid w:val="00F054E7"/>
    <w:rsid w:val="00F34551"/>
    <w:rsid w:val="00F34CBE"/>
    <w:rsid w:val="00F36D2D"/>
    <w:rsid w:val="00F37BB8"/>
    <w:rsid w:val="00F40E2D"/>
    <w:rsid w:val="00F42B88"/>
    <w:rsid w:val="00F56171"/>
    <w:rsid w:val="00F86FE3"/>
    <w:rsid w:val="00F87EA0"/>
    <w:rsid w:val="00F90E0E"/>
    <w:rsid w:val="00F94FB0"/>
    <w:rsid w:val="00FA1DB8"/>
    <w:rsid w:val="00FA71C6"/>
    <w:rsid w:val="00FB6660"/>
    <w:rsid w:val="00FC1AB4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747B46"/>
  <w15:docId w15:val="{305D53F5-0B94-404E-A47F-5D147191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5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tmb.edu/1115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mhsc.edu/1115-waiver/rhp8/lc/cohort.html" TargetMode="External"/><Relationship Id="rId17" Type="http://schemas.openxmlformats.org/officeDocument/2006/relationships/hyperlink" Target="http://www.auntbertha.com/cla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1vX4t4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mhsc.edu/1115-waiver/rhp8/lc/cohor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ntbertha.com/" TargetMode="External"/><Relationship Id="rId10" Type="http://schemas.openxmlformats.org/officeDocument/2006/relationships/hyperlink" Target="http://www.tamhsc.edu/1115-waiver/rhp8/lc/archiv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mhsc.edu/1115-waiver/rhp8/lc/calls.html" TargetMode="External"/><Relationship Id="rId14" Type="http://schemas.openxmlformats.org/officeDocument/2006/relationships/hyperlink" Target="http://www.wcchd.org/services/health_education/children_s_health/get_fi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66FB-7ADA-41F4-8413-282DA1E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2014-10-14T14:58:00Z</cp:lastPrinted>
  <dcterms:created xsi:type="dcterms:W3CDTF">2014-10-15T13:35:00Z</dcterms:created>
  <dcterms:modified xsi:type="dcterms:W3CDTF">2014-10-15T13:35:00Z</dcterms:modified>
</cp:coreProperties>
</file>