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75C" w:rsidRPr="00341862" w:rsidRDefault="00F04BC7" w:rsidP="008D4245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-190500</wp:posOffset>
            </wp:positionH>
            <wp:positionV relativeFrom="paragraph">
              <wp:posOffset>-2048510</wp:posOffset>
            </wp:positionV>
            <wp:extent cx="1476375" cy="14763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HP8logo_maro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5C7A">
        <w:rPr>
          <w:rFonts w:cs="Times New Roman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-1461770</wp:posOffset>
                </wp:positionV>
                <wp:extent cx="1362075" cy="1123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C7A" w:rsidRDefault="00F25C7A" w:rsidP="00F25C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5pt;margin-top:-115.1pt;width:107.2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" filled="f" stroked="f" strokeweight=".5pt">
                <v:textbox>
                  <w:txbxContent>
                    <w:p w:rsidR="00F25C7A" w:rsidRDefault="00F25C7A" w:rsidP="00F25C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04BC7" w:rsidRPr="00E86D45" w:rsidRDefault="00F04BC7" w:rsidP="00F04BC7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28"/>
          <w:szCs w:val="28"/>
        </w:rPr>
      </w:pPr>
      <w:r w:rsidRPr="00E86D45">
        <w:rPr>
          <w:rFonts w:cs="Times New Roman"/>
          <w:b/>
          <w:sz w:val="28"/>
          <w:szCs w:val="28"/>
        </w:rPr>
        <w:t xml:space="preserve">AGENDA </w:t>
      </w:r>
    </w:p>
    <w:p w:rsidR="00F04BC7" w:rsidRPr="00E86D45" w:rsidRDefault="00F04BC7" w:rsidP="00F04BC7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8"/>
        </w:rPr>
      </w:pPr>
      <w:r w:rsidRPr="00E86D45">
        <w:rPr>
          <w:rFonts w:cs="Times New Roman"/>
          <w:b/>
          <w:sz w:val="28"/>
          <w:szCs w:val="28"/>
        </w:rPr>
        <w:t>Welcome/Introductions</w:t>
      </w:r>
    </w:p>
    <w:p w:rsidR="00F04BC7" w:rsidRPr="00E86D45" w:rsidRDefault="00F04BC7" w:rsidP="00F04BC7">
      <w:pPr>
        <w:pStyle w:val="ListParagraph"/>
        <w:ind w:left="360"/>
        <w:rPr>
          <w:rFonts w:cs="Times New Roman"/>
          <w:b/>
          <w:sz w:val="28"/>
          <w:szCs w:val="28"/>
        </w:rPr>
      </w:pPr>
    </w:p>
    <w:p w:rsidR="00F04BC7" w:rsidRPr="00E86D45" w:rsidRDefault="00F04BC7" w:rsidP="00F04BC7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8"/>
        </w:rPr>
      </w:pPr>
      <w:r w:rsidRPr="00E86D45">
        <w:rPr>
          <w:rFonts w:cs="Times New Roman"/>
          <w:b/>
          <w:sz w:val="28"/>
          <w:szCs w:val="28"/>
        </w:rPr>
        <w:t xml:space="preserve">Review HHSC </w:t>
      </w:r>
      <w:r>
        <w:rPr>
          <w:rFonts w:cs="Times New Roman"/>
          <w:b/>
          <w:sz w:val="28"/>
          <w:szCs w:val="28"/>
        </w:rPr>
        <w:t xml:space="preserve">DY9-10 </w:t>
      </w:r>
      <w:r w:rsidRPr="00E86D45">
        <w:rPr>
          <w:rFonts w:cs="Times New Roman"/>
          <w:b/>
          <w:sz w:val="28"/>
          <w:szCs w:val="28"/>
        </w:rPr>
        <w:t xml:space="preserve">RHP Plan Update Templates and Guidance Documents </w:t>
      </w:r>
    </w:p>
    <w:p w:rsidR="00F04BC7" w:rsidRPr="00E86D45" w:rsidRDefault="00F04BC7" w:rsidP="00F04BC7">
      <w:pPr>
        <w:pStyle w:val="ListParagraph"/>
        <w:numPr>
          <w:ilvl w:val="1"/>
          <w:numId w:val="30"/>
        </w:numPr>
        <w:rPr>
          <w:rFonts w:cs="Times New Roman"/>
          <w:sz w:val="28"/>
          <w:szCs w:val="28"/>
        </w:rPr>
      </w:pPr>
      <w:r w:rsidRPr="00E86D45">
        <w:rPr>
          <w:rFonts w:cs="Times New Roman"/>
          <w:sz w:val="28"/>
          <w:szCs w:val="28"/>
        </w:rPr>
        <w:t xml:space="preserve">Documents Available on the </w:t>
      </w:r>
      <w:hyperlink r:id="rId9" w:history="1">
        <w:r w:rsidRPr="00E86D45">
          <w:rPr>
            <w:rStyle w:val="Hyperlink"/>
            <w:rFonts w:cs="Times New Roman"/>
            <w:sz w:val="28"/>
            <w:szCs w:val="28"/>
          </w:rPr>
          <w:t>HHSC Waiver Website</w:t>
        </w:r>
      </w:hyperlink>
    </w:p>
    <w:p w:rsidR="00F04BC7" w:rsidRPr="00DF05FE" w:rsidRDefault="00DF05FE" w:rsidP="00F04BC7">
      <w:pPr>
        <w:pStyle w:val="ListParagraph"/>
        <w:numPr>
          <w:ilvl w:val="2"/>
          <w:numId w:val="30"/>
        </w:numPr>
        <w:rPr>
          <w:rStyle w:val="Hyperlink"/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fldChar w:fldCharType="begin"/>
      </w:r>
      <w:r>
        <w:rPr>
          <w:rFonts w:cs="Times New Roman"/>
          <w:sz w:val="28"/>
          <w:szCs w:val="28"/>
        </w:rPr>
        <w:instrText xml:space="preserve"> HYPERLINK "https://hhs.texas.gov/sites/default/files/documents/laws-regulations/policies-rules/Waivers/medicaid-1115-waiver/1115-medicaid-waiver-tools-guidelines-regional-healthcare-partnership-participants/dy9-10-final-pfm.pdf" </w:instrTex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  <w:fldChar w:fldCharType="separate"/>
      </w:r>
      <w:r w:rsidR="00F04BC7" w:rsidRPr="00DF05FE">
        <w:rPr>
          <w:rStyle w:val="Hyperlink"/>
          <w:rFonts w:cs="Times New Roman"/>
          <w:sz w:val="28"/>
          <w:szCs w:val="28"/>
        </w:rPr>
        <w:t>Program and Funding Mechanics (PFM) Protocol</w:t>
      </w:r>
    </w:p>
    <w:p w:rsidR="00F04BC7" w:rsidRPr="00DF05FE" w:rsidRDefault="00DF05FE" w:rsidP="00F04BC7">
      <w:pPr>
        <w:pStyle w:val="ListParagraph"/>
        <w:numPr>
          <w:ilvl w:val="2"/>
          <w:numId w:val="30"/>
        </w:numPr>
        <w:rPr>
          <w:rStyle w:val="Hyperlink"/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fldChar w:fldCharType="end"/>
      </w:r>
      <w:r>
        <w:rPr>
          <w:rFonts w:cs="Times New Roman"/>
          <w:sz w:val="28"/>
          <w:szCs w:val="28"/>
        </w:rPr>
        <w:fldChar w:fldCharType="begin"/>
      </w:r>
      <w:r>
        <w:rPr>
          <w:rFonts w:cs="Times New Roman"/>
          <w:sz w:val="28"/>
          <w:szCs w:val="28"/>
        </w:rPr>
        <w:instrText xml:space="preserve"> HYPERLINK "https://hhs.texas.gov/sites/default/files/documents/laws-regulations/policies-rules/Waivers/medicaid-1115-waiver/1115-medicaid-waiver-tools-guidelines-regional-healthcare-partnership-participants/dy7-10-final-mbp.pdf" </w:instrTex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  <w:fldChar w:fldCharType="separate"/>
      </w:r>
      <w:r w:rsidR="00F04BC7" w:rsidRPr="00DF05FE">
        <w:rPr>
          <w:rStyle w:val="Hyperlink"/>
          <w:rFonts w:cs="Times New Roman"/>
          <w:sz w:val="28"/>
          <w:szCs w:val="28"/>
        </w:rPr>
        <w:t>Measure Bundle Protocol (MBP)</w:t>
      </w:r>
    </w:p>
    <w:p w:rsidR="00F04BC7" w:rsidRPr="00E86D45" w:rsidRDefault="00DF05FE" w:rsidP="00F04BC7">
      <w:pPr>
        <w:pStyle w:val="ListParagraph"/>
        <w:numPr>
          <w:ilvl w:val="1"/>
          <w:numId w:val="30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fldChar w:fldCharType="end"/>
      </w:r>
      <w:bookmarkStart w:id="0" w:name="_GoBack"/>
      <w:bookmarkEnd w:id="0"/>
      <w:r w:rsidR="00F04BC7" w:rsidRPr="00E86D45">
        <w:rPr>
          <w:rFonts w:cs="Times New Roman"/>
          <w:sz w:val="28"/>
          <w:szCs w:val="28"/>
        </w:rPr>
        <w:t xml:space="preserve">Documents Available on the </w:t>
      </w:r>
      <w:hyperlink r:id="rId10" w:history="1">
        <w:r w:rsidR="00F04BC7" w:rsidRPr="00E86D45">
          <w:rPr>
            <w:rStyle w:val="Hyperlink"/>
            <w:rFonts w:cs="Times New Roman"/>
            <w:sz w:val="28"/>
            <w:szCs w:val="28"/>
          </w:rPr>
          <w:t xml:space="preserve">HHSC Online DSRIP Reporting System </w:t>
        </w:r>
        <w:r w:rsidR="00F04BC7" w:rsidRPr="00E86D45">
          <w:rPr>
            <w:rStyle w:val="Hyperlink"/>
            <w:rFonts w:cs="Times New Roman"/>
            <w:i/>
            <w:sz w:val="28"/>
            <w:szCs w:val="28"/>
          </w:rPr>
          <w:t>Bulletin Board</w:t>
        </w:r>
      </w:hyperlink>
    </w:p>
    <w:p w:rsidR="00F04BC7" w:rsidRPr="00E86D45" w:rsidRDefault="00F04BC7" w:rsidP="00F04BC7">
      <w:pPr>
        <w:pStyle w:val="ListParagraph"/>
        <w:numPr>
          <w:ilvl w:val="2"/>
          <w:numId w:val="30"/>
        </w:numPr>
        <w:rPr>
          <w:rFonts w:cs="Times New Roman"/>
          <w:sz w:val="28"/>
          <w:szCs w:val="28"/>
        </w:rPr>
      </w:pPr>
      <w:r w:rsidRPr="00E86D45">
        <w:rPr>
          <w:rFonts w:cs="Times New Roman"/>
          <w:sz w:val="28"/>
          <w:szCs w:val="28"/>
        </w:rPr>
        <w:t xml:space="preserve">Functional RHP Plan Update Template (posted </w:t>
      </w:r>
      <w:r>
        <w:rPr>
          <w:rFonts w:cs="Times New Roman"/>
          <w:sz w:val="28"/>
          <w:szCs w:val="28"/>
        </w:rPr>
        <w:t>10</w:t>
      </w:r>
      <w:r w:rsidRPr="00E86D45">
        <w:rPr>
          <w:rFonts w:cs="Times New Roman"/>
          <w:sz w:val="28"/>
          <w:szCs w:val="28"/>
        </w:rPr>
        <w:t>/0</w:t>
      </w:r>
      <w:r>
        <w:rPr>
          <w:rFonts w:cs="Times New Roman"/>
          <w:sz w:val="28"/>
          <w:szCs w:val="28"/>
        </w:rPr>
        <w:t>1</w:t>
      </w:r>
      <w:r w:rsidRPr="00E86D45">
        <w:rPr>
          <w:rFonts w:cs="Times New Roman"/>
          <w:sz w:val="28"/>
          <w:szCs w:val="28"/>
        </w:rPr>
        <w:t>/201</w:t>
      </w:r>
      <w:r>
        <w:rPr>
          <w:rFonts w:cs="Times New Roman"/>
          <w:sz w:val="28"/>
          <w:szCs w:val="28"/>
        </w:rPr>
        <w:t>9</w:t>
      </w:r>
      <w:r w:rsidRPr="00E86D45">
        <w:rPr>
          <w:rFonts w:cs="Times New Roman"/>
          <w:sz w:val="28"/>
          <w:szCs w:val="28"/>
        </w:rPr>
        <w:t>)</w:t>
      </w:r>
    </w:p>
    <w:p w:rsidR="00F04BC7" w:rsidRDefault="00F04BC7" w:rsidP="00F04BC7">
      <w:pPr>
        <w:pStyle w:val="ListParagraph"/>
        <w:numPr>
          <w:ilvl w:val="2"/>
          <w:numId w:val="30"/>
        </w:numPr>
        <w:rPr>
          <w:rFonts w:cs="Times New Roman"/>
          <w:sz w:val="28"/>
          <w:szCs w:val="28"/>
        </w:rPr>
      </w:pPr>
      <w:r w:rsidRPr="00E86D45">
        <w:rPr>
          <w:rFonts w:cs="Times New Roman"/>
          <w:sz w:val="28"/>
          <w:szCs w:val="28"/>
        </w:rPr>
        <w:t xml:space="preserve">RHP Plan Update Companion Document (posted </w:t>
      </w:r>
      <w:r>
        <w:rPr>
          <w:rFonts w:cs="Times New Roman"/>
          <w:sz w:val="28"/>
          <w:szCs w:val="28"/>
        </w:rPr>
        <w:t>10</w:t>
      </w:r>
      <w:r w:rsidRPr="00E86D45">
        <w:rPr>
          <w:rFonts w:cs="Times New Roman"/>
          <w:sz w:val="28"/>
          <w:szCs w:val="28"/>
        </w:rPr>
        <w:t>/0</w:t>
      </w:r>
      <w:r>
        <w:rPr>
          <w:rFonts w:cs="Times New Roman"/>
          <w:sz w:val="28"/>
          <w:szCs w:val="28"/>
        </w:rPr>
        <w:t>1</w:t>
      </w:r>
      <w:r w:rsidRPr="00E86D45">
        <w:rPr>
          <w:rFonts w:cs="Times New Roman"/>
          <w:sz w:val="28"/>
          <w:szCs w:val="28"/>
        </w:rPr>
        <w:t>/201</w:t>
      </w:r>
      <w:r>
        <w:rPr>
          <w:rFonts w:cs="Times New Roman"/>
          <w:sz w:val="28"/>
          <w:szCs w:val="28"/>
        </w:rPr>
        <w:t>9</w:t>
      </w:r>
      <w:r w:rsidRPr="00E86D45">
        <w:rPr>
          <w:rFonts w:cs="Times New Roman"/>
          <w:sz w:val="28"/>
          <w:szCs w:val="28"/>
        </w:rPr>
        <w:t>)</w:t>
      </w:r>
    </w:p>
    <w:p w:rsidR="00F04BC7" w:rsidRDefault="00F04BC7" w:rsidP="00F04BC7">
      <w:pPr>
        <w:pStyle w:val="ListParagraph"/>
        <w:numPr>
          <w:ilvl w:val="2"/>
          <w:numId w:val="30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Category C Summary Workbook (posted 09/23/2019)</w:t>
      </w:r>
    </w:p>
    <w:p w:rsidR="00F04BC7" w:rsidRPr="00E86D45" w:rsidRDefault="00F04BC7" w:rsidP="00F04BC7">
      <w:pPr>
        <w:pStyle w:val="ListParagraph"/>
        <w:numPr>
          <w:ilvl w:val="2"/>
          <w:numId w:val="30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Category C Goal Calculator (posted 9/23/19) </w:t>
      </w:r>
    </w:p>
    <w:p w:rsidR="00F04BC7" w:rsidRPr="00E86D45" w:rsidRDefault="00F04BC7" w:rsidP="00F04BC7">
      <w:pPr>
        <w:pStyle w:val="ListParagraph"/>
        <w:numPr>
          <w:ilvl w:val="2"/>
          <w:numId w:val="30"/>
        </w:numPr>
        <w:rPr>
          <w:rFonts w:cs="Times New Roman"/>
          <w:sz w:val="28"/>
          <w:szCs w:val="28"/>
        </w:rPr>
      </w:pPr>
      <w:r w:rsidRPr="00E86D45">
        <w:rPr>
          <w:rFonts w:cs="Times New Roman"/>
          <w:sz w:val="28"/>
          <w:szCs w:val="28"/>
        </w:rPr>
        <w:t>Category C Measure Specifications  (</w:t>
      </w:r>
      <w:r>
        <w:rPr>
          <w:rFonts w:cs="Times New Roman"/>
          <w:sz w:val="28"/>
          <w:szCs w:val="28"/>
        </w:rPr>
        <w:t xml:space="preserve">last updated </w:t>
      </w:r>
      <w:r w:rsidRPr="00E86D45">
        <w:rPr>
          <w:rFonts w:cs="Times New Roman"/>
          <w:sz w:val="28"/>
          <w:szCs w:val="28"/>
        </w:rPr>
        <w:t>0</w:t>
      </w:r>
      <w:r>
        <w:rPr>
          <w:rFonts w:cs="Times New Roman"/>
          <w:sz w:val="28"/>
          <w:szCs w:val="28"/>
        </w:rPr>
        <w:t>3</w:t>
      </w:r>
      <w:r w:rsidRPr="00E86D45">
        <w:rPr>
          <w:rFonts w:cs="Times New Roman"/>
          <w:sz w:val="28"/>
          <w:szCs w:val="28"/>
        </w:rPr>
        <w:t>/</w:t>
      </w:r>
      <w:r>
        <w:rPr>
          <w:rFonts w:cs="Times New Roman"/>
          <w:sz w:val="28"/>
          <w:szCs w:val="28"/>
        </w:rPr>
        <w:t>13</w:t>
      </w:r>
      <w:r w:rsidRPr="00E86D45">
        <w:rPr>
          <w:rFonts w:cs="Times New Roman"/>
          <w:sz w:val="28"/>
          <w:szCs w:val="28"/>
        </w:rPr>
        <w:t>/201</w:t>
      </w:r>
      <w:r>
        <w:rPr>
          <w:rFonts w:cs="Times New Roman"/>
          <w:sz w:val="28"/>
          <w:szCs w:val="28"/>
        </w:rPr>
        <w:t>9</w:t>
      </w:r>
      <w:r w:rsidRPr="00E86D45">
        <w:rPr>
          <w:rFonts w:cs="Times New Roman"/>
          <w:sz w:val="28"/>
          <w:szCs w:val="28"/>
        </w:rPr>
        <w:t>)</w:t>
      </w:r>
    </w:p>
    <w:p w:rsidR="00F04BC7" w:rsidRPr="00E86D45" w:rsidRDefault="00F04BC7" w:rsidP="00F04BC7">
      <w:pPr>
        <w:pStyle w:val="ListParagraph"/>
        <w:ind w:left="360"/>
        <w:rPr>
          <w:rFonts w:cs="Times New Roman"/>
          <w:b/>
          <w:sz w:val="28"/>
          <w:szCs w:val="28"/>
        </w:rPr>
      </w:pPr>
    </w:p>
    <w:p w:rsidR="00F04BC7" w:rsidRPr="00E86D45" w:rsidRDefault="00F04BC7" w:rsidP="00F04BC7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8"/>
        </w:rPr>
      </w:pPr>
      <w:r w:rsidRPr="00E86D45">
        <w:rPr>
          <w:rFonts w:cs="Times New Roman"/>
          <w:b/>
          <w:sz w:val="28"/>
          <w:szCs w:val="28"/>
        </w:rPr>
        <w:t>Open Discussion/Questions and Answer</w:t>
      </w:r>
    </w:p>
    <w:p w:rsidR="00F04BC7" w:rsidRPr="00E86D45" w:rsidRDefault="00F04BC7" w:rsidP="00F04BC7">
      <w:pPr>
        <w:pStyle w:val="ListParagraph"/>
        <w:numPr>
          <w:ilvl w:val="1"/>
          <w:numId w:val="30"/>
        </w:numPr>
        <w:rPr>
          <w:rFonts w:cs="Times New Roman"/>
          <w:sz w:val="28"/>
          <w:szCs w:val="28"/>
        </w:rPr>
      </w:pPr>
      <w:r w:rsidRPr="00E86D45">
        <w:rPr>
          <w:rFonts w:cs="Times New Roman"/>
          <w:sz w:val="28"/>
          <w:szCs w:val="28"/>
        </w:rPr>
        <w:t xml:space="preserve">Identify challenges in completing </w:t>
      </w:r>
      <w:r>
        <w:rPr>
          <w:rFonts w:cs="Times New Roman"/>
          <w:sz w:val="28"/>
          <w:szCs w:val="28"/>
        </w:rPr>
        <w:t xml:space="preserve">DY9-10 </w:t>
      </w:r>
      <w:r w:rsidRPr="00E86D45">
        <w:rPr>
          <w:rFonts w:cs="Times New Roman"/>
          <w:sz w:val="28"/>
          <w:szCs w:val="28"/>
        </w:rPr>
        <w:t>templates on proposed timeline</w:t>
      </w:r>
    </w:p>
    <w:p w:rsidR="00F04BC7" w:rsidRPr="00E86D45" w:rsidRDefault="00F04BC7" w:rsidP="00F04BC7">
      <w:pPr>
        <w:pStyle w:val="ListParagraph"/>
        <w:numPr>
          <w:ilvl w:val="1"/>
          <w:numId w:val="30"/>
        </w:numPr>
        <w:rPr>
          <w:rFonts w:cs="Times New Roman"/>
          <w:sz w:val="28"/>
          <w:szCs w:val="28"/>
        </w:rPr>
      </w:pPr>
      <w:r w:rsidRPr="00E86D45">
        <w:rPr>
          <w:rFonts w:cs="Times New Roman"/>
          <w:sz w:val="28"/>
          <w:szCs w:val="28"/>
        </w:rPr>
        <w:t xml:space="preserve">Identify areas needing clarification/questions for HHSC </w:t>
      </w:r>
    </w:p>
    <w:p w:rsidR="00F04BC7" w:rsidRPr="00E86D45" w:rsidRDefault="00F04BC7" w:rsidP="00F04BC7">
      <w:pPr>
        <w:pStyle w:val="ListParagraph"/>
        <w:ind w:left="360"/>
        <w:rPr>
          <w:rFonts w:cs="Times New Roman"/>
          <w:b/>
          <w:sz w:val="28"/>
          <w:szCs w:val="28"/>
        </w:rPr>
      </w:pPr>
    </w:p>
    <w:p w:rsidR="00F04BC7" w:rsidRPr="00E86D45" w:rsidRDefault="00F04BC7" w:rsidP="00F04BC7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8"/>
        </w:rPr>
      </w:pPr>
      <w:r w:rsidRPr="00E86D45">
        <w:rPr>
          <w:rFonts w:cs="Times New Roman"/>
          <w:b/>
          <w:sz w:val="28"/>
          <w:szCs w:val="28"/>
        </w:rPr>
        <w:t>Wrap-Up/Adjourn</w:t>
      </w:r>
    </w:p>
    <w:p w:rsidR="009F2A08" w:rsidRDefault="009F2A08" w:rsidP="009F2A08">
      <w:pPr>
        <w:rPr>
          <w:rFonts w:cs="Times New Roman"/>
          <w:b/>
          <w:sz w:val="28"/>
          <w:szCs w:val="24"/>
        </w:rPr>
      </w:pPr>
    </w:p>
    <w:p w:rsidR="009F2A08" w:rsidRDefault="009F2A08" w:rsidP="009F2A08">
      <w:pPr>
        <w:rPr>
          <w:rFonts w:cs="Times New Roman"/>
          <w:b/>
          <w:sz w:val="28"/>
          <w:szCs w:val="24"/>
        </w:rPr>
      </w:pPr>
    </w:p>
    <w:p w:rsidR="009F2A08" w:rsidRDefault="009F2A08" w:rsidP="009F2A08">
      <w:pPr>
        <w:rPr>
          <w:rFonts w:cs="Times New Roman"/>
          <w:b/>
          <w:sz w:val="28"/>
          <w:szCs w:val="24"/>
        </w:rPr>
      </w:pPr>
    </w:p>
    <w:p w:rsidR="000A1761" w:rsidRPr="000A1761" w:rsidRDefault="000A1761" w:rsidP="000A1761">
      <w:pPr>
        <w:pStyle w:val="ListParagraph"/>
        <w:ind w:left="1440"/>
        <w:rPr>
          <w:rFonts w:cs="Times New Roman"/>
        </w:rPr>
      </w:pPr>
    </w:p>
    <w:sectPr w:rsidR="000A1761" w:rsidRPr="000A1761" w:rsidSect="00012F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576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588" w:rsidRDefault="00F94588" w:rsidP="00D3776A">
      <w:pPr>
        <w:spacing w:after="0" w:line="240" w:lineRule="auto"/>
      </w:pPr>
      <w:r>
        <w:separator/>
      </w:r>
    </w:p>
  </w:endnote>
  <w:endnote w:type="continuationSeparator" w:id="0">
    <w:p w:rsidR="00F94588" w:rsidRDefault="00F94588" w:rsidP="00D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3FA" w:rsidRDefault="00F07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3FA" w:rsidRDefault="00F073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EA2" w:rsidRDefault="00210EA2" w:rsidP="00210EA2">
    <w:pPr>
      <w:pStyle w:val="Footer"/>
      <w:jc w:val="center"/>
    </w:pPr>
    <w:r>
      <w:rPr>
        <w:noProof/>
      </w:rPr>
      <w:drawing>
        <wp:inline distT="0" distB="0" distL="0" distR="0" wp14:anchorId="7A0CDF23" wp14:editId="5AD94DC1">
          <wp:extent cx="2912580" cy="427512"/>
          <wp:effectExtent l="0" t="0" r="2540" b="0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3447" cy="448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4E6" w:rsidRDefault="00F774E6" w:rsidP="00C43408">
    <w:pPr>
      <w:pStyle w:val="Footer"/>
      <w:ind w:left="19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588" w:rsidRDefault="00F94588" w:rsidP="00D3776A">
      <w:pPr>
        <w:spacing w:after="0" w:line="240" w:lineRule="auto"/>
      </w:pPr>
      <w:r>
        <w:separator/>
      </w:r>
    </w:p>
  </w:footnote>
  <w:footnote w:type="continuationSeparator" w:id="0">
    <w:p w:rsidR="00F94588" w:rsidRDefault="00F94588" w:rsidP="00D3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3FA" w:rsidRDefault="00F073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3FA" w:rsidRDefault="00F073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D0E" w:rsidRDefault="00D3776A" w:rsidP="00FA08F2">
    <w:pPr>
      <w:spacing w:after="0" w:line="240" w:lineRule="auto"/>
      <w:jc w:val="center"/>
      <w:rPr>
        <w:rFonts w:cs="Times New Roman"/>
        <w:b/>
        <w:sz w:val="32"/>
        <w:szCs w:val="32"/>
      </w:rPr>
    </w:pPr>
    <w:r w:rsidRPr="00341862">
      <w:rPr>
        <w:rFonts w:cs="Times New Roman"/>
        <w:b/>
        <w:sz w:val="32"/>
        <w:szCs w:val="32"/>
      </w:rPr>
      <w:t xml:space="preserve">Regional Healthcare Partnership </w:t>
    </w:r>
    <w:r w:rsidR="009035AE">
      <w:rPr>
        <w:rFonts w:cs="Times New Roman"/>
        <w:b/>
        <w:sz w:val="32"/>
        <w:szCs w:val="32"/>
      </w:rPr>
      <w:t>8</w:t>
    </w:r>
    <w:r w:rsidR="00067D6F">
      <w:rPr>
        <w:rFonts w:cs="Times New Roman"/>
        <w:b/>
        <w:sz w:val="32"/>
        <w:szCs w:val="32"/>
      </w:rPr>
      <w:t xml:space="preserve"> </w:t>
    </w:r>
  </w:p>
  <w:p w:rsidR="002F4DA7" w:rsidRDefault="0084768F" w:rsidP="00FA08F2">
    <w:pPr>
      <w:spacing w:after="0" w:line="240" w:lineRule="auto"/>
      <w:jc w:val="center"/>
      <w:rPr>
        <w:rFonts w:cs="Times New Roman"/>
        <w:b/>
        <w:sz w:val="32"/>
        <w:szCs w:val="32"/>
      </w:rPr>
    </w:pPr>
    <w:r>
      <w:rPr>
        <w:rFonts w:cs="Times New Roman"/>
        <w:b/>
        <w:sz w:val="32"/>
        <w:szCs w:val="32"/>
      </w:rPr>
      <w:t>Learning Collaborative Cohort Meeting</w:t>
    </w:r>
  </w:p>
  <w:p w:rsidR="000C6FC6" w:rsidRDefault="000C6FC6" w:rsidP="00FA08F2">
    <w:pPr>
      <w:spacing w:after="0" w:line="240" w:lineRule="auto"/>
      <w:jc w:val="center"/>
      <w:rPr>
        <w:rFonts w:cs="Times New Roman"/>
        <w:b/>
        <w:sz w:val="32"/>
        <w:szCs w:val="32"/>
      </w:rPr>
    </w:pPr>
    <w:r>
      <w:rPr>
        <w:rFonts w:cs="Times New Roman"/>
        <w:b/>
        <w:sz w:val="32"/>
        <w:szCs w:val="32"/>
      </w:rPr>
      <w:t>Provider Plan Template Workgroup</w:t>
    </w:r>
  </w:p>
  <w:p w:rsidR="00012F4C" w:rsidRPr="00067D6F" w:rsidRDefault="00067D6F" w:rsidP="00067D6F">
    <w:pPr>
      <w:spacing w:after="0" w:line="240" w:lineRule="aut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Wednesday</w:t>
    </w:r>
    <w:r w:rsidR="00466D3D">
      <w:rPr>
        <w:rFonts w:cstheme="minorHAnsi"/>
        <w:b/>
        <w:sz w:val="28"/>
        <w:szCs w:val="28"/>
      </w:rPr>
      <w:t xml:space="preserve">, </w:t>
    </w:r>
    <w:r w:rsidR="000C6FC6">
      <w:rPr>
        <w:rFonts w:cstheme="minorHAnsi"/>
        <w:b/>
        <w:sz w:val="28"/>
        <w:szCs w:val="28"/>
      </w:rPr>
      <w:t>October 9</w:t>
    </w:r>
    <w:r>
      <w:rPr>
        <w:rFonts w:cstheme="minorHAnsi"/>
        <w:b/>
        <w:sz w:val="28"/>
        <w:szCs w:val="28"/>
      </w:rPr>
      <w:t>, 201</w:t>
    </w:r>
    <w:r w:rsidR="000C6FC6">
      <w:rPr>
        <w:rFonts w:cstheme="minorHAnsi"/>
        <w:b/>
        <w:sz w:val="28"/>
        <w:szCs w:val="28"/>
      </w:rPr>
      <w:t>9</w:t>
    </w:r>
    <w:r>
      <w:rPr>
        <w:rFonts w:cstheme="minorHAnsi"/>
        <w:b/>
        <w:sz w:val="28"/>
        <w:szCs w:val="28"/>
      </w:rPr>
      <w:t xml:space="preserve"> </w:t>
    </w:r>
    <w:r w:rsidR="002D7F9B" w:rsidRPr="006D7D0E">
      <w:rPr>
        <w:rFonts w:cstheme="minorHAnsi"/>
        <w:b/>
        <w:sz w:val="28"/>
        <w:szCs w:val="28"/>
      </w:rPr>
      <w:t xml:space="preserve">• </w:t>
    </w:r>
    <w:r w:rsidR="000C6FC6">
      <w:rPr>
        <w:rFonts w:cstheme="minorHAnsi"/>
        <w:b/>
        <w:sz w:val="28"/>
        <w:szCs w:val="28"/>
      </w:rPr>
      <w:t>11:00 a.m. – 12:00 p.m.</w:t>
    </w:r>
  </w:p>
  <w:p w:rsidR="00012F4C" w:rsidRPr="006D7D0E" w:rsidRDefault="00012F4C" w:rsidP="00067D6F">
    <w:pPr>
      <w:spacing w:after="0" w:line="240" w:lineRule="auto"/>
      <w:rPr>
        <w:rFonts w:cs="Times New Roman"/>
        <w:b/>
        <w:sz w:val="28"/>
        <w:szCs w:val="28"/>
      </w:rPr>
    </w:pPr>
  </w:p>
  <w:p w:rsidR="00F04BC7" w:rsidRDefault="00F04BC7" w:rsidP="00F04BC7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Host: Anchor Team, Texas A&amp;M Health Science Center</w:t>
    </w:r>
    <w:r w:rsidRPr="00012F4C">
      <w:rPr>
        <w:sz w:val="24"/>
        <w:szCs w:val="24"/>
      </w:rPr>
      <w:t xml:space="preserve"> </w:t>
    </w:r>
  </w:p>
  <w:p w:rsidR="009035AE" w:rsidRPr="00012F4C" w:rsidRDefault="00012F4C" w:rsidP="009035AE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Texas A&amp;M Health Science Center</w:t>
    </w:r>
    <w:r w:rsidR="009035AE" w:rsidRPr="00012F4C">
      <w:rPr>
        <w:sz w:val="24"/>
        <w:szCs w:val="24"/>
      </w:rPr>
      <w:t xml:space="preserve"> Round Rock Campus</w:t>
    </w:r>
  </w:p>
  <w:p w:rsidR="002F4DA7" w:rsidRDefault="00012F4C" w:rsidP="002F4DA7">
    <w:pPr>
      <w:spacing w:after="0" w:line="240" w:lineRule="auto"/>
      <w:jc w:val="center"/>
      <w:rPr>
        <w:sz w:val="24"/>
        <w:szCs w:val="24"/>
      </w:rPr>
    </w:pPr>
    <w:r w:rsidRPr="00012F4C">
      <w:rPr>
        <w:sz w:val="24"/>
        <w:szCs w:val="24"/>
      </w:rPr>
      <w:t xml:space="preserve">3950 A.W. Grimes Boulevard, </w:t>
    </w:r>
    <w:r w:rsidR="009035AE" w:rsidRPr="00012F4C">
      <w:rPr>
        <w:sz w:val="24"/>
        <w:szCs w:val="24"/>
      </w:rPr>
      <w:t>Round Rock, Texas 78665</w:t>
    </w:r>
  </w:p>
  <w:p w:rsidR="00341862" w:rsidRPr="00012F4C" w:rsidRDefault="00341862" w:rsidP="00144EA2">
    <w:pPr>
      <w:pBdr>
        <w:bottom w:val="single" w:sz="12" w:space="1" w:color="auto"/>
      </w:pBdr>
      <w:spacing w:after="0" w:line="240" w:lineRule="auto"/>
      <w:jc w:val="center"/>
      <w:rPr>
        <w:rFonts w:cs="Times New Roman"/>
        <w:color w:val="0000FF" w:themeColor="hyperlink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308"/>
    <w:multiLevelType w:val="hybridMultilevel"/>
    <w:tmpl w:val="D5385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71D68"/>
    <w:multiLevelType w:val="hybridMultilevel"/>
    <w:tmpl w:val="98D6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2ACF"/>
    <w:multiLevelType w:val="hybridMultilevel"/>
    <w:tmpl w:val="23D2808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55E10F9"/>
    <w:multiLevelType w:val="hybridMultilevel"/>
    <w:tmpl w:val="A7F8485C"/>
    <w:lvl w:ilvl="0" w:tplc="D47640B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7CA105F"/>
    <w:multiLevelType w:val="hybridMultilevel"/>
    <w:tmpl w:val="5DB0A3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660B6"/>
    <w:multiLevelType w:val="hybridMultilevel"/>
    <w:tmpl w:val="C90EC68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4715677"/>
    <w:multiLevelType w:val="hybridMultilevel"/>
    <w:tmpl w:val="D4C63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F56CE0"/>
    <w:multiLevelType w:val="hybridMultilevel"/>
    <w:tmpl w:val="3E36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A02A2"/>
    <w:multiLevelType w:val="hybridMultilevel"/>
    <w:tmpl w:val="39E0979C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72C7B7A"/>
    <w:multiLevelType w:val="hybridMultilevel"/>
    <w:tmpl w:val="ACDE2E4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A8C69AF"/>
    <w:multiLevelType w:val="hybridMultilevel"/>
    <w:tmpl w:val="416C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71A3C"/>
    <w:multiLevelType w:val="hybridMultilevel"/>
    <w:tmpl w:val="2FB0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2782F"/>
    <w:multiLevelType w:val="hybridMultilevel"/>
    <w:tmpl w:val="D248CD5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B197203"/>
    <w:multiLevelType w:val="hybridMultilevel"/>
    <w:tmpl w:val="6786E6D4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D937010"/>
    <w:multiLevelType w:val="hybridMultilevel"/>
    <w:tmpl w:val="F064C2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C7C0F"/>
    <w:multiLevelType w:val="hybridMultilevel"/>
    <w:tmpl w:val="5A50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55B28"/>
    <w:multiLevelType w:val="hybridMultilevel"/>
    <w:tmpl w:val="C090C7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C81B1B"/>
    <w:multiLevelType w:val="hybridMultilevel"/>
    <w:tmpl w:val="0436CB50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FE30E21"/>
    <w:multiLevelType w:val="hybridMultilevel"/>
    <w:tmpl w:val="BB3EE100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828B0"/>
    <w:multiLevelType w:val="hybridMultilevel"/>
    <w:tmpl w:val="A95CE17E"/>
    <w:lvl w:ilvl="0" w:tplc="50649D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14BE8"/>
    <w:multiLevelType w:val="hybridMultilevel"/>
    <w:tmpl w:val="0E401D72"/>
    <w:lvl w:ilvl="0" w:tplc="9C2E30A2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1D233A3"/>
    <w:multiLevelType w:val="hybridMultilevel"/>
    <w:tmpl w:val="51A8186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6345DF3"/>
    <w:multiLevelType w:val="hybridMultilevel"/>
    <w:tmpl w:val="16BEBD4E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95C5610"/>
    <w:multiLevelType w:val="hybridMultilevel"/>
    <w:tmpl w:val="BFAA8B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27C7CB4"/>
    <w:multiLevelType w:val="hybridMultilevel"/>
    <w:tmpl w:val="985A1A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6447B2D"/>
    <w:multiLevelType w:val="hybridMultilevel"/>
    <w:tmpl w:val="95100B4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7B73186"/>
    <w:multiLevelType w:val="hybridMultilevel"/>
    <w:tmpl w:val="4E04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D73BB"/>
    <w:multiLevelType w:val="hybridMultilevel"/>
    <w:tmpl w:val="3F96BC4C"/>
    <w:lvl w:ilvl="0" w:tplc="47AE5E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F294F"/>
    <w:multiLevelType w:val="hybridMultilevel"/>
    <w:tmpl w:val="EB98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E32FAD"/>
    <w:multiLevelType w:val="hybridMultilevel"/>
    <w:tmpl w:val="591E5DA2"/>
    <w:lvl w:ilvl="0" w:tplc="932C92B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73E31E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97C1A5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71824B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28A8EB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86617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D6C8D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B88CC1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D292D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7FE82DBC"/>
    <w:multiLevelType w:val="multilevel"/>
    <w:tmpl w:val="99CC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1"/>
  </w:num>
  <w:num w:numId="3">
    <w:abstractNumId w:val="5"/>
  </w:num>
  <w:num w:numId="4">
    <w:abstractNumId w:val="16"/>
  </w:num>
  <w:num w:numId="5">
    <w:abstractNumId w:val="23"/>
  </w:num>
  <w:num w:numId="6">
    <w:abstractNumId w:val="24"/>
  </w:num>
  <w:num w:numId="7">
    <w:abstractNumId w:val="30"/>
  </w:num>
  <w:num w:numId="8">
    <w:abstractNumId w:val="20"/>
  </w:num>
  <w:num w:numId="9">
    <w:abstractNumId w:val="3"/>
  </w:num>
  <w:num w:numId="10">
    <w:abstractNumId w:val="8"/>
  </w:num>
  <w:num w:numId="11">
    <w:abstractNumId w:val="2"/>
  </w:num>
  <w:num w:numId="12">
    <w:abstractNumId w:val="22"/>
  </w:num>
  <w:num w:numId="13">
    <w:abstractNumId w:val="28"/>
  </w:num>
  <w:num w:numId="14">
    <w:abstractNumId w:val="10"/>
  </w:num>
  <w:num w:numId="15">
    <w:abstractNumId w:val="15"/>
  </w:num>
  <w:num w:numId="16">
    <w:abstractNumId w:val="1"/>
  </w:num>
  <w:num w:numId="17">
    <w:abstractNumId w:val="7"/>
  </w:num>
  <w:num w:numId="18">
    <w:abstractNumId w:val="14"/>
  </w:num>
  <w:num w:numId="19">
    <w:abstractNumId w:val="6"/>
  </w:num>
  <w:num w:numId="20">
    <w:abstractNumId w:val="26"/>
  </w:num>
  <w:num w:numId="21">
    <w:abstractNumId w:val="0"/>
  </w:num>
  <w:num w:numId="22">
    <w:abstractNumId w:val="11"/>
  </w:num>
  <w:num w:numId="23">
    <w:abstractNumId w:val="13"/>
  </w:num>
  <w:num w:numId="24">
    <w:abstractNumId w:val="17"/>
  </w:num>
  <w:num w:numId="25">
    <w:abstractNumId w:val="25"/>
  </w:num>
  <w:num w:numId="26">
    <w:abstractNumId w:val="19"/>
  </w:num>
  <w:num w:numId="27">
    <w:abstractNumId w:val="9"/>
  </w:num>
  <w:num w:numId="28">
    <w:abstractNumId w:val="12"/>
  </w:num>
  <w:num w:numId="29">
    <w:abstractNumId w:val="27"/>
  </w:num>
  <w:num w:numId="30">
    <w:abstractNumId w:val="4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6A"/>
    <w:rsid w:val="00002F64"/>
    <w:rsid w:val="00012F4C"/>
    <w:rsid w:val="00014447"/>
    <w:rsid w:val="000363C9"/>
    <w:rsid w:val="00056139"/>
    <w:rsid w:val="00067D6F"/>
    <w:rsid w:val="000757D3"/>
    <w:rsid w:val="00081FBD"/>
    <w:rsid w:val="00085BCF"/>
    <w:rsid w:val="0008652D"/>
    <w:rsid w:val="00095E7C"/>
    <w:rsid w:val="000A1761"/>
    <w:rsid w:val="000C6FC6"/>
    <w:rsid w:val="000E2352"/>
    <w:rsid w:val="000E3209"/>
    <w:rsid w:val="00116EAB"/>
    <w:rsid w:val="00144EA2"/>
    <w:rsid w:val="00155AE2"/>
    <w:rsid w:val="00160480"/>
    <w:rsid w:val="00177D25"/>
    <w:rsid w:val="00195C49"/>
    <w:rsid w:val="001A2CF3"/>
    <w:rsid w:val="001A3A71"/>
    <w:rsid w:val="001E0928"/>
    <w:rsid w:val="001F73CE"/>
    <w:rsid w:val="00210EA2"/>
    <w:rsid w:val="00220B0E"/>
    <w:rsid w:val="0022648B"/>
    <w:rsid w:val="0026270E"/>
    <w:rsid w:val="00264141"/>
    <w:rsid w:val="002710A9"/>
    <w:rsid w:val="002804D4"/>
    <w:rsid w:val="002930DF"/>
    <w:rsid w:val="002A0AA9"/>
    <w:rsid w:val="002B4D46"/>
    <w:rsid w:val="002D2ACD"/>
    <w:rsid w:val="002D7F9B"/>
    <w:rsid w:val="002F4DA7"/>
    <w:rsid w:val="002F7702"/>
    <w:rsid w:val="00331A32"/>
    <w:rsid w:val="00341862"/>
    <w:rsid w:val="003743F7"/>
    <w:rsid w:val="00374A6D"/>
    <w:rsid w:val="0037621A"/>
    <w:rsid w:val="003826F5"/>
    <w:rsid w:val="00392C2C"/>
    <w:rsid w:val="003C7286"/>
    <w:rsid w:val="003E7069"/>
    <w:rsid w:val="003F2897"/>
    <w:rsid w:val="00403174"/>
    <w:rsid w:val="00413214"/>
    <w:rsid w:val="00421171"/>
    <w:rsid w:val="0043244A"/>
    <w:rsid w:val="004339E3"/>
    <w:rsid w:val="00434216"/>
    <w:rsid w:val="00466D3D"/>
    <w:rsid w:val="00483C81"/>
    <w:rsid w:val="00585C00"/>
    <w:rsid w:val="0058690C"/>
    <w:rsid w:val="005D7972"/>
    <w:rsid w:val="005F3B94"/>
    <w:rsid w:val="0061155C"/>
    <w:rsid w:val="006209F8"/>
    <w:rsid w:val="00620D97"/>
    <w:rsid w:val="0062420E"/>
    <w:rsid w:val="0063172B"/>
    <w:rsid w:val="00667C7E"/>
    <w:rsid w:val="00675734"/>
    <w:rsid w:val="006D31B8"/>
    <w:rsid w:val="006D527E"/>
    <w:rsid w:val="006D7D0E"/>
    <w:rsid w:val="006E344B"/>
    <w:rsid w:val="007013F1"/>
    <w:rsid w:val="00702CDC"/>
    <w:rsid w:val="00712023"/>
    <w:rsid w:val="00713E37"/>
    <w:rsid w:val="007428E2"/>
    <w:rsid w:val="007429EE"/>
    <w:rsid w:val="00754690"/>
    <w:rsid w:val="0078276A"/>
    <w:rsid w:val="00784C2F"/>
    <w:rsid w:val="007A0909"/>
    <w:rsid w:val="007A294E"/>
    <w:rsid w:val="007B3ED5"/>
    <w:rsid w:val="00802244"/>
    <w:rsid w:val="008141D5"/>
    <w:rsid w:val="008426C1"/>
    <w:rsid w:val="0084768F"/>
    <w:rsid w:val="00896641"/>
    <w:rsid w:val="00896CD4"/>
    <w:rsid w:val="008C7DAD"/>
    <w:rsid w:val="008D4245"/>
    <w:rsid w:val="008D6D0B"/>
    <w:rsid w:val="00901F2B"/>
    <w:rsid w:val="009035AE"/>
    <w:rsid w:val="009259CD"/>
    <w:rsid w:val="0095769C"/>
    <w:rsid w:val="00957F35"/>
    <w:rsid w:val="00970362"/>
    <w:rsid w:val="0097109C"/>
    <w:rsid w:val="00974AD5"/>
    <w:rsid w:val="009B31E3"/>
    <w:rsid w:val="009B485F"/>
    <w:rsid w:val="009B7E6A"/>
    <w:rsid w:val="009F1943"/>
    <w:rsid w:val="009F2A08"/>
    <w:rsid w:val="00A117A4"/>
    <w:rsid w:val="00A178EF"/>
    <w:rsid w:val="00A620C4"/>
    <w:rsid w:val="00A97059"/>
    <w:rsid w:val="00AB575C"/>
    <w:rsid w:val="00AB7DD3"/>
    <w:rsid w:val="00AE639F"/>
    <w:rsid w:val="00AE708C"/>
    <w:rsid w:val="00B136FC"/>
    <w:rsid w:val="00B273B2"/>
    <w:rsid w:val="00B31259"/>
    <w:rsid w:val="00B502AF"/>
    <w:rsid w:val="00BA6BE4"/>
    <w:rsid w:val="00BB56DF"/>
    <w:rsid w:val="00BC7679"/>
    <w:rsid w:val="00BF6526"/>
    <w:rsid w:val="00C240D5"/>
    <w:rsid w:val="00C43408"/>
    <w:rsid w:val="00C45907"/>
    <w:rsid w:val="00C67519"/>
    <w:rsid w:val="00C71BB5"/>
    <w:rsid w:val="00CB6019"/>
    <w:rsid w:val="00CD522A"/>
    <w:rsid w:val="00CE0FA1"/>
    <w:rsid w:val="00D1193C"/>
    <w:rsid w:val="00D14F00"/>
    <w:rsid w:val="00D3776A"/>
    <w:rsid w:val="00D45BB8"/>
    <w:rsid w:val="00D74867"/>
    <w:rsid w:val="00D907FC"/>
    <w:rsid w:val="00DB7B4A"/>
    <w:rsid w:val="00DC52B6"/>
    <w:rsid w:val="00DD5909"/>
    <w:rsid w:val="00DE4D57"/>
    <w:rsid w:val="00DF05FE"/>
    <w:rsid w:val="00DF2116"/>
    <w:rsid w:val="00E517F6"/>
    <w:rsid w:val="00E72257"/>
    <w:rsid w:val="00E77C6E"/>
    <w:rsid w:val="00EB02E7"/>
    <w:rsid w:val="00EB1436"/>
    <w:rsid w:val="00EB4DB4"/>
    <w:rsid w:val="00EC2D0E"/>
    <w:rsid w:val="00ED690E"/>
    <w:rsid w:val="00EE05AB"/>
    <w:rsid w:val="00EE6B13"/>
    <w:rsid w:val="00EF1F91"/>
    <w:rsid w:val="00F04BC7"/>
    <w:rsid w:val="00F073FA"/>
    <w:rsid w:val="00F25C7A"/>
    <w:rsid w:val="00F75C26"/>
    <w:rsid w:val="00F774E6"/>
    <w:rsid w:val="00F82062"/>
    <w:rsid w:val="00F90BD9"/>
    <w:rsid w:val="00F94588"/>
    <w:rsid w:val="00F96209"/>
    <w:rsid w:val="00FA08F2"/>
    <w:rsid w:val="00FC79FA"/>
    <w:rsid w:val="00FD6D80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58F3C3A1-0F0A-4419-BE6A-FB247522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59"/>
    <w:rsid w:val="009B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B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6DF"/>
  </w:style>
  <w:style w:type="character" w:styleId="FollowedHyperlink">
    <w:name w:val="FollowedHyperlink"/>
    <w:basedOn w:val="DefaultParagraphFont"/>
    <w:uiPriority w:val="99"/>
    <w:semiHidden/>
    <w:unhideWhenUsed/>
    <w:rsid w:val="00675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365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583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04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727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982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865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692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10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86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74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2540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57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117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35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62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srip.hhsc.texas.gov/dsrip/log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hs.texas.gov/laws-regulations/policies-rules/waivers/medicaid-1115-waiver/waiver-renewal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B5467-F1E3-49A4-88CD-2B347AA78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McLendon, Cooper S.</dc:creator>
  <cp:lastModifiedBy>Jiles, Shawna R.</cp:lastModifiedBy>
  <cp:revision>6</cp:revision>
  <cp:lastPrinted>2017-12-06T20:40:00Z</cp:lastPrinted>
  <dcterms:created xsi:type="dcterms:W3CDTF">2019-09-30T19:17:00Z</dcterms:created>
  <dcterms:modified xsi:type="dcterms:W3CDTF">2019-09-30T21:47:00Z</dcterms:modified>
</cp:coreProperties>
</file>