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BB2" w:rsidRPr="006962E3" w:rsidRDefault="00154BB2" w:rsidP="00154BB2">
      <w:pPr>
        <w:pStyle w:val="Heading1"/>
        <w:spacing w:before="0"/>
      </w:pPr>
      <w:bookmarkStart w:id="0" w:name="_Toc339131570"/>
      <w:bookmarkStart w:id="1" w:name="_Toc343173925"/>
      <w:bookmarkStart w:id="2" w:name="_Toc418154582"/>
      <w:r w:rsidRPr="00A10E37">
        <w:t>Section IV.</w:t>
      </w:r>
      <w:r>
        <w:t xml:space="preserve"> </w:t>
      </w:r>
      <w:r w:rsidRPr="00A10E37">
        <w:t>Stakeholder Engagement</w:t>
      </w:r>
      <w:bookmarkEnd w:id="0"/>
      <w:bookmarkEnd w:id="1"/>
      <w:bookmarkEnd w:id="2"/>
      <w:r w:rsidRPr="00632155">
        <w:t xml:space="preserve"> </w:t>
      </w:r>
    </w:p>
    <w:p w:rsidR="00154BB2" w:rsidRPr="00961430" w:rsidRDefault="00154BB2" w:rsidP="00154BB2">
      <w:pPr>
        <w:pStyle w:val="Heading2"/>
      </w:pPr>
      <w:bookmarkStart w:id="3" w:name="_Toc339131571"/>
      <w:bookmarkStart w:id="4" w:name="_Toc339988858"/>
      <w:bookmarkStart w:id="5" w:name="_Toc343173926"/>
      <w:bookmarkStart w:id="6" w:name="_Toc418154583"/>
      <w:r w:rsidRPr="00961430">
        <w:t>RHP Participants Engagement</w:t>
      </w:r>
      <w:bookmarkEnd w:id="3"/>
      <w:bookmarkEnd w:id="4"/>
      <w:bookmarkEnd w:id="5"/>
      <w:bookmarkEnd w:id="6"/>
    </w:p>
    <w:p w:rsidR="00154BB2" w:rsidRPr="001723BE" w:rsidRDefault="00154BB2" w:rsidP="00154BB2">
      <w:pPr>
        <w:rPr>
          <w:sz w:val="22"/>
        </w:rPr>
      </w:pPr>
      <w:r w:rsidRPr="00F8765C">
        <w:rPr>
          <w:sz w:val="22"/>
        </w:rPr>
        <w:t xml:space="preserve">RHP 8 has engendered broad stakeholder engagement </w:t>
      </w:r>
      <w:r>
        <w:rPr>
          <w:sz w:val="22"/>
        </w:rPr>
        <w:t xml:space="preserve">since </w:t>
      </w:r>
      <w:r w:rsidRPr="00F8765C">
        <w:rPr>
          <w:sz w:val="22"/>
        </w:rPr>
        <w:t xml:space="preserve">the beginning </w:t>
      </w:r>
      <w:r>
        <w:rPr>
          <w:sz w:val="22"/>
        </w:rPr>
        <w:t>planning phases</w:t>
      </w:r>
      <w:r w:rsidRPr="00F8765C">
        <w:rPr>
          <w:sz w:val="22"/>
        </w:rPr>
        <w:t xml:space="preserve"> through rapid dissemination of information</w:t>
      </w:r>
      <w:r>
        <w:rPr>
          <w:sz w:val="22"/>
        </w:rPr>
        <w:t xml:space="preserve"> by</w:t>
      </w:r>
      <w:r w:rsidRPr="00F8765C">
        <w:rPr>
          <w:sz w:val="22"/>
        </w:rPr>
        <w:t xml:space="preserve"> us</w:t>
      </w:r>
      <w:r>
        <w:rPr>
          <w:sz w:val="22"/>
        </w:rPr>
        <w:t>ing</w:t>
      </w:r>
      <w:r w:rsidRPr="00F8765C">
        <w:rPr>
          <w:sz w:val="22"/>
        </w:rPr>
        <w:t xml:space="preserve"> a variety of communication</w:t>
      </w:r>
      <w:r>
        <w:rPr>
          <w:sz w:val="22"/>
        </w:rPr>
        <w:t xml:space="preserve"> methods such as </w:t>
      </w:r>
      <w:r w:rsidRPr="00F8765C">
        <w:rPr>
          <w:sz w:val="22"/>
        </w:rPr>
        <w:t>public meetings</w:t>
      </w:r>
      <w:r>
        <w:rPr>
          <w:sz w:val="22"/>
        </w:rPr>
        <w:t xml:space="preserve"> and email</w:t>
      </w:r>
      <w:r w:rsidRPr="00F8765C">
        <w:rPr>
          <w:sz w:val="22"/>
        </w:rPr>
        <w:t>. As new information became availabl</w:t>
      </w:r>
      <w:r w:rsidRPr="001723BE">
        <w:rPr>
          <w:sz w:val="22"/>
        </w:rPr>
        <w:t>e from HHSC</w:t>
      </w:r>
      <w:r>
        <w:rPr>
          <w:sz w:val="22"/>
        </w:rPr>
        <w:t xml:space="preserve"> at the onset of the waiver</w:t>
      </w:r>
      <w:r w:rsidRPr="001723BE">
        <w:rPr>
          <w:sz w:val="22"/>
        </w:rPr>
        <w:t xml:space="preserve">, the </w:t>
      </w:r>
      <w:r>
        <w:rPr>
          <w:sz w:val="22"/>
        </w:rPr>
        <w:t>Anchor Team</w:t>
      </w:r>
      <w:r w:rsidRPr="001723BE">
        <w:rPr>
          <w:sz w:val="22"/>
        </w:rPr>
        <w:t xml:space="preserve"> focused on interpreting materials and putting accessible, meaningful information in the hands of stakeholders in our region as quickly as possible—typically the same </w:t>
      </w:r>
      <w:bookmarkStart w:id="7" w:name="_GoBack"/>
      <w:bookmarkEnd w:id="7"/>
      <w:r w:rsidRPr="001723BE">
        <w:rPr>
          <w:sz w:val="22"/>
        </w:rPr>
        <w:t>day or the following day.</w:t>
      </w:r>
      <w:r>
        <w:rPr>
          <w:sz w:val="22"/>
        </w:rPr>
        <w:t xml:space="preserve"> </w:t>
      </w:r>
      <w:r w:rsidRPr="001723BE">
        <w:rPr>
          <w:sz w:val="22"/>
        </w:rPr>
        <w:t xml:space="preserve">To reach as many people as possible, RHP 8 established a website in May 2012, </w:t>
      </w:r>
      <w:hyperlink r:id="rId6" w:history="1">
        <w:r w:rsidRPr="00D4300B">
          <w:rPr>
            <w:rStyle w:val="Hyperlink"/>
            <w:sz w:val="22"/>
          </w:rPr>
          <w:t>http://www.tamhsc.edu/1115-waiver/rhp8/index.html</w:t>
        </w:r>
      </w:hyperlink>
      <w:r>
        <w:rPr>
          <w:sz w:val="22"/>
        </w:rPr>
        <w:t xml:space="preserve">, </w:t>
      </w:r>
      <w:r w:rsidRPr="001723BE">
        <w:rPr>
          <w:sz w:val="22"/>
        </w:rPr>
        <w:t>which is updated frequently, sometimes daily, with new information, as well as a master email list consisting of anyone who has indicated an interest in receiving RHP updates.</w:t>
      </w:r>
      <w:r>
        <w:rPr>
          <w:sz w:val="22"/>
        </w:rPr>
        <w:t xml:space="preserve"> </w:t>
      </w:r>
      <w:r w:rsidRPr="001723BE">
        <w:rPr>
          <w:sz w:val="22"/>
        </w:rPr>
        <w:t xml:space="preserve">The master </w:t>
      </w:r>
      <w:r>
        <w:rPr>
          <w:sz w:val="22"/>
        </w:rPr>
        <w:t xml:space="preserve">email </w:t>
      </w:r>
      <w:r w:rsidRPr="001723BE">
        <w:rPr>
          <w:sz w:val="22"/>
        </w:rPr>
        <w:t xml:space="preserve">list is consistently utilized and contains </w:t>
      </w:r>
      <w:r>
        <w:rPr>
          <w:sz w:val="22"/>
        </w:rPr>
        <w:t xml:space="preserve">the </w:t>
      </w:r>
      <w:r w:rsidRPr="001723BE">
        <w:rPr>
          <w:sz w:val="22"/>
        </w:rPr>
        <w:t xml:space="preserve">contact information </w:t>
      </w:r>
      <w:r>
        <w:rPr>
          <w:sz w:val="22"/>
        </w:rPr>
        <w:t>of</w:t>
      </w:r>
      <w:r w:rsidRPr="001723BE">
        <w:rPr>
          <w:sz w:val="22"/>
        </w:rPr>
        <w:t xml:space="preserve"> </w:t>
      </w:r>
      <w:r>
        <w:rPr>
          <w:sz w:val="22"/>
        </w:rPr>
        <w:t>IGT Entities,</w:t>
      </w:r>
      <w:r w:rsidRPr="001723BE">
        <w:rPr>
          <w:sz w:val="22"/>
        </w:rPr>
        <w:t xml:space="preserve"> performing provider</w:t>
      </w:r>
      <w:r>
        <w:rPr>
          <w:sz w:val="22"/>
        </w:rPr>
        <w:t>s</w:t>
      </w:r>
      <w:r w:rsidRPr="001723BE">
        <w:rPr>
          <w:sz w:val="22"/>
        </w:rPr>
        <w:t xml:space="preserve"> (both UC and DSRIP), stakeholders</w:t>
      </w:r>
      <w:r>
        <w:rPr>
          <w:sz w:val="22"/>
        </w:rPr>
        <w:t>, and</w:t>
      </w:r>
      <w:r w:rsidRPr="001723BE">
        <w:rPr>
          <w:sz w:val="22"/>
        </w:rPr>
        <w:t xml:space="preserve"> all interested parties making requests for RHP 8 information. Finally, throughout </w:t>
      </w:r>
      <w:r>
        <w:rPr>
          <w:sz w:val="22"/>
        </w:rPr>
        <w:t xml:space="preserve"> </w:t>
      </w:r>
      <w:r w:rsidRPr="001723BE">
        <w:rPr>
          <w:sz w:val="22"/>
        </w:rPr>
        <w:t>the initial and three-year project planning processes, R</w:t>
      </w:r>
      <w:r>
        <w:rPr>
          <w:sz w:val="22"/>
        </w:rPr>
        <w:t>HP 8 has conducted public meetings</w:t>
      </w:r>
      <w:r w:rsidRPr="001723BE">
        <w:rPr>
          <w:sz w:val="22"/>
        </w:rPr>
        <w:t xml:space="preserve"> (face-to-face and via conference call), that were posted on the website in advance and information disseminated through the </w:t>
      </w:r>
      <w:r>
        <w:rPr>
          <w:sz w:val="22"/>
        </w:rPr>
        <w:t>email list</w:t>
      </w:r>
      <w:r w:rsidRPr="001723BE">
        <w:rPr>
          <w:sz w:val="22"/>
        </w:rPr>
        <w:t>; when appropriate these meetings were also formally posted by public entities participating (e.g., counties and hospital districts).</w:t>
      </w:r>
      <w:r>
        <w:rPr>
          <w:sz w:val="22"/>
        </w:rPr>
        <w:t xml:space="preserve"> </w:t>
      </w:r>
    </w:p>
    <w:p w:rsidR="00154BB2" w:rsidRPr="001723BE" w:rsidRDefault="00154BB2" w:rsidP="00154BB2">
      <w:pPr>
        <w:rPr>
          <w:sz w:val="22"/>
        </w:rPr>
      </w:pPr>
    </w:p>
    <w:p w:rsidR="00154BB2" w:rsidRPr="00961430" w:rsidRDefault="00154BB2" w:rsidP="00154BB2">
      <w:pPr>
        <w:rPr>
          <w:b/>
          <w:sz w:val="22"/>
        </w:rPr>
      </w:pPr>
      <w:bookmarkStart w:id="8" w:name="_Toc343173927"/>
      <w:r w:rsidRPr="00961430">
        <w:rPr>
          <w:b/>
          <w:sz w:val="22"/>
        </w:rPr>
        <w:t>RHP 8 Organization</w:t>
      </w:r>
      <w:bookmarkEnd w:id="8"/>
    </w:p>
    <w:p w:rsidR="00154BB2" w:rsidRPr="00961430" w:rsidRDefault="00154BB2" w:rsidP="00154BB2">
      <w:pPr>
        <w:rPr>
          <w:sz w:val="22"/>
        </w:rPr>
      </w:pPr>
      <w:r w:rsidRPr="00961430">
        <w:rPr>
          <w:sz w:val="22"/>
        </w:rPr>
        <w:t>During the formation of RHPs, RHP 8 was originally formed as a very large region, drawn at first as up to 30 counties covering much of rural Central Texas. Early conversations split the region into 8 East and 8 West, dividing the 16 western counties from those surrounding the Brazos Valley, which ultimately became RHP 17. The remaining 16 counties that then comprised RHP 8 struggled to find consensus regarding their Anchor institution. Several RHP 8 meetings were held with all 16 counties early on, and then the meetings were put on hold until the region and HHSC resolved the Anchor issue in early-June. Ultimately, RHP 8 and RHP 16 were formed, splitting the 16-county region into nine and seven counties, respectively.</w:t>
      </w:r>
    </w:p>
    <w:p w:rsidR="00154BB2" w:rsidRPr="00961430" w:rsidRDefault="00154BB2" w:rsidP="00154BB2">
      <w:pPr>
        <w:rPr>
          <w:rFonts w:cs="Calibri"/>
          <w:sz w:val="22"/>
        </w:rPr>
      </w:pPr>
    </w:p>
    <w:p w:rsidR="00154BB2" w:rsidRPr="00961430" w:rsidRDefault="00154BB2" w:rsidP="00154BB2">
      <w:pPr>
        <w:rPr>
          <w:sz w:val="22"/>
        </w:rPr>
      </w:pPr>
      <w:r w:rsidRPr="00961430">
        <w:rPr>
          <w:rFonts w:cs="Calibri"/>
          <w:sz w:val="22"/>
        </w:rPr>
        <w:t xml:space="preserve">As stated in the Roles and Responsibilities </w:t>
      </w:r>
      <w:r>
        <w:rPr>
          <w:rFonts w:cs="Calibri"/>
          <w:sz w:val="22"/>
        </w:rPr>
        <w:t>d</w:t>
      </w:r>
      <w:r w:rsidRPr="00961430">
        <w:rPr>
          <w:rFonts w:cs="Calibri"/>
          <w:sz w:val="22"/>
        </w:rPr>
        <w:t xml:space="preserve">ocument released by HHSC, it is the role of the Anchor to </w:t>
      </w:r>
      <w:r w:rsidRPr="00961430">
        <w:rPr>
          <w:sz w:val="22"/>
        </w:rPr>
        <w:t xml:space="preserve">serve as a point of contact for RHP </w:t>
      </w:r>
      <w:r>
        <w:rPr>
          <w:sz w:val="22"/>
        </w:rPr>
        <w:t xml:space="preserve">Providers and stakeholders and </w:t>
      </w:r>
      <w:r w:rsidRPr="00961430">
        <w:rPr>
          <w:sz w:val="22"/>
        </w:rPr>
        <w:t>HHSC,</w:t>
      </w:r>
      <w:r w:rsidRPr="00961430">
        <w:rPr>
          <w:rFonts w:cs="Calibri"/>
          <w:sz w:val="22"/>
        </w:rPr>
        <w:t xml:space="preserve"> </w:t>
      </w:r>
      <w:r w:rsidRPr="00961430">
        <w:rPr>
          <w:sz w:val="22"/>
        </w:rPr>
        <w:t xml:space="preserve">facilitate RHP meetings and communicate the purpose and function of the RHP to regional </w:t>
      </w:r>
      <w:r>
        <w:rPr>
          <w:sz w:val="22"/>
        </w:rPr>
        <w:t xml:space="preserve">Providers and </w:t>
      </w:r>
      <w:r w:rsidRPr="00961430">
        <w:rPr>
          <w:sz w:val="22"/>
        </w:rPr>
        <w:t>stakeholders. This includes providing opportunities for public engagement</w:t>
      </w:r>
      <w:r w:rsidRPr="00961430">
        <w:rPr>
          <w:rFonts w:cs="Calibri"/>
          <w:sz w:val="22"/>
        </w:rPr>
        <w:t xml:space="preserve"> </w:t>
      </w:r>
      <w:r>
        <w:rPr>
          <w:rFonts w:cs="Calibri"/>
          <w:sz w:val="22"/>
        </w:rPr>
        <w:t xml:space="preserve">during </w:t>
      </w:r>
      <w:r>
        <w:rPr>
          <w:sz w:val="22"/>
        </w:rPr>
        <w:t xml:space="preserve">RHP Plan </w:t>
      </w:r>
      <w:r w:rsidRPr="00961430">
        <w:rPr>
          <w:sz w:val="22"/>
        </w:rPr>
        <w:t xml:space="preserve">development prior to submission of </w:t>
      </w:r>
      <w:r>
        <w:rPr>
          <w:sz w:val="22"/>
        </w:rPr>
        <w:t xml:space="preserve">a </w:t>
      </w:r>
      <w:r w:rsidRPr="00961430">
        <w:rPr>
          <w:sz w:val="22"/>
        </w:rPr>
        <w:t xml:space="preserve">final </w:t>
      </w:r>
      <w:r>
        <w:rPr>
          <w:sz w:val="22"/>
        </w:rPr>
        <w:t>P</w:t>
      </w:r>
      <w:r w:rsidRPr="00961430">
        <w:rPr>
          <w:sz w:val="22"/>
        </w:rPr>
        <w:t>lan. In addition to coordinating activities and developing partnerships across the region, the Anchor also is tasked with providing technical assistance to participating entities.</w:t>
      </w:r>
    </w:p>
    <w:p w:rsidR="00154BB2" w:rsidRPr="00961430" w:rsidRDefault="00154BB2" w:rsidP="00154BB2">
      <w:pPr>
        <w:rPr>
          <w:sz w:val="22"/>
        </w:rPr>
      </w:pPr>
    </w:p>
    <w:p w:rsidR="00154BB2" w:rsidRPr="00961430" w:rsidRDefault="00154BB2" w:rsidP="00154BB2">
      <w:pPr>
        <w:rPr>
          <w:b/>
          <w:sz w:val="22"/>
        </w:rPr>
      </w:pPr>
      <w:bookmarkStart w:id="9" w:name="_Toc343173928"/>
      <w:r w:rsidRPr="00961430">
        <w:rPr>
          <w:b/>
          <w:sz w:val="22"/>
        </w:rPr>
        <w:t>RHP 8 Approach to Stakeholder Engagement</w:t>
      </w:r>
      <w:bookmarkEnd w:id="9"/>
    </w:p>
    <w:p w:rsidR="00154BB2" w:rsidRPr="00961430" w:rsidRDefault="00154BB2" w:rsidP="00154BB2">
      <w:pPr>
        <w:rPr>
          <w:sz w:val="22"/>
        </w:rPr>
      </w:pPr>
      <w:r w:rsidRPr="00961430">
        <w:rPr>
          <w:sz w:val="22"/>
        </w:rPr>
        <w:t xml:space="preserve">Clear communication throughout the RHP is essential to ensuring broad participation and developing partnerships for regional system transformation. RHP 8 uses a multi-pronged approach to communication knowing that our region is rather large and the Anchor is not centrally located. This approach includes formal and informal meetings, conference calls, individual and regional emails, newsletter, monthly conference calls, and two semi-annual face-to-face learning collaborative events, and a routinely updated website. </w:t>
      </w:r>
    </w:p>
    <w:p w:rsidR="00154BB2" w:rsidRPr="00961430" w:rsidRDefault="00154BB2" w:rsidP="00154BB2">
      <w:pPr>
        <w:rPr>
          <w:sz w:val="22"/>
        </w:rPr>
      </w:pPr>
    </w:p>
    <w:p w:rsidR="00154BB2" w:rsidRPr="00961430" w:rsidRDefault="00154BB2" w:rsidP="00154BB2">
      <w:pPr>
        <w:rPr>
          <w:sz w:val="22"/>
        </w:rPr>
      </w:pPr>
      <w:r w:rsidRPr="00961430">
        <w:rPr>
          <w:sz w:val="22"/>
        </w:rPr>
        <w:t>Formal me</w:t>
      </w:r>
      <w:r w:rsidRPr="00E34C5D">
        <w:rPr>
          <w:sz w:val="22"/>
        </w:rPr>
        <w:t>etings initially took place with potential IGT Entities and providers meeting at the Anchor’s location. In other instances, the Anchor Team would travel to another county to meet with interested parties. Table 4-1 provides a summary of formal meetings coordinated in RHP 8 to communicate</w:t>
      </w:r>
      <w:r w:rsidRPr="00961430">
        <w:rPr>
          <w:sz w:val="22"/>
        </w:rPr>
        <w:t xml:space="preserve"> changes to waiver requirements, answer questions, and provide helpful materials to eligible and participating entities in the initial planning stages. TAMHSC created an email distribution list early in the RHP development process in order to communicate broadly with the region. This list </w:t>
      </w:r>
      <w:r>
        <w:rPr>
          <w:sz w:val="22"/>
        </w:rPr>
        <w:t xml:space="preserve">continues to be </w:t>
      </w:r>
      <w:r w:rsidRPr="00961430">
        <w:rPr>
          <w:sz w:val="22"/>
        </w:rPr>
        <w:t xml:space="preserve">maintained and routinely updated. Additionally, the </w:t>
      </w:r>
      <w:r>
        <w:rPr>
          <w:sz w:val="22"/>
        </w:rPr>
        <w:t>Anchor Team</w:t>
      </w:r>
      <w:r w:rsidRPr="00961430">
        <w:rPr>
          <w:sz w:val="22"/>
        </w:rPr>
        <w:t xml:space="preserve"> creates communications that are sent out via Mail Chimp, an online tool that reaches a large population of interested stakeholders in our region.</w:t>
      </w:r>
    </w:p>
    <w:p w:rsidR="00154BB2" w:rsidRPr="00961430" w:rsidRDefault="00154BB2" w:rsidP="00154BB2">
      <w:pPr>
        <w:rPr>
          <w:sz w:val="22"/>
        </w:rPr>
      </w:pPr>
    </w:p>
    <w:p w:rsidR="00154BB2" w:rsidRPr="00961430" w:rsidRDefault="00154BB2" w:rsidP="00154BB2">
      <w:pPr>
        <w:rPr>
          <w:sz w:val="22"/>
        </w:rPr>
      </w:pPr>
      <w:r w:rsidRPr="00961430">
        <w:rPr>
          <w:sz w:val="22"/>
        </w:rPr>
        <w:t>As projects were formed and HHSC guidel</w:t>
      </w:r>
      <w:r w:rsidRPr="00E34C5D">
        <w:rPr>
          <w:sz w:val="22"/>
        </w:rPr>
        <w:t>ines became formalized, individualized communication with each performing provider or IGT Entity proved more efficient than large meetings with the entire RHP. Additional meeting information is located in Addendum 2A.</w:t>
      </w:r>
    </w:p>
    <w:p w:rsidR="00154BB2" w:rsidRDefault="00154BB2" w:rsidP="00154BB2">
      <w:pPr>
        <w:rPr>
          <w:sz w:val="22"/>
        </w:rPr>
      </w:pPr>
    </w:p>
    <w:p w:rsidR="00154BB2" w:rsidRPr="00961430" w:rsidRDefault="00154BB2" w:rsidP="00154BB2">
      <w:pPr>
        <w:rPr>
          <w:sz w:val="22"/>
        </w:rPr>
      </w:pPr>
    </w:p>
    <w:p w:rsidR="00154BB2" w:rsidRPr="00961430" w:rsidRDefault="00154BB2" w:rsidP="00154BB2">
      <w:pPr>
        <w:rPr>
          <w:b/>
          <w:sz w:val="22"/>
        </w:rPr>
      </w:pPr>
      <w:bookmarkStart w:id="10" w:name="_Toc343173929"/>
      <w:r w:rsidRPr="00961430">
        <w:rPr>
          <w:b/>
          <w:sz w:val="22"/>
        </w:rPr>
        <w:lastRenderedPageBreak/>
        <w:t>Engagement during the Planning Processes</w:t>
      </w:r>
      <w:bookmarkEnd w:id="10"/>
    </w:p>
    <w:p w:rsidR="00154BB2" w:rsidRPr="00961430" w:rsidRDefault="00154BB2" w:rsidP="00154BB2">
      <w:pPr>
        <w:rPr>
          <w:sz w:val="22"/>
        </w:rPr>
      </w:pPr>
      <w:r w:rsidRPr="00961430">
        <w:rPr>
          <w:sz w:val="22"/>
        </w:rPr>
        <w:t xml:space="preserve">Once the counties included in RHP 8 were finalized, </w:t>
      </w:r>
      <w:r>
        <w:rPr>
          <w:sz w:val="22"/>
        </w:rPr>
        <w:t>i</w:t>
      </w:r>
      <w:r w:rsidRPr="00961430">
        <w:rPr>
          <w:sz w:val="22"/>
        </w:rPr>
        <w:t xml:space="preserve">n June 2012, </w:t>
      </w:r>
      <w:r>
        <w:rPr>
          <w:sz w:val="22"/>
        </w:rPr>
        <w:t xml:space="preserve">the Anchor Team </w:t>
      </w:r>
      <w:r w:rsidRPr="00961430">
        <w:rPr>
          <w:sz w:val="22"/>
        </w:rPr>
        <w:t>emailed a short form to RHP</w:t>
      </w:r>
      <w:r>
        <w:rPr>
          <w:sz w:val="22"/>
        </w:rPr>
        <w:t xml:space="preserve"> Providers and stakeholders</w:t>
      </w:r>
      <w:r w:rsidRPr="00E0409E">
        <w:rPr>
          <w:sz w:val="22"/>
        </w:rPr>
        <w:t xml:space="preserve"> </w:t>
      </w:r>
      <w:r w:rsidRPr="00961430">
        <w:rPr>
          <w:sz w:val="22"/>
        </w:rPr>
        <w:t xml:space="preserve">to gather information and to start </w:t>
      </w:r>
      <w:r>
        <w:rPr>
          <w:sz w:val="22"/>
        </w:rPr>
        <w:t xml:space="preserve">discussions </w:t>
      </w:r>
      <w:r w:rsidRPr="00961430">
        <w:rPr>
          <w:sz w:val="22"/>
        </w:rPr>
        <w:t>about project ideas and securing the appropriate IGT.</w:t>
      </w:r>
      <w:r>
        <w:rPr>
          <w:sz w:val="22"/>
        </w:rPr>
        <w:t xml:space="preserve"> The</w:t>
      </w:r>
      <w:r w:rsidRPr="00961430">
        <w:rPr>
          <w:sz w:val="22"/>
        </w:rPr>
        <w:t xml:space="preserve"> dialogue about regional priorities began and performing </w:t>
      </w:r>
      <w:r>
        <w:rPr>
          <w:sz w:val="22"/>
        </w:rPr>
        <w:t>P</w:t>
      </w:r>
      <w:r w:rsidRPr="00961430">
        <w:rPr>
          <w:sz w:val="22"/>
        </w:rPr>
        <w:t xml:space="preserve">roviders </w:t>
      </w:r>
      <w:r>
        <w:rPr>
          <w:sz w:val="22"/>
        </w:rPr>
        <w:t xml:space="preserve">started </w:t>
      </w:r>
      <w:r w:rsidRPr="00961430">
        <w:rPr>
          <w:sz w:val="22"/>
        </w:rPr>
        <w:t xml:space="preserve">crafting plans that could meet those priorities. </w:t>
      </w:r>
    </w:p>
    <w:p w:rsidR="00154BB2" w:rsidRPr="00961430" w:rsidRDefault="00154BB2" w:rsidP="00154BB2">
      <w:pPr>
        <w:rPr>
          <w:sz w:val="22"/>
        </w:rPr>
      </w:pPr>
    </w:p>
    <w:p w:rsidR="00154BB2" w:rsidRPr="00961430" w:rsidRDefault="00154BB2" w:rsidP="00154BB2">
      <w:pPr>
        <w:rPr>
          <w:sz w:val="22"/>
        </w:rPr>
      </w:pPr>
      <w:r w:rsidRPr="00961430">
        <w:rPr>
          <w:sz w:val="22"/>
        </w:rPr>
        <w:t>Upon request,</w:t>
      </w:r>
      <w:r>
        <w:rPr>
          <w:sz w:val="22"/>
        </w:rPr>
        <w:t xml:space="preserve"> the Anchor Team</w:t>
      </w:r>
      <w:r w:rsidRPr="00961430">
        <w:rPr>
          <w:sz w:val="22"/>
        </w:rPr>
        <w:t xml:space="preserve"> met individually with performing providers in the region to explain the waiver requirements, talk about DSRIP projects, and discuss the IGT process. On July 9</w:t>
      </w:r>
      <w:r>
        <w:rPr>
          <w:sz w:val="22"/>
        </w:rPr>
        <w:t>, 2012</w:t>
      </w:r>
      <w:r w:rsidRPr="00961430">
        <w:rPr>
          <w:sz w:val="22"/>
        </w:rPr>
        <w:t xml:space="preserve">, the </w:t>
      </w:r>
      <w:r>
        <w:rPr>
          <w:sz w:val="22"/>
        </w:rPr>
        <w:t xml:space="preserve">Anchor Team released the </w:t>
      </w:r>
      <w:r w:rsidRPr="00961430">
        <w:rPr>
          <w:sz w:val="22"/>
        </w:rPr>
        <w:t xml:space="preserve">first list of potential projects </w:t>
      </w:r>
      <w:r>
        <w:rPr>
          <w:sz w:val="22"/>
        </w:rPr>
        <w:t xml:space="preserve">to </w:t>
      </w:r>
      <w:r w:rsidRPr="00961430">
        <w:rPr>
          <w:sz w:val="22"/>
        </w:rPr>
        <w:t>the region. This lead to a meeting on July 19</w:t>
      </w:r>
      <w:r>
        <w:rPr>
          <w:sz w:val="22"/>
        </w:rPr>
        <w:t>,2012</w:t>
      </w:r>
      <w:r w:rsidRPr="00961430">
        <w:rPr>
          <w:sz w:val="22"/>
        </w:rPr>
        <w:t xml:space="preserve"> where performing providers with proposed projects that would cross county lines could talk to those IGT Entities at one time. These projects were posted to the Anchor website. </w:t>
      </w:r>
    </w:p>
    <w:p w:rsidR="00154BB2" w:rsidRPr="00961430" w:rsidRDefault="00154BB2" w:rsidP="00154BB2">
      <w:pPr>
        <w:rPr>
          <w:sz w:val="22"/>
        </w:rPr>
      </w:pPr>
    </w:p>
    <w:p w:rsidR="00154BB2" w:rsidRPr="00961430" w:rsidRDefault="00154BB2" w:rsidP="00154BB2">
      <w:pPr>
        <w:rPr>
          <w:sz w:val="22"/>
        </w:rPr>
      </w:pPr>
      <w:r w:rsidRPr="00961430">
        <w:rPr>
          <w:sz w:val="22"/>
        </w:rPr>
        <w:t>A</w:t>
      </w:r>
      <w:r w:rsidRPr="00987856">
        <w:rPr>
          <w:sz w:val="22"/>
        </w:rPr>
        <w:t>s the waiver continued to develop and project areas changed, the Anchor Team emailed interested providers a revised template in late-July 2012 to obtain more de</w:t>
      </w:r>
      <w:r w:rsidRPr="00E34C5D">
        <w:rPr>
          <w:sz w:val="22"/>
        </w:rPr>
        <w:t>tails about challenges, expected outcomes, valuation and overall goals of potential DSRIP projects in the region. These documents were promptly posted to TAMHSC’s waiver website so the region would be able to see other proposed projects that could be an opportunity for collaboration (see Addendum 2B for an example). This process encouraged performing providers and IGT Entities to communicate with each o</w:t>
      </w:r>
      <w:r w:rsidRPr="00961430">
        <w:rPr>
          <w:sz w:val="22"/>
        </w:rPr>
        <w:t>ther and continue revising DSRIP projects to be as robust as possible, while continuing to refine their projects remaining within HHSC guidelines put forth in the Program Funding and Mechanics Protocol (PFM) and the RHP Planning Protocol. In August</w:t>
      </w:r>
      <w:r>
        <w:rPr>
          <w:sz w:val="22"/>
        </w:rPr>
        <w:t xml:space="preserve"> 2012</w:t>
      </w:r>
      <w:r w:rsidRPr="00961430">
        <w:rPr>
          <w:sz w:val="22"/>
        </w:rPr>
        <w:t xml:space="preserve">, some of the RHPs requested webinars to keep apprised of the numerous changes that were occurring. TAMHSC held webinars, posting the presentations to the web. </w:t>
      </w:r>
    </w:p>
    <w:p w:rsidR="00154BB2" w:rsidRPr="00961430" w:rsidRDefault="00154BB2" w:rsidP="00154BB2">
      <w:pPr>
        <w:rPr>
          <w:sz w:val="22"/>
        </w:rPr>
      </w:pPr>
    </w:p>
    <w:p w:rsidR="00154BB2" w:rsidRPr="00961430" w:rsidRDefault="00154BB2" w:rsidP="00154BB2">
      <w:pPr>
        <w:rPr>
          <w:sz w:val="22"/>
        </w:rPr>
      </w:pPr>
      <w:r w:rsidRPr="00961430">
        <w:rPr>
          <w:sz w:val="22"/>
        </w:rPr>
        <w:t>On December 12</w:t>
      </w:r>
      <w:r>
        <w:rPr>
          <w:sz w:val="22"/>
        </w:rPr>
        <w:t>, 2012</w:t>
      </w:r>
      <w:r w:rsidRPr="00961430">
        <w:rPr>
          <w:sz w:val="22"/>
        </w:rPr>
        <w:t xml:space="preserve">, the RHP scheduled a meeting to sign and certify the full RHP 8 Plan, with the intent to submit the </w:t>
      </w:r>
      <w:r>
        <w:rPr>
          <w:sz w:val="22"/>
        </w:rPr>
        <w:t>P</w:t>
      </w:r>
      <w:r w:rsidRPr="00961430">
        <w:rPr>
          <w:sz w:val="22"/>
        </w:rPr>
        <w:t>lan to HHSC on December 14</w:t>
      </w:r>
      <w:r>
        <w:rPr>
          <w:sz w:val="22"/>
        </w:rPr>
        <w:t>,</w:t>
      </w:r>
      <w:r>
        <w:rPr>
          <w:sz w:val="22"/>
          <w:vertAlign w:val="superscript"/>
        </w:rPr>
        <w:t xml:space="preserve"> </w:t>
      </w:r>
      <w:r>
        <w:rPr>
          <w:sz w:val="22"/>
        </w:rPr>
        <w:t>2012.</w:t>
      </w:r>
    </w:p>
    <w:p w:rsidR="00154BB2" w:rsidRPr="007315F6" w:rsidRDefault="00154BB2" w:rsidP="00154BB2">
      <w:pPr>
        <w:pStyle w:val="Heading2"/>
      </w:pPr>
      <w:bookmarkStart w:id="11" w:name="_Toc339131572"/>
      <w:bookmarkStart w:id="12" w:name="_Toc339988859"/>
      <w:bookmarkStart w:id="13" w:name="_Toc343173931"/>
      <w:bookmarkStart w:id="14" w:name="_Toc418154584"/>
      <w:r w:rsidRPr="007315F6">
        <w:t>Public Engagement</w:t>
      </w:r>
      <w:bookmarkEnd w:id="11"/>
      <w:bookmarkEnd w:id="12"/>
      <w:bookmarkEnd w:id="13"/>
      <w:bookmarkEnd w:id="14"/>
    </w:p>
    <w:p w:rsidR="00154BB2" w:rsidRPr="001723BE" w:rsidRDefault="00154BB2" w:rsidP="00154BB2">
      <w:pPr>
        <w:rPr>
          <w:color w:val="000000"/>
          <w:sz w:val="22"/>
        </w:rPr>
      </w:pPr>
      <w:r w:rsidRPr="001723BE">
        <w:rPr>
          <w:color w:val="000000"/>
          <w:sz w:val="22"/>
        </w:rPr>
        <w:t>Prior to the creation of RHP 8, Williamson County spearheaded the effort to promote educati</w:t>
      </w:r>
      <w:r>
        <w:rPr>
          <w:color w:val="000000"/>
          <w:sz w:val="22"/>
        </w:rPr>
        <w:t>on of the waiver and show both IGT Entities</w:t>
      </w:r>
      <w:r w:rsidRPr="001723BE">
        <w:rPr>
          <w:color w:val="000000"/>
          <w:sz w:val="22"/>
        </w:rPr>
        <w:t xml:space="preserve"> and providers the value of the waiver. After RHP 8 was officially formed </w:t>
      </w:r>
      <w:r>
        <w:rPr>
          <w:color w:val="000000"/>
          <w:sz w:val="22"/>
        </w:rPr>
        <w:t>and TAMHSC named the Anchor</w:t>
      </w:r>
      <w:r w:rsidRPr="001723BE">
        <w:rPr>
          <w:color w:val="000000"/>
          <w:sz w:val="22"/>
        </w:rPr>
        <w:t xml:space="preserve">, TAMHSC began providing </w:t>
      </w:r>
      <w:r>
        <w:rPr>
          <w:color w:val="000000"/>
          <w:sz w:val="22"/>
        </w:rPr>
        <w:t xml:space="preserve">the </w:t>
      </w:r>
      <w:r w:rsidRPr="001723BE">
        <w:rPr>
          <w:color w:val="000000"/>
          <w:sz w:val="22"/>
        </w:rPr>
        <w:t>RHP with an overview of the waiver, a review of community health status and needs data, and a forum to determine community priorities related to the selection of DSRIP projects. Most of these meetings were formally posted at the respective county courthouse</w:t>
      </w:r>
      <w:r>
        <w:rPr>
          <w:color w:val="000000"/>
          <w:sz w:val="22"/>
        </w:rPr>
        <w:t>s</w:t>
      </w:r>
      <w:r w:rsidRPr="001723BE">
        <w:rPr>
          <w:color w:val="000000"/>
          <w:sz w:val="22"/>
        </w:rPr>
        <w:t xml:space="preserve">, and the meeting schedule was forwarded via the RHP listserv to all RHP participants. These meetings were attended by local elected officials, </w:t>
      </w:r>
      <w:r>
        <w:rPr>
          <w:color w:val="000000"/>
          <w:sz w:val="22"/>
        </w:rPr>
        <w:t>healthcare</w:t>
      </w:r>
      <w:r w:rsidRPr="001723BE">
        <w:rPr>
          <w:color w:val="000000"/>
          <w:sz w:val="22"/>
        </w:rPr>
        <w:t xml:space="preserve"> providers, community organizations, supportive health and social services organizations, and other key community leaders. </w:t>
      </w:r>
      <w:r>
        <w:rPr>
          <w:color w:val="000000"/>
          <w:sz w:val="22"/>
        </w:rPr>
        <w:t>In these meetings, the Anchor Team</w:t>
      </w:r>
      <w:r w:rsidRPr="001723BE">
        <w:rPr>
          <w:color w:val="000000"/>
          <w:sz w:val="22"/>
        </w:rPr>
        <w:t xml:space="preserve"> reviewed assessment data from recent community health assessments as well as other secondary data that was gathered </w:t>
      </w:r>
      <w:r>
        <w:rPr>
          <w:color w:val="000000"/>
          <w:sz w:val="22"/>
        </w:rPr>
        <w:t>from the U.S. Census Bureau, DSHS</w:t>
      </w:r>
      <w:r w:rsidRPr="001723BE">
        <w:rPr>
          <w:color w:val="000000"/>
          <w:sz w:val="22"/>
        </w:rPr>
        <w:t>, the Robert Wood Johnson Foundation County Health Rankings, and other sources, as posted on the RHP 8</w:t>
      </w:r>
      <w:r>
        <w:rPr>
          <w:color w:val="000000"/>
          <w:sz w:val="22"/>
        </w:rPr>
        <w:t xml:space="preserve"> website. Then, the Anchor Team</w:t>
      </w:r>
      <w:r w:rsidRPr="001723BE">
        <w:rPr>
          <w:color w:val="000000"/>
          <w:sz w:val="22"/>
        </w:rPr>
        <w:t xml:space="preserve"> had the region determine priority project areas. On a fairly expedited schedule, the priority ranking of needs </w:t>
      </w:r>
      <w:r>
        <w:rPr>
          <w:color w:val="000000"/>
          <w:sz w:val="22"/>
        </w:rPr>
        <w:t>was</w:t>
      </w:r>
      <w:r w:rsidRPr="001723BE">
        <w:rPr>
          <w:color w:val="000000"/>
          <w:sz w:val="22"/>
        </w:rPr>
        <w:t xml:space="preserve"> released to the region and providers were encouraged to create </w:t>
      </w:r>
      <w:r>
        <w:rPr>
          <w:color w:val="000000"/>
          <w:sz w:val="22"/>
        </w:rPr>
        <w:t xml:space="preserve">a </w:t>
      </w:r>
      <w:r w:rsidRPr="001723BE">
        <w:rPr>
          <w:color w:val="000000"/>
          <w:sz w:val="22"/>
        </w:rPr>
        <w:t xml:space="preserve">summary </w:t>
      </w:r>
      <w:r>
        <w:rPr>
          <w:color w:val="000000"/>
          <w:sz w:val="22"/>
        </w:rPr>
        <w:t xml:space="preserve">of </w:t>
      </w:r>
      <w:r w:rsidRPr="001723BE">
        <w:rPr>
          <w:color w:val="000000"/>
          <w:sz w:val="22"/>
        </w:rPr>
        <w:t>projects they c</w:t>
      </w:r>
      <w:r>
        <w:rPr>
          <w:color w:val="000000"/>
          <w:sz w:val="22"/>
        </w:rPr>
        <w:t>ould share with interested IGT Entities</w:t>
      </w:r>
      <w:r w:rsidRPr="001723BE">
        <w:rPr>
          <w:color w:val="000000"/>
          <w:sz w:val="22"/>
        </w:rPr>
        <w:t xml:space="preserve">. All meeting materials were posted to the RHP 8 website. All meeting attendees were notified of the RHP listserv and the opportunity to be added </w:t>
      </w:r>
      <w:r>
        <w:rPr>
          <w:color w:val="000000"/>
          <w:sz w:val="22"/>
        </w:rPr>
        <w:t xml:space="preserve">to </w:t>
      </w:r>
      <w:r w:rsidRPr="001723BE">
        <w:rPr>
          <w:color w:val="000000"/>
          <w:sz w:val="22"/>
        </w:rPr>
        <w:t xml:space="preserve">the listserv in order to receive meeting notices as well as updates on RHP 8 and </w:t>
      </w:r>
      <w:r>
        <w:rPr>
          <w:color w:val="000000"/>
          <w:sz w:val="22"/>
        </w:rPr>
        <w:t>S</w:t>
      </w:r>
      <w:r w:rsidRPr="001723BE">
        <w:rPr>
          <w:color w:val="000000"/>
          <w:sz w:val="22"/>
        </w:rPr>
        <w:t xml:space="preserve">tate waiver activities. Additionally, the RHP website link was posted on all planning agendas and announced during each community meeting as a timely informational resource for community members. </w:t>
      </w:r>
    </w:p>
    <w:p w:rsidR="00154BB2" w:rsidRPr="001723BE" w:rsidRDefault="00154BB2" w:rsidP="00154BB2">
      <w:pPr>
        <w:rPr>
          <w:color w:val="000000"/>
          <w:sz w:val="22"/>
        </w:rPr>
      </w:pPr>
    </w:p>
    <w:p w:rsidR="00154BB2" w:rsidRDefault="00154BB2" w:rsidP="00154BB2">
      <w:pPr>
        <w:rPr>
          <w:rFonts w:cs="Calibri"/>
          <w:color w:val="000000"/>
          <w:sz w:val="22"/>
        </w:rPr>
      </w:pPr>
      <w:r w:rsidRPr="001723BE">
        <w:rPr>
          <w:color w:val="000000"/>
          <w:sz w:val="22"/>
        </w:rPr>
        <w:t xml:space="preserve">All subsequent meetings of the RHP were </w:t>
      </w:r>
      <w:r>
        <w:rPr>
          <w:color w:val="000000"/>
          <w:sz w:val="22"/>
        </w:rPr>
        <w:t xml:space="preserve">announced and </w:t>
      </w:r>
      <w:r w:rsidRPr="001723BE">
        <w:rPr>
          <w:color w:val="000000"/>
          <w:sz w:val="22"/>
        </w:rPr>
        <w:t xml:space="preserve">posted </w:t>
      </w:r>
      <w:r>
        <w:rPr>
          <w:color w:val="000000"/>
          <w:sz w:val="22"/>
        </w:rPr>
        <w:t xml:space="preserve">to the website weeks </w:t>
      </w:r>
      <w:r w:rsidRPr="001723BE">
        <w:rPr>
          <w:color w:val="000000"/>
          <w:sz w:val="22"/>
        </w:rPr>
        <w:t>prior to each meeting with related meeting materials posted to the website immediately following. Each RHP meeting was open to the public to a</w:t>
      </w:r>
      <w:r w:rsidRPr="00E34C5D">
        <w:rPr>
          <w:color w:val="000000"/>
          <w:sz w:val="22"/>
        </w:rPr>
        <w:t xml:space="preserve">ttend, being held in Round Rock or various county facilities. In addition, several webinars were conducted to allow the region to participate without traveling and attendance records can be found in Addendum 2C. </w:t>
      </w:r>
      <w:r w:rsidRPr="00E34C5D">
        <w:rPr>
          <w:rFonts w:cs="Calibri"/>
          <w:color w:val="000000"/>
          <w:sz w:val="22"/>
        </w:rPr>
        <w:t>All m</w:t>
      </w:r>
      <w:r w:rsidRPr="001723BE">
        <w:rPr>
          <w:rFonts w:cs="Calibri"/>
          <w:color w:val="000000"/>
          <w:sz w:val="22"/>
        </w:rPr>
        <w:t xml:space="preserve">eeting materials, contact information, critical HHSC documents, summaries of HHSC documents, timelines, pieces of the RHP 8 Plan, and ultimately the full RHP 8 Plan have been published in a timely manner to the RHP 8 website. </w:t>
      </w:r>
    </w:p>
    <w:p w:rsidR="00154BB2" w:rsidRDefault="00154BB2" w:rsidP="00154BB2">
      <w:pPr>
        <w:rPr>
          <w:rFonts w:cs="Calibri"/>
          <w:color w:val="000000"/>
          <w:sz w:val="22"/>
        </w:rPr>
      </w:pPr>
    </w:p>
    <w:p w:rsidR="00154BB2" w:rsidRDefault="00154BB2" w:rsidP="00154BB2">
      <w:pPr>
        <w:rPr>
          <w:rFonts w:cs="Calibri"/>
          <w:color w:val="000000"/>
          <w:sz w:val="22"/>
        </w:rPr>
      </w:pPr>
      <w:r>
        <w:rPr>
          <w:rFonts w:cs="Calibri"/>
          <w:color w:val="000000"/>
          <w:sz w:val="22"/>
        </w:rPr>
        <w:t>The Anchor Team</w:t>
      </w:r>
      <w:r w:rsidRPr="001723BE">
        <w:rPr>
          <w:rFonts w:cs="Calibri"/>
          <w:color w:val="000000"/>
          <w:sz w:val="22"/>
        </w:rPr>
        <w:t xml:space="preserve"> </w:t>
      </w:r>
      <w:r>
        <w:rPr>
          <w:rFonts w:cs="Calibri"/>
          <w:color w:val="000000"/>
          <w:sz w:val="22"/>
        </w:rPr>
        <w:t xml:space="preserve">continues to </w:t>
      </w:r>
      <w:r w:rsidRPr="001723BE">
        <w:rPr>
          <w:rFonts w:cs="Calibri"/>
          <w:color w:val="000000"/>
          <w:sz w:val="22"/>
        </w:rPr>
        <w:t xml:space="preserve">email general information to anyone in the RHP that has indicated a desire to receive these communications. Specific information is targeted to the audience it most suits. </w:t>
      </w:r>
    </w:p>
    <w:p w:rsidR="00154BB2" w:rsidRPr="001723BE" w:rsidRDefault="00154BB2" w:rsidP="00154BB2">
      <w:pPr>
        <w:rPr>
          <w:rFonts w:cs="Calibri"/>
          <w:color w:val="000000"/>
          <w:sz w:val="22"/>
        </w:rPr>
      </w:pPr>
    </w:p>
    <w:p w:rsidR="00154BB2" w:rsidRPr="001723BE" w:rsidRDefault="00154BB2" w:rsidP="00154BB2">
      <w:pPr>
        <w:rPr>
          <w:rFonts w:cs="Calibri"/>
          <w:color w:val="000000"/>
          <w:sz w:val="22"/>
        </w:rPr>
      </w:pPr>
      <w:r w:rsidRPr="001723BE">
        <w:rPr>
          <w:rFonts w:cs="Calibri"/>
          <w:color w:val="000000"/>
          <w:sz w:val="22"/>
        </w:rPr>
        <w:lastRenderedPageBreak/>
        <w:t>During the course of the waiver process, a short article was printed in the 2012-2013 Community Health Impact Report H</w:t>
      </w:r>
      <w:r w:rsidRPr="00E34C5D">
        <w:rPr>
          <w:rFonts w:cs="Calibri"/>
          <w:color w:val="000000"/>
          <w:sz w:val="22"/>
        </w:rPr>
        <w:t>ealthcare Directory on page 7 which provided a brief summary on waiver activities at the time and informed the community of Williamson County’s intent to participate in the program (Addendum 2D).</w:t>
      </w:r>
    </w:p>
    <w:p w:rsidR="00154BB2" w:rsidRDefault="00154BB2" w:rsidP="00154BB2">
      <w:pPr>
        <w:rPr>
          <w:rFonts w:cs="Calibri"/>
          <w:color w:val="000000"/>
          <w:sz w:val="22"/>
        </w:rPr>
      </w:pPr>
    </w:p>
    <w:p w:rsidR="00154BB2" w:rsidRPr="001723BE" w:rsidRDefault="00154BB2" w:rsidP="00154BB2">
      <w:pPr>
        <w:rPr>
          <w:rFonts w:cs="Calibri"/>
          <w:color w:val="000000"/>
          <w:sz w:val="22"/>
        </w:rPr>
      </w:pPr>
      <w:r w:rsidRPr="001723BE">
        <w:rPr>
          <w:rFonts w:cs="Calibri"/>
          <w:color w:val="000000"/>
          <w:sz w:val="22"/>
        </w:rPr>
        <w:t xml:space="preserve">When requested, representatives from TAMHSC attended </w:t>
      </w:r>
      <w:r>
        <w:rPr>
          <w:rFonts w:cs="Calibri"/>
          <w:color w:val="000000"/>
          <w:sz w:val="22"/>
        </w:rPr>
        <w:t>provider or IGT Entity meetings</w:t>
      </w:r>
      <w:r w:rsidRPr="001723BE">
        <w:rPr>
          <w:rFonts w:cs="Calibri"/>
          <w:color w:val="000000"/>
          <w:sz w:val="22"/>
        </w:rPr>
        <w:t xml:space="preserve"> to answer questions, provide feedback, give updates, and provide information regarding how the waiver works and the positive effects it could have in their county.</w:t>
      </w:r>
    </w:p>
    <w:p w:rsidR="00154BB2" w:rsidRPr="001723BE" w:rsidRDefault="00154BB2" w:rsidP="00154BB2">
      <w:pPr>
        <w:rPr>
          <w:rFonts w:cs="Calibri"/>
          <w:sz w:val="22"/>
        </w:rPr>
      </w:pPr>
    </w:p>
    <w:p w:rsidR="00154BB2" w:rsidRPr="00961430" w:rsidRDefault="00154BB2" w:rsidP="00154BB2">
      <w:pPr>
        <w:rPr>
          <w:b/>
          <w:sz w:val="22"/>
        </w:rPr>
      </w:pPr>
      <w:bookmarkStart w:id="15" w:name="_Toc343173932"/>
      <w:r w:rsidRPr="00961430">
        <w:rPr>
          <w:b/>
          <w:sz w:val="22"/>
        </w:rPr>
        <w:t>Public Comment on RHP Plan</w:t>
      </w:r>
      <w:bookmarkEnd w:id="15"/>
    </w:p>
    <w:p w:rsidR="00154BB2" w:rsidRPr="001723BE" w:rsidRDefault="00154BB2" w:rsidP="00154BB2">
      <w:pPr>
        <w:rPr>
          <w:sz w:val="22"/>
        </w:rPr>
      </w:pPr>
      <w:r w:rsidRPr="00961430">
        <w:rPr>
          <w:sz w:val="22"/>
        </w:rPr>
        <w:t xml:space="preserve">Once Pass 1 of the RHP </w:t>
      </w:r>
      <w:r>
        <w:rPr>
          <w:sz w:val="22"/>
        </w:rPr>
        <w:t xml:space="preserve">8 </w:t>
      </w:r>
      <w:r w:rsidRPr="00961430">
        <w:rPr>
          <w:sz w:val="22"/>
        </w:rPr>
        <w:t xml:space="preserve">Plan was drafted, </w:t>
      </w:r>
      <w:r>
        <w:rPr>
          <w:sz w:val="22"/>
        </w:rPr>
        <w:t>press relea</w:t>
      </w:r>
      <w:r w:rsidRPr="00E34C5D">
        <w:rPr>
          <w:sz w:val="22"/>
        </w:rPr>
        <w:t>ses (Addendum 2E) were sen</w:t>
      </w:r>
      <w:r>
        <w:rPr>
          <w:sz w:val="22"/>
        </w:rPr>
        <w:t>t out and the Plan</w:t>
      </w:r>
      <w:r w:rsidRPr="00961430">
        <w:rPr>
          <w:sz w:val="22"/>
        </w:rPr>
        <w:t xml:space="preserve"> was posted for public comment November 8-14, 2012. To ensure broad notification of the availability of the </w:t>
      </w:r>
      <w:r>
        <w:rPr>
          <w:sz w:val="22"/>
        </w:rPr>
        <w:t>P</w:t>
      </w:r>
      <w:r w:rsidRPr="00961430">
        <w:rPr>
          <w:sz w:val="22"/>
        </w:rPr>
        <w:t xml:space="preserve">lan for public comment, several counties </w:t>
      </w:r>
      <w:r>
        <w:rPr>
          <w:sz w:val="22"/>
        </w:rPr>
        <w:t xml:space="preserve">also </w:t>
      </w:r>
      <w:r w:rsidRPr="00961430">
        <w:rPr>
          <w:sz w:val="22"/>
        </w:rPr>
        <w:t>p</w:t>
      </w:r>
      <w:r w:rsidRPr="00E34C5D">
        <w:rPr>
          <w:sz w:val="22"/>
        </w:rPr>
        <w:t>osted a notice (Addendum 2F) through</w:t>
      </w:r>
      <w:r w:rsidRPr="00961430">
        <w:rPr>
          <w:sz w:val="22"/>
        </w:rPr>
        <w:t xml:space="preserve"> website</w:t>
      </w:r>
      <w:r>
        <w:rPr>
          <w:sz w:val="22"/>
        </w:rPr>
        <w:t>s</w:t>
      </w:r>
      <w:r w:rsidRPr="00961430">
        <w:rPr>
          <w:sz w:val="22"/>
        </w:rPr>
        <w:t xml:space="preserve"> and </w:t>
      </w:r>
      <w:r>
        <w:rPr>
          <w:sz w:val="22"/>
        </w:rPr>
        <w:t>physical</w:t>
      </w:r>
      <w:r w:rsidRPr="00961430">
        <w:rPr>
          <w:sz w:val="22"/>
        </w:rPr>
        <w:t xml:space="preserve"> posting</w:t>
      </w:r>
      <w:r>
        <w:rPr>
          <w:sz w:val="22"/>
        </w:rPr>
        <w:t>s</w:t>
      </w:r>
      <w:r w:rsidRPr="00961430">
        <w:rPr>
          <w:sz w:val="22"/>
        </w:rPr>
        <w:t xml:space="preserve"> at the courthouse</w:t>
      </w:r>
      <w:r>
        <w:rPr>
          <w:sz w:val="22"/>
        </w:rPr>
        <w:t>s</w:t>
      </w:r>
      <w:r w:rsidRPr="00961430">
        <w:rPr>
          <w:sz w:val="22"/>
        </w:rPr>
        <w:t>)</w:t>
      </w:r>
      <w:r>
        <w:rPr>
          <w:sz w:val="22"/>
        </w:rPr>
        <w:t xml:space="preserve">. The Anchor Team made the Plan and public comment form available on the RHP 8 website, along with instructions how to submit public comment </w:t>
      </w:r>
      <w:r w:rsidRPr="001723BE">
        <w:rPr>
          <w:sz w:val="22"/>
        </w:rPr>
        <w:t xml:space="preserve">electronically or by mail. </w:t>
      </w:r>
      <w:r w:rsidRPr="00961430">
        <w:rPr>
          <w:sz w:val="22"/>
        </w:rPr>
        <w:t xml:space="preserve">Other entities were given a copy of the </w:t>
      </w:r>
      <w:r>
        <w:rPr>
          <w:sz w:val="22"/>
        </w:rPr>
        <w:t>Plan</w:t>
      </w:r>
      <w:r w:rsidRPr="00961430">
        <w:rPr>
          <w:sz w:val="22"/>
        </w:rPr>
        <w:t xml:space="preserve"> </w:t>
      </w:r>
      <w:r>
        <w:rPr>
          <w:sz w:val="22"/>
        </w:rPr>
        <w:t>to post the</w:t>
      </w:r>
      <w:r w:rsidRPr="00961430">
        <w:rPr>
          <w:sz w:val="22"/>
        </w:rPr>
        <w:t xml:space="preserve"> public notice </w:t>
      </w:r>
      <w:r>
        <w:rPr>
          <w:sz w:val="22"/>
        </w:rPr>
        <w:t xml:space="preserve">via regularly used </w:t>
      </w:r>
      <w:r w:rsidRPr="00961430">
        <w:rPr>
          <w:sz w:val="22"/>
        </w:rPr>
        <w:t>mechanisms</w:t>
      </w:r>
      <w:r>
        <w:rPr>
          <w:sz w:val="22"/>
        </w:rPr>
        <w:t>.</w:t>
      </w:r>
      <w:r w:rsidRPr="001723BE">
        <w:rPr>
          <w:sz w:val="22"/>
        </w:rPr>
        <w:t xml:space="preserve"> </w:t>
      </w:r>
      <w:r>
        <w:rPr>
          <w:sz w:val="22"/>
        </w:rPr>
        <w:t>However, b</w:t>
      </w:r>
      <w:r w:rsidRPr="001723BE">
        <w:rPr>
          <w:sz w:val="22"/>
        </w:rPr>
        <w:t xml:space="preserve">ecause of the size of the </w:t>
      </w:r>
      <w:r>
        <w:rPr>
          <w:sz w:val="22"/>
        </w:rPr>
        <w:t>RHP 8 Plan</w:t>
      </w:r>
      <w:r w:rsidRPr="001723BE">
        <w:rPr>
          <w:sz w:val="22"/>
        </w:rPr>
        <w:t>, it was primarily available electronically on the RHP 8 website for review but could be requested in hard copy if needed. Only one public comment form was submitted to RHP 8 for the Pa</w:t>
      </w:r>
      <w:r w:rsidRPr="00E34C5D">
        <w:rPr>
          <w:sz w:val="22"/>
        </w:rPr>
        <w:t>ss 1 version of the RHP 8 Plan. The commenter requested the addition of several sentences to Section III, the Community Needs Assessment. Although HHSC had previously stated this section would be final once submitted on October 31, 2012, the changes elaborated on the uninsured population and the ratio of providers to residents in Williamson County. HHSC approved the change (see Addendum 2G) for bo</w:t>
      </w:r>
      <w:r w:rsidRPr="001723BE">
        <w:rPr>
          <w:sz w:val="22"/>
        </w:rPr>
        <w:t xml:space="preserve">th the </w:t>
      </w:r>
      <w:r>
        <w:rPr>
          <w:sz w:val="22"/>
        </w:rPr>
        <w:t>public comment and the approval</w:t>
      </w:r>
      <w:r w:rsidRPr="001723BE">
        <w:rPr>
          <w:sz w:val="22"/>
        </w:rPr>
        <w:t>. This new text was included in the November 16, 2012 submission of Pass 1. Th</w:t>
      </w:r>
      <w:r>
        <w:rPr>
          <w:sz w:val="22"/>
        </w:rPr>
        <w:t>e public comment</w:t>
      </w:r>
      <w:r w:rsidRPr="001723BE">
        <w:rPr>
          <w:sz w:val="22"/>
        </w:rPr>
        <w:t xml:space="preserve"> form was used for both public comment periods.</w:t>
      </w:r>
    </w:p>
    <w:p w:rsidR="00154BB2" w:rsidRPr="001723BE" w:rsidRDefault="00154BB2" w:rsidP="00154BB2">
      <w:pPr>
        <w:rPr>
          <w:color w:val="000000"/>
          <w:sz w:val="22"/>
        </w:rPr>
      </w:pPr>
    </w:p>
    <w:p w:rsidR="00154BB2" w:rsidRPr="001723BE" w:rsidRDefault="00154BB2" w:rsidP="00154BB2">
      <w:pPr>
        <w:rPr>
          <w:color w:val="000000"/>
          <w:sz w:val="22"/>
        </w:rPr>
      </w:pPr>
      <w:r w:rsidRPr="001723BE">
        <w:rPr>
          <w:color w:val="000000"/>
          <w:sz w:val="22"/>
        </w:rPr>
        <w:t xml:space="preserve">Since RHP 8 elected to submit Pass 1 and Pass 2 separately, the final </w:t>
      </w:r>
      <w:r>
        <w:rPr>
          <w:color w:val="000000"/>
          <w:sz w:val="22"/>
        </w:rPr>
        <w:t>P</w:t>
      </w:r>
      <w:r w:rsidRPr="001723BE">
        <w:rPr>
          <w:color w:val="000000"/>
          <w:sz w:val="22"/>
        </w:rPr>
        <w:t xml:space="preserve">lan including Pass 2 projects was reposted for public comment from December 3-7, 2012. The final </w:t>
      </w:r>
      <w:r>
        <w:rPr>
          <w:color w:val="000000"/>
          <w:sz w:val="22"/>
        </w:rPr>
        <w:t>P</w:t>
      </w:r>
      <w:r w:rsidRPr="001723BE">
        <w:rPr>
          <w:color w:val="000000"/>
          <w:sz w:val="22"/>
        </w:rPr>
        <w:t>lan followed a public comment process similar to the one described for the November 16, 2012 submission. No public comment forms were received on the final draft of the RHP Plan.</w:t>
      </w:r>
    </w:p>
    <w:p w:rsidR="00154BB2" w:rsidRPr="001723BE" w:rsidRDefault="00154BB2" w:rsidP="00154BB2">
      <w:pPr>
        <w:rPr>
          <w:color w:val="000000"/>
          <w:sz w:val="22"/>
        </w:rPr>
      </w:pPr>
    </w:p>
    <w:p w:rsidR="00154BB2" w:rsidRPr="001723BE" w:rsidRDefault="00154BB2" w:rsidP="00154BB2">
      <w:pPr>
        <w:rPr>
          <w:color w:val="000000"/>
          <w:sz w:val="22"/>
        </w:rPr>
      </w:pPr>
      <w:r>
        <w:rPr>
          <w:color w:val="000000"/>
          <w:sz w:val="22"/>
        </w:rPr>
        <w:t>The Anchor Team</w:t>
      </w:r>
      <w:r w:rsidRPr="001723BE">
        <w:rPr>
          <w:color w:val="000000"/>
          <w:sz w:val="22"/>
        </w:rPr>
        <w:t xml:space="preserve"> also sought to engage the County Medical Societies</w:t>
      </w:r>
      <w:r>
        <w:rPr>
          <w:color w:val="000000"/>
          <w:sz w:val="22"/>
        </w:rPr>
        <w:t xml:space="preserve"> in RHP </w:t>
      </w:r>
      <w:r w:rsidRPr="00E34C5D">
        <w:rPr>
          <w:color w:val="000000"/>
          <w:sz w:val="22"/>
        </w:rPr>
        <w:t>8</w:t>
      </w:r>
      <w:r>
        <w:rPr>
          <w:color w:val="000000"/>
          <w:sz w:val="22"/>
        </w:rPr>
        <w:t xml:space="preserve"> </w:t>
      </w:r>
      <w:r w:rsidRPr="00E34C5D">
        <w:rPr>
          <w:color w:val="000000"/>
          <w:sz w:val="22"/>
        </w:rPr>
        <w:t>and sent informational letters to each. The Anchor Team followed up with a request for support of the waiver by the societies. Copies of these communications and the letter of support are included in Addenda 2H-2J.</w:t>
      </w:r>
    </w:p>
    <w:p w:rsidR="00154BB2" w:rsidRPr="00961430" w:rsidRDefault="00154BB2" w:rsidP="00154BB2">
      <w:pPr>
        <w:rPr>
          <w:sz w:val="22"/>
        </w:rPr>
      </w:pPr>
      <w:r>
        <w:rPr>
          <w:sz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7771"/>
        <w:gridCol w:w="1744"/>
      </w:tblGrid>
      <w:tr w:rsidR="00154BB2" w:rsidRPr="001723BE" w:rsidTr="00F2701C">
        <w:trPr>
          <w:cantSplit/>
          <w:tblHeader/>
        </w:trPr>
        <w:tc>
          <w:tcPr>
            <w:tcW w:w="5000" w:type="pct"/>
            <w:gridSpan w:val="3"/>
            <w:shd w:val="clear" w:color="auto" w:fill="632423"/>
          </w:tcPr>
          <w:p w:rsidR="00154BB2" w:rsidRPr="001723BE" w:rsidRDefault="00154BB2" w:rsidP="00F2701C">
            <w:pPr>
              <w:rPr>
                <w:b/>
                <w:sz w:val="20"/>
                <w:szCs w:val="20"/>
              </w:rPr>
            </w:pPr>
            <w:r w:rsidRPr="001723BE">
              <w:rPr>
                <w:b/>
                <w:sz w:val="20"/>
                <w:szCs w:val="20"/>
              </w:rPr>
              <w:lastRenderedPageBreak/>
              <w:t>Table 4-1. SUMMARY OF RHP 8 REGIONAL AND PUBLIC 1115 WAIVER COMMUNICATION</w:t>
            </w:r>
          </w:p>
        </w:tc>
      </w:tr>
      <w:tr w:rsidR="00154BB2" w:rsidRPr="001723BE" w:rsidTr="00F2701C">
        <w:trPr>
          <w:cantSplit/>
        </w:trPr>
        <w:tc>
          <w:tcPr>
            <w:tcW w:w="591" w:type="pct"/>
            <w:shd w:val="clear" w:color="auto" w:fill="BFBFBF"/>
          </w:tcPr>
          <w:p w:rsidR="00154BB2" w:rsidRPr="001723BE" w:rsidRDefault="00154BB2" w:rsidP="00F2701C">
            <w:pPr>
              <w:jc w:val="center"/>
              <w:rPr>
                <w:b/>
                <w:sz w:val="20"/>
                <w:szCs w:val="20"/>
              </w:rPr>
            </w:pPr>
            <w:r w:rsidRPr="001723BE">
              <w:rPr>
                <w:b/>
                <w:sz w:val="20"/>
                <w:szCs w:val="20"/>
              </w:rPr>
              <w:t>Date</w:t>
            </w:r>
          </w:p>
        </w:tc>
        <w:tc>
          <w:tcPr>
            <w:tcW w:w="3601" w:type="pct"/>
            <w:shd w:val="clear" w:color="auto" w:fill="BFBFBF"/>
          </w:tcPr>
          <w:p w:rsidR="00154BB2" w:rsidRPr="001723BE" w:rsidRDefault="00154BB2" w:rsidP="00F2701C">
            <w:pPr>
              <w:jc w:val="center"/>
              <w:rPr>
                <w:b/>
                <w:sz w:val="20"/>
                <w:szCs w:val="20"/>
              </w:rPr>
            </w:pPr>
            <w:r w:rsidRPr="001723BE">
              <w:rPr>
                <w:b/>
                <w:sz w:val="20"/>
                <w:szCs w:val="20"/>
              </w:rPr>
              <w:t>Description of Meeting/Communication with RHP 8</w:t>
            </w:r>
          </w:p>
        </w:tc>
        <w:tc>
          <w:tcPr>
            <w:tcW w:w="808" w:type="pct"/>
            <w:shd w:val="clear" w:color="auto" w:fill="BFBFBF"/>
          </w:tcPr>
          <w:p w:rsidR="00154BB2" w:rsidRPr="001723BE" w:rsidRDefault="00154BB2" w:rsidP="00F2701C">
            <w:pPr>
              <w:jc w:val="center"/>
              <w:rPr>
                <w:b/>
                <w:sz w:val="20"/>
                <w:szCs w:val="20"/>
              </w:rPr>
            </w:pPr>
            <w:r w:rsidRPr="001723BE">
              <w:rPr>
                <w:b/>
                <w:sz w:val="20"/>
                <w:szCs w:val="20"/>
              </w:rPr>
              <w:t>Type</w:t>
            </w:r>
          </w:p>
        </w:tc>
      </w:tr>
      <w:tr w:rsidR="00154BB2" w:rsidRPr="001723BE" w:rsidTr="00F2701C">
        <w:trPr>
          <w:cantSplit/>
        </w:trPr>
        <w:tc>
          <w:tcPr>
            <w:tcW w:w="591" w:type="pct"/>
            <w:shd w:val="clear" w:color="auto" w:fill="auto"/>
          </w:tcPr>
          <w:p w:rsidR="00154BB2" w:rsidRPr="001723BE" w:rsidRDefault="00154BB2" w:rsidP="00F2701C">
            <w:pPr>
              <w:jc w:val="center"/>
              <w:rPr>
                <w:sz w:val="20"/>
                <w:szCs w:val="20"/>
              </w:rPr>
            </w:pPr>
            <w:r w:rsidRPr="001723BE">
              <w:rPr>
                <w:sz w:val="20"/>
                <w:szCs w:val="20"/>
              </w:rPr>
              <w:t>2/16/12</w:t>
            </w:r>
          </w:p>
        </w:tc>
        <w:tc>
          <w:tcPr>
            <w:tcW w:w="3601" w:type="pct"/>
            <w:shd w:val="clear" w:color="auto" w:fill="auto"/>
          </w:tcPr>
          <w:p w:rsidR="00154BB2" w:rsidRPr="001723BE" w:rsidRDefault="00154BB2" w:rsidP="00F2701C">
            <w:pPr>
              <w:jc w:val="center"/>
              <w:rPr>
                <w:sz w:val="20"/>
                <w:szCs w:val="20"/>
              </w:rPr>
            </w:pPr>
            <w:r w:rsidRPr="001723BE">
              <w:rPr>
                <w:sz w:val="20"/>
                <w:szCs w:val="20"/>
              </w:rPr>
              <w:t xml:space="preserve">Waiver </w:t>
            </w:r>
            <w:r>
              <w:rPr>
                <w:sz w:val="20"/>
                <w:szCs w:val="20"/>
              </w:rPr>
              <w:t>w</w:t>
            </w:r>
            <w:r w:rsidRPr="001723BE">
              <w:rPr>
                <w:sz w:val="20"/>
                <w:szCs w:val="20"/>
              </w:rPr>
              <w:t>ebinar</w:t>
            </w:r>
          </w:p>
        </w:tc>
        <w:tc>
          <w:tcPr>
            <w:tcW w:w="808" w:type="pct"/>
            <w:shd w:val="clear" w:color="auto" w:fill="auto"/>
          </w:tcPr>
          <w:p w:rsidR="00154BB2" w:rsidRPr="001723BE" w:rsidRDefault="00154BB2" w:rsidP="00F2701C">
            <w:pPr>
              <w:jc w:val="center"/>
              <w:rPr>
                <w:sz w:val="20"/>
                <w:szCs w:val="20"/>
              </w:rPr>
            </w:pPr>
            <w:r w:rsidRPr="001723BE">
              <w:rPr>
                <w:sz w:val="20"/>
                <w:szCs w:val="20"/>
              </w:rPr>
              <w:t>Public</w:t>
            </w:r>
          </w:p>
        </w:tc>
      </w:tr>
      <w:tr w:rsidR="00154BB2" w:rsidRPr="001723BE" w:rsidTr="00F2701C">
        <w:trPr>
          <w:cantSplit/>
        </w:trPr>
        <w:tc>
          <w:tcPr>
            <w:tcW w:w="591" w:type="pct"/>
            <w:shd w:val="clear" w:color="auto" w:fill="auto"/>
          </w:tcPr>
          <w:p w:rsidR="00154BB2" w:rsidRPr="001723BE" w:rsidRDefault="00154BB2" w:rsidP="00F2701C">
            <w:pPr>
              <w:jc w:val="center"/>
              <w:rPr>
                <w:sz w:val="20"/>
                <w:szCs w:val="20"/>
              </w:rPr>
            </w:pPr>
            <w:r w:rsidRPr="001723BE">
              <w:rPr>
                <w:sz w:val="20"/>
                <w:szCs w:val="20"/>
              </w:rPr>
              <w:t>2/23/12</w:t>
            </w:r>
          </w:p>
        </w:tc>
        <w:tc>
          <w:tcPr>
            <w:tcW w:w="3601" w:type="pct"/>
            <w:shd w:val="clear" w:color="auto" w:fill="auto"/>
          </w:tcPr>
          <w:p w:rsidR="00154BB2" w:rsidRPr="001723BE" w:rsidRDefault="00154BB2" w:rsidP="00F2701C">
            <w:pPr>
              <w:jc w:val="center"/>
              <w:rPr>
                <w:sz w:val="20"/>
                <w:szCs w:val="20"/>
              </w:rPr>
            </w:pPr>
            <w:r w:rsidRPr="001723BE">
              <w:rPr>
                <w:sz w:val="20"/>
                <w:szCs w:val="20"/>
              </w:rPr>
              <w:t xml:space="preserve">Waiver </w:t>
            </w:r>
            <w:r>
              <w:rPr>
                <w:sz w:val="20"/>
                <w:szCs w:val="20"/>
              </w:rPr>
              <w:t>w</w:t>
            </w:r>
            <w:r w:rsidRPr="001723BE">
              <w:rPr>
                <w:sz w:val="20"/>
                <w:szCs w:val="20"/>
              </w:rPr>
              <w:t>ebinar</w:t>
            </w:r>
          </w:p>
        </w:tc>
        <w:tc>
          <w:tcPr>
            <w:tcW w:w="808" w:type="pct"/>
            <w:shd w:val="clear" w:color="auto" w:fill="auto"/>
          </w:tcPr>
          <w:p w:rsidR="00154BB2" w:rsidRPr="001723BE" w:rsidRDefault="00154BB2" w:rsidP="00F2701C">
            <w:pPr>
              <w:jc w:val="center"/>
              <w:rPr>
                <w:sz w:val="20"/>
                <w:szCs w:val="20"/>
              </w:rPr>
            </w:pPr>
            <w:r w:rsidRPr="001723BE">
              <w:rPr>
                <w:sz w:val="20"/>
                <w:szCs w:val="20"/>
              </w:rPr>
              <w:t>Public</w:t>
            </w:r>
          </w:p>
        </w:tc>
      </w:tr>
      <w:tr w:rsidR="00154BB2" w:rsidRPr="001723BE" w:rsidTr="00F2701C">
        <w:trPr>
          <w:cantSplit/>
        </w:trPr>
        <w:tc>
          <w:tcPr>
            <w:tcW w:w="591" w:type="pct"/>
            <w:shd w:val="clear" w:color="auto" w:fill="auto"/>
          </w:tcPr>
          <w:p w:rsidR="00154BB2" w:rsidRPr="001723BE" w:rsidRDefault="00154BB2" w:rsidP="00F2701C">
            <w:pPr>
              <w:jc w:val="center"/>
              <w:rPr>
                <w:sz w:val="20"/>
                <w:szCs w:val="20"/>
              </w:rPr>
            </w:pPr>
            <w:r w:rsidRPr="001723BE">
              <w:rPr>
                <w:sz w:val="20"/>
                <w:szCs w:val="20"/>
              </w:rPr>
              <w:t>3/12/12</w:t>
            </w:r>
          </w:p>
        </w:tc>
        <w:tc>
          <w:tcPr>
            <w:tcW w:w="3601" w:type="pct"/>
            <w:shd w:val="clear" w:color="auto" w:fill="auto"/>
          </w:tcPr>
          <w:p w:rsidR="00154BB2" w:rsidRPr="001723BE" w:rsidRDefault="00154BB2" w:rsidP="00F2701C">
            <w:pPr>
              <w:jc w:val="center"/>
              <w:rPr>
                <w:sz w:val="20"/>
                <w:szCs w:val="20"/>
              </w:rPr>
            </w:pPr>
            <w:r w:rsidRPr="001723BE">
              <w:rPr>
                <w:sz w:val="20"/>
                <w:szCs w:val="20"/>
              </w:rPr>
              <w:t>Commissioner to Burnet County Courthouse for Burnet County Commissioners Waiver Working Group meeting</w:t>
            </w:r>
          </w:p>
        </w:tc>
        <w:tc>
          <w:tcPr>
            <w:tcW w:w="808" w:type="pct"/>
            <w:shd w:val="clear" w:color="auto" w:fill="auto"/>
          </w:tcPr>
          <w:p w:rsidR="00154BB2" w:rsidRPr="001723BE" w:rsidRDefault="00154BB2" w:rsidP="00F2701C">
            <w:pPr>
              <w:ind w:left="252" w:hanging="252"/>
              <w:jc w:val="center"/>
              <w:rPr>
                <w:sz w:val="20"/>
                <w:szCs w:val="20"/>
              </w:rPr>
            </w:pPr>
            <w:r w:rsidRPr="001723BE">
              <w:rPr>
                <w:sz w:val="20"/>
                <w:szCs w:val="20"/>
              </w:rPr>
              <w:t>Public</w:t>
            </w:r>
          </w:p>
        </w:tc>
      </w:tr>
      <w:tr w:rsidR="00154BB2" w:rsidRPr="001723BE" w:rsidTr="00F2701C">
        <w:trPr>
          <w:cantSplit/>
        </w:trPr>
        <w:tc>
          <w:tcPr>
            <w:tcW w:w="591" w:type="pct"/>
            <w:shd w:val="clear" w:color="auto" w:fill="auto"/>
          </w:tcPr>
          <w:p w:rsidR="00154BB2" w:rsidRPr="001723BE" w:rsidRDefault="00154BB2" w:rsidP="00F2701C">
            <w:pPr>
              <w:jc w:val="center"/>
              <w:rPr>
                <w:sz w:val="20"/>
                <w:szCs w:val="20"/>
              </w:rPr>
            </w:pPr>
            <w:r w:rsidRPr="001723BE">
              <w:rPr>
                <w:sz w:val="20"/>
                <w:szCs w:val="20"/>
              </w:rPr>
              <w:t>3/20/12</w:t>
            </w:r>
          </w:p>
        </w:tc>
        <w:tc>
          <w:tcPr>
            <w:tcW w:w="3601" w:type="pct"/>
            <w:shd w:val="clear" w:color="auto" w:fill="auto"/>
          </w:tcPr>
          <w:p w:rsidR="00154BB2" w:rsidRPr="001723BE" w:rsidRDefault="00154BB2" w:rsidP="00F2701C">
            <w:pPr>
              <w:jc w:val="center"/>
              <w:rPr>
                <w:sz w:val="20"/>
                <w:szCs w:val="20"/>
              </w:rPr>
            </w:pPr>
            <w:r w:rsidRPr="001723BE">
              <w:rPr>
                <w:sz w:val="20"/>
                <w:szCs w:val="20"/>
              </w:rPr>
              <w:t>Waco public meeting</w:t>
            </w:r>
          </w:p>
        </w:tc>
        <w:tc>
          <w:tcPr>
            <w:tcW w:w="808" w:type="pct"/>
            <w:shd w:val="clear" w:color="auto" w:fill="auto"/>
          </w:tcPr>
          <w:p w:rsidR="00154BB2" w:rsidRPr="001723BE" w:rsidRDefault="00154BB2" w:rsidP="00F2701C">
            <w:pPr>
              <w:jc w:val="center"/>
              <w:rPr>
                <w:sz w:val="20"/>
                <w:szCs w:val="20"/>
              </w:rPr>
            </w:pPr>
            <w:r w:rsidRPr="001723BE">
              <w:rPr>
                <w:sz w:val="20"/>
                <w:szCs w:val="20"/>
              </w:rPr>
              <w:t>Public</w:t>
            </w:r>
          </w:p>
        </w:tc>
      </w:tr>
      <w:tr w:rsidR="00154BB2" w:rsidRPr="001723BE" w:rsidTr="00F2701C">
        <w:trPr>
          <w:cantSplit/>
        </w:trPr>
        <w:tc>
          <w:tcPr>
            <w:tcW w:w="591" w:type="pct"/>
            <w:shd w:val="clear" w:color="auto" w:fill="auto"/>
          </w:tcPr>
          <w:p w:rsidR="00154BB2" w:rsidRPr="001723BE" w:rsidRDefault="00154BB2" w:rsidP="00F2701C">
            <w:pPr>
              <w:jc w:val="center"/>
              <w:rPr>
                <w:sz w:val="20"/>
                <w:szCs w:val="20"/>
              </w:rPr>
            </w:pPr>
            <w:r w:rsidRPr="001723BE">
              <w:rPr>
                <w:sz w:val="20"/>
                <w:szCs w:val="20"/>
              </w:rPr>
              <w:t>4/18/12</w:t>
            </w:r>
          </w:p>
        </w:tc>
        <w:tc>
          <w:tcPr>
            <w:tcW w:w="3601" w:type="pct"/>
            <w:shd w:val="clear" w:color="auto" w:fill="auto"/>
          </w:tcPr>
          <w:p w:rsidR="00154BB2" w:rsidRPr="001723BE" w:rsidRDefault="00154BB2" w:rsidP="00F2701C">
            <w:pPr>
              <w:jc w:val="center"/>
              <w:rPr>
                <w:sz w:val="20"/>
                <w:szCs w:val="20"/>
              </w:rPr>
            </w:pPr>
            <w:r w:rsidRPr="001723BE">
              <w:rPr>
                <w:sz w:val="20"/>
                <w:szCs w:val="20"/>
              </w:rPr>
              <w:t>Public meeting in Belton</w:t>
            </w:r>
          </w:p>
        </w:tc>
        <w:tc>
          <w:tcPr>
            <w:tcW w:w="808" w:type="pct"/>
            <w:shd w:val="clear" w:color="auto" w:fill="auto"/>
          </w:tcPr>
          <w:p w:rsidR="00154BB2" w:rsidRPr="001723BE" w:rsidRDefault="00154BB2" w:rsidP="00F2701C">
            <w:pPr>
              <w:jc w:val="center"/>
              <w:rPr>
                <w:sz w:val="20"/>
                <w:szCs w:val="20"/>
              </w:rPr>
            </w:pPr>
            <w:r w:rsidRPr="001723BE">
              <w:rPr>
                <w:sz w:val="20"/>
                <w:szCs w:val="20"/>
              </w:rPr>
              <w:t>Public</w:t>
            </w:r>
          </w:p>
        </w:tc>
      </w:tr>
      <w:tr w:rsidR="00154BB2" w:rsidRPr="001723BE" w:rsidTr="00F2701C">
        <w:trPr>
          <w:cantSplit/>
        </w:trPr>
        <w:tc>
          <w:tcPr>
            <w:tcW w:w="591" w:type="pct"/>
            <w:shd w:val="clear" w:color="auto" w:fill="auto"/>
          </w:tcPr>
          <w:p w:rsidR="00154BB2" w:rsidRPr="001723BE" w:rsidRDefault="00154BB2" w:rsidP="00F2701C">
            <w:pPr>
              <w:jc w:val="center"/>
              <w:rPr>
                <w:sz w:val="20"/>
                <w:szCs w:val="20"/>
              </w:rPr>
            </w:pPr>
            <w:r w:rsidRPr="001723BE">
              <w:rPr>
                <w:sz w:val="20"/>
                <w:szCs w:val="20"/>
              </w:rPr>
              <w:t>4/20/12</w:t>
            </w:r>
          </w:p>
        </w:tc>
        <w:tc>
          <w:tcPr>
            <w:tcW w:w="3601" w:type="pct"/>
            <w:shd w:val="clear" w:color="auto" w:fill="auto"/>
          </w:tcPr>
          <w:p w:rsidR="00154BB2" w:rsidRPr="001723BE" w:rsidRDefault="00154BB2" w:rsidP="00F2701C">
            <w:pPr>
              <w:jc w:val="center"/>
              <w:rPr>
                <w:sz w:val="20"/>
                <w:szCs w:val="20"/>
              </w:rPr>
            </w:pPr>
            <w:r w:rsidRPr="001723BE">
              <w:rPr>
                <w:sz w:val="20"/>
                <w:szCs w:val="20"/>
              </w:rPr>
              <w:t>Region 8 conference call</w:t>
            </w:r>
          </w:p>
        </w:tc>
        <w:tc>
          <w:tcPr>
            <w:tcW w:w="808" w:type="pct"/>
            <w:shd w:val="clear" w:color="auto" w:fill="auto"/>
          </w:tcPr>
          <w:p w:rsidR="00154BB2" w:rsidRPr="001723BE" w:rsidRDefault="00154BB2" w:rsidP="00F2701C">
            <w:pPr>
              <w:jc w:val="center"/>
              <w:rPr>
                <w:sz w:val="20"/>
                <w:szCs w:val="20"/>
              </w:rPr>
            </w:pPr>
            <w:r w:rsidRPr="001723BE">
              <w:rPr>
                <w:sz w:val="20"/>
                <w:szCs w:val="20"/>
              </w:rPr>
              <w:t>Public</w:t>
            </w:r>
          </w:p>
        </w:tc>
      </w:tr>
      <w:tr w:rsidR="00154BB2" w:rsidRPr="001723BE" w:rsidTr="00F2701C">
        <w:trPr>
          <w:cantSplit/>
        </w:trPr>
        <w:tc>
          <w:tcPr>
            <w:tcW w:w="591" w:type="pct"/>
            <w:shd w:val="clear" w:color="auto" w:fill="auto"/>
          </w:tcPr>
          <w:p w:rsidR="00154BB2" w:rsidRPr="001723BE" w:rsidRDefault="00154BB2" w:rsidP="00F2701C">
            <w:pPr>
              <w:jc w:val="center"/>
              <w:rPr>
                <w:sz w:val="20"/>
                <w:szCs w:val="20"/>
              </w:rPr>
            </w:pPr>
            <w:r w:rsidRPr="001723BE">
              <w:rPr>
                <w:sz w:val="20"/>
                <w:szCs w:val="20"/>
              </w:rPr>
              <w:t>5/23/12</w:t>
            </w:r>
          </w:p>
        </w:tc>
        <w:tc>
          <w:tcPr>
            <w:tcW w:w="3601" w:type="pct"/>
            <w:shd w:val="clear" w:color="auto" w:fill="auto"/>
          </w:tcPr>
          <w:p w:rsidR="00154BB2" w:rsidRPr="001723BE" w:rsidRDefault="00154BB2" w:rsidP="00F2701C">
            <w:pPr>
              <w:jc w:val="center"/>
              <w:rPr>
                <w:sz w:val="20"/>
                <w:szCs w:val="20"/>
              </w:rPr>
            </w:pPr>
            <w:r w:rsidRPr="001723BE">
              <w:rPr>
                <w:sz w:val="20"/>
                <w:szCs w:val="20"/>
              </w:rPr>
              <w:t xml:space="preserve">HHSC </w:t>
            </w:r>
            <w:r>
              <w:rPr>
                <w:sz w:val="20"/>
                <w:szCs w:val="20"/>
              </w:rPr>
              <w:t>w</w:t>
            </w:r>
            <w:r w:rsidRPr="001723BE">
              <w:rPr>
                <w:sz w:val="20"/>
                <w:szCs w:val="20"/>
              </w:rPr>
              <w:t>ebinar</w:t>
            </w:r>
          </w:p>
        </w:tc>
        <w:tc>
          <w:tcPr>
            <w:tcW w:w="808" w:type="pct"/>
            <w:shd w:val="clear" w:color="auto" w:fill="auto"/>
          </w:tcPr>
          <w:p w:rsidR="00154BB2" w:rsidRPr="001723BE" w:rsidRDefault="00154BB2" w:rsidP="00F2701C">
            <w:pPr>
              <w:jc w:val="center"/>
              <w:rPr>
                <w:sz w:val="20"/>
                <w:szCs w:val="20"/>
              </w:rPr>
            </w:pPr>
            <w:r w:rsidRPr="001723BE">
              <w:rPr>
                <w:sz w:val="20"/>
                <w:szCs w:val="20"/>
              </w:rPr>
              <w:t>Public</w:t>
            </w:r>
          </w:p>
        </w:tc>
      </w:tr>
      <w:tr w:rsidR="00154BB2" w:rsidRPr="001723BE" w:rsidTr="00F2701C">
        <w:trPr>
          <w:cantSplit/>
        </w:trPr>
        <w:tc>
          <w:tcPr>
            <w:tcW w:w="591" w:type="pct"/>
            <w:shd w:val="clear" w:color="auto" w:fill="auto"/>
          </w:tcPr>
          <w:p w:rsidR="00154BB2" w:rsidRPr="001723BE" w:rsidRDefault="00154BB2" w:rsidP="00F2701C">
            <w:pPr>
              <w:jc w:val="center"/>
              <w:rPr>
                <w:sz w:val="20"/>
                <w:szCs w:val="20"/>
                <w:highlight w:val="green"/>
              </w:rPr>
            </w:pPr>
            <w:r w:rsidRPr="001723BE">
              <w:rPr>
                <w:sz w:val="20"/>
                <w:szCs w:val="20"/>
              </w:rPr>
              <w:t>6/05/12</w:t>
            </w:r>
          </w:p>
        </w:tc>
        <w:tc>
          <w:tcPr>
            <w:tcW w:w="3601" w:type="pct"/>
            <w:shd w:val="clear" w:color="auto" w:fill="auto"/>
          </w:tcPr>
          <w:p w:rsidR="00154BB2" w:rsidRPr="001723BE" w:rsidRDefault="00154BB2" w:rsidP="00F2701C">
            <w:pPr>
              <w:jc w:val="center"/>
              <w:rPr>
                <w:sz w:val="20"/>
                <w:szCs w:val="20"/>
              </w:rPr>
            </w:pPr>
            <w:r w:rsidRPr="001723BE">
              <w:rPr>
                <w:sz w:val="20"/>
                <w:szCs w:val="20"/>
              </w:rPr>
              <w:t xml:space="preserve">Proposed </w:t>
            </w:r>
            <w:r>
              <w:rPr>
                <w:sz w:val="20"/>
                <w:szCs w:val="20"/>
              </w:rPr>
              <w:t>p</w:t>
            </w:r>
            <w:r w:rsidRPr="001723BE">
              <w:rPr>
                <w:sz w:val="20"/>
                <w:szCs w:val="20"/>
              </w:rPr>
              <w:t xml:space="preserve">rocess and </w:t>
            </w:r>
            <w:r>
              <w:rPr>
                <w:sz w:val="20"/>
                <w:szCs w:val="20"/>
              </w:rPr>
              <w:t>t</w:t>
            </w:r>
            <w:r w:rsidRPr="001723BE">
              <w:rPr>
                <w:sz w:val="20"/>
                <w:szCs w:val="20"/>
              </w:rPr>
              <w:t xml:space="preserve">imeline for Plan </w:t>
            </w:r>
            <w:r>
              <w:rPr>
                <w:sz w:val="20"/>
                <w:szCs w:val="20"/>
              </w:rPr>
              <w:t>s</w:t>
            </w:r>
            <w:r w:rsidRPr="001723BE">
              <w:rPr>
                <w:sz w:val="20"/>
                <w:szCs w:val="20"/>
              </w:rPr>
              <w:t>ubmission emailed to the region</w:t>
            </w:r>
          </w:p>
        </w:tc>
        <w:tc>
          <w:tcPr>
            <w:tcW w:w="808" w:type="pct"/>
            <w:shd w:val="clear" w:color="auto" w:fill="auto"/>
          </w:tcPr>
          <w:p w:rsidR="00154BB2" w:rsidRPr="001723BE" w:rsidRDefault="00154BB2" w:rsidP="00F2701C">
            <w:pPr>
              <w:jc w:val="center"/>
              <w:rPr>
                <w:sz w:val="20"/>
                <w:szCs w:val="20"/>
              </w:rPr>
            </w:pPr>
            <w:r w:rsidRPr="001723BE">
              <w:rPr>
                <w:sz w:val="20"/>
                <w:szCs w:val="20"/>
              </w:rPr>
              <w:t>RHP</w:t>
            </w:r>
          </w:p>
        </w:tc>
      </w:tr>
      <w:tr w:rsidR="00154BB2" w:rsidRPr="001723BE" w:rsidTr="00F2701C">
        <w:trPr>
          <w:cantSplit/>
        </w:trPr>
        <w:tc>
          <w:tcPr>
            <w:tcW w:w="591" w:type="pct"/>
            <w:shd w:val="clear" w:color="auto" w:fill="auto"/>
          </w:tcPr>
          <w:p w:rsidR="00154BB2" w:rsidRPr="001723BE" w:rsidRDefault="00154BB2" w:rsidP="00F2701C">
            <w:pPr>
              <w:jc w:val="center"/>
              <w:rPr>
                <w:sz w:val="20"/>
                <w:szCs w:val="20"/>
                <w:highlight w:val="green"/>
              </w:rPr>
            </w:pPr>
            <w:r w:rsidRPr="001723BE">
              <w:rPr>
                <w:sz w:val="20"/>
                <w:szCs w:val="20"/>
              </w:rPr>
              <w:t>6/12/12</w:t>
            </w:r>
          </w:p>
        </w:tc>
        <w:tc>
          <w:tcPr>
            <w:tcW w:w="3601" w:type="pct"/>
            <w:shd w:val="clear" w:color="auto" w:fill="auto"/>
          </w:tcPr>
          <w:p w:rsidR="00154BB2" w:rsidRPr="001723BE" w:rsidRDefault="00154BB2" w:rsidP="00F2701C">
            <w:pPr>
              <w:jc w:val="center"/>
              <w:rPr>
                <w:sz w:val="20"/>
                <w:szCs w:val="20"/>
              </w:rPr>
            </w:pPr>
            <w:r w:rsidRPr="001723BE">
              <w:rPr>
                <w:sz w:val="20"/>
                <w:szCs w:val="20"/>
              </w:rPr>
              <w:t xml:space="preserve">Potential Region 8 </w:t>
            </w:r>
            <w:r>
              <w:rPr>
                <w:sz w:val="20"/>
                <w:szCs w:val="20"/>
              </w:rPr>
              <w:t>IGT Entities</w:t>
            </w:r>
            <w:r w:rsidRPr="001723BE">
              <w:rPr>
                <w:sz w:val="20"/>
                <w:szCs w:val="20"/>
              </w:rPr>
              <w:t xml:space="preserve"> and stakeholders submit requested DSRIP Project Area </w:t>
            </w:r>
            <w:r>
              <w:rPr>
                <w:sz w:val="20"/>
                <w:szCs w:val="20"/>
              </w:rPr>
              <w:t>P</w:t>
            </w:r>
            <w:r w:rsidRPr="001723BE">
              <w:rPr>
                <w:sz w:val="20"/>
                <w:szCs w:val="20"/>
              </w:rPr>
              <w:t>riority list to TAMHSC</w:t>
            </w:r>
          </w:p>
        </w:tc>
        <w:tc>
          <w:tcPr>
            <w:tcW w:w="808" w:type="pct"/>
            <w:shd w:val="clear" w:color="auto" w:fill="auto"/>
          </w:tcPr>
          <w:p w:rsidR="00154BB2" w:rsidRPr="001723BE" w:rsidRDefault="00154BB2" w:rsidP="00F2701C">
            <w:pPr>
              <w:jc w:val="center"/>
              <w:rPr>
                <w:sz w:val="20"/>
                <w:szCs w:val="20"/>
              </w:rPr>
            </w:pPr>
            <w:r w:rsidRPr="001723BE">
              <w:rPr>
                <w:sz w:val="20"/>
                <w:szCs w:val="20"/>
              </w:rPr>
              <w:t>RHP</w:t>
            </w:r>
          </w:p>
        </w:tc>
      </w:tr>
      <w:tr w:rsidR="00154BB2" w:rsidRPr="001723BE" w:rsidTr="00F2701C">
        <w:trPr>
          <w:cantSplit/>
        </w:trPr>
        <w:tc>
          <w:tcPr>
            <w:tcW w:w="591" w:type="pct"/>
            <w:shd w:val="clear" w:color="auto" w:fill="auto"/>
          </w:tcPr>
          <w:p w:rsidR="00154BB2" w:rsidRPr="001723BE" w:rsidRDefault="00154BB2" w:rsidP="00F2701C">
            <w:pPr>
              <w:jc w:val="center"/>
              <w:rPr>
                <w:sz w:val="20"/>
                <w:szCs w:val="20"/>
              </w:rPr>
            </w:pPr>
            <w:r w:rsidRPr="001723BE">
              <w:rPr>
                <w:sz w:val="20"/>
                <w:szCs w:val="20"/>
              </w:rPr>
              <w:t>6/14/12</w:t>
            </w:r>
          </w:p>
        </w:tc>
        <w:tc>
          <w:tcPr>
            <w:tcW w:w="3601" w:type="pct"/>
            <w:shd w:val="clear" w:color="auto" w:fill="auto"/>
          </w:tcPr>
          <w:p w:rsidR="00154BB2" w:rsidRPr="001723BE" w:rsidRDefault="00154BB2" w:rsidP="00F2701C">
            <w:pPr>
              <w:jc w:val="center"/>
              <w:rPr>
                <w:sz w:val="20"/>
                <w:szCs w:val="20"/>
              </w:rPr>
            </w:pPr>
            <w:r w:rsidRPr="001723BE">
              <w:rPr>
                <w:sz w:val="20"/>
                <w:szCs w:val="20"/>
              </w:rPr>
              <w:t>TAMHSC hosts meeting for Region 8 to discuss process for DSRIP projects</w:t>
            </w:r>
          </w:p>
        </w:tc>
        <w:tc>
          <w:tcPr>
            <w:tcW w:w="808" w:type="pct"/>
            <w:shd w:val="clear" w:color="auto" w:fill="auto"/>
          </w:tcPr>
          <w:p w:rsidR="00154BB2" w:rsidRPr="001723BE" w:rsidRDefault="00154BB2" w:rsidP="00F2701C">
            <w:pPr>
              <w:jc w:val="center"/>
              <w:rPr>
                <w:sz w:val="20"/>
                <w:szCs w:val="20"/>
              </w:rPr>
            </w:pPr>
            <w:r w:rsidRPr="001723BE">
              <w:rPr>
                <w:sz w:val="20"/>
                <w:szCs w:val="20"/>
              </w:rPr>
              <w:t>RHP</w:t>
            </w:r>
          </w:p>
        </w:tc>
      </w:tr>
      <w:tr w:rsidR="00154BB2" w:rsidRPr="001723BE" w:rsidTr="00F2701C">
        <w:trPr>
          <w:cantSplit/>
        </w:trPr>
        <w:tc>
          <w:tcPr>
            <w:tcW w:w="591" w:type="pct"/>
            <w:shd w:val="clear" w:color="auto" w:fill="auto"/>
          </w:tcPr>
          <w:p w:rsidR="00154BB2" w:rsidRPr="001723BE" w:rsidRDefault="00154BB2" w:rsidP="00F2701C">
            <w:pPr>
              <w:jc w:val="center"/>
              <w:rPr>
                <w:sz w:val="20"/>
                <w:szCs w:val="20"/>
              </w:rPr>
            </w:pPr>
            <w:r w:rsidRPr="001723BE">
              <w:rPr>
                <w:sz w:val="20"/>
                <w:szCs w:val="20"/>
              </w:rPr>
              <w:t>6/26/12</w:t>
            </w:r>
          </w:p>
        </w:tc>
        <w:tc>
          <w:tcPr>
            <w:tcW w:w="3601" w:type="pct"/>
            <w:shd w:val="clear" w:color="auto" w:fill="auto"/>
          </w:tcPr>
          <w:p w:rsidR="00154BB2" w:rsidRPr="001723BE" w:rsidRDefault="00154BB2" w:rsidP="00F2701C">
            <w:pPr>
              <w:jc w:val="center"/>
              <w:rPr>
                <w:sz w:val="20"/>
                <w:szCs w:val="20"/>
              </w:rPr>
            </w:pPr>
            <w:r w:rsidRPr="001723BE">
              <w:rPr>
                <w:sz w:val="20"/>
                <w:szCs w:val="20"/>
              </w:rPr>
              <w:t>TAMHSC meets with Williamson County Commissioners Court to provide an update on 1115 Waiver activities</w:t>
            </w:r>
          </w:p>
        </w:tc>
        <w:tc>
          <w:tcPr>
            <w:tcW w:w="808" w:type="pct"/>
            <w:shd w:val="clear" w:color="auto" w:fill="auto"/>
          </w:tcPr>
          <w:p w:rsidR="00154BB2" w:rsidRPr="001723BE" w:rsidRDefault="00154BB2" w:rsidP="00F2701C">
            <w:pPr>
              <w:jc w:val="center"/>
              <w:rPr>
                <w:sz w:val="20"/>
                <w:szCs w:val="20"/>
              </w:rPr>
            </w:pPr>
            <w:r w:rsidRPr="001723BE">
              <w:rPr>
                <w:sz w:val="20"/>
                <w:szCs w:val="20"/>
              </w:rPr>
              <w:t>Public</w:t>
            </w:r>
          </w:p>
        </w:tc>
      </w:tr>
      <w:tr w:rsidR="00154BB2" w:rsidRPr="001723BE" w:rsidTr="00F2701C">
        <w:trPr>
          <w:cantSplit/>
        </w:trPr>
        <w:tc>
          <w:tcPr>
            <w:tcW w:w="591" w:type="pct"/>
            <w:shd w:val="clear" w:color="auto" w:fill="auto"/>
          </w:tcPr>
          <w:p w:rsidR="00154BB2" w:rsidRPr="001723BE" w:rsidRDefault="00154BB2" w:rsidP="00F2701C">
            <w:pPr>
              <w:jc w:val="center"/>
              <w:rPr>
                <w:sz w:val="20"/>
                <w:szCs w:val="20"/>
              </w:rPr>
            </w:pPr>
            <w:r w:rsidRPr="001723BE">
              <w:rPr>
                <w:sz w:val="20"/>
                <w:szCs w:val="20"/>
              </w:rPr>
              <w:t>7/02/12</w:t>
            </w:r>
          </w:p>
        </w:tc>
        <w:tc>
          <w:tcPr>
            <w:tcW w:w="3601" w:type="pct"/>
            <w:shd w:val="clear" w:color="auto" w:fill="auto"/>
          </w:tcPr>
          <w:p w:rsidR="00154BB2" w:rsidRPr="001723BE" w:rsidRDefault="00154BB2" w:rsidP="00F2701C">
            <w:pPr>
              <w:jc w:val="center"/>
              <w:rPr>
                <w:sz w:val="20"/>
                <w:szCs w:val="20"/>
              </w:rPr>
            </w:pPr>
            <w:r w:rsidRPr="001723BE">
              <w:rPr>
                <w:sz w:val="20"/>
                <w:szCs w:val="20"/>
              </w:rPr>
              <w:t>Bell County holds workshop session for update and discussion of the waiver</w:t>
            </w:r>
          </w:p>
        </w:tc>
        <w:tc>
          <w:tcPr>
            <w:tcW w:w="808" w:type="pct"/>
            <w:shd w:val="clear" w:color="auto" w:fill="auto"/>
          </w:tcPr>
          <w:p w:rsidR="00154BB2" w:rsidRPr="001723BE" w:rsidRDefault="00154BB2" w:rsidP="00F2701C">
            <w:pPr>
              <w:jc w:val="center"/>
              <w:rPr>
                <w:sz w:val="20"/>
                <w:szCs w:val="20"/>
              </w:rPr>
            </w:pPr>
            <w:r w:rsidRPr="001723BE">
              <w:rPr>
                <w:sz w:val="20"/>
                <w:szCs w:val="20"/>
              </w:rPr>
              <w:t>Public</w:t>
            </w:r>
          </w:p>
        </w:tc>
      </w:tr>
      <w:tr w:rsidR="00154BB2" w:rsidRPr="001723BE" w:rsidTr="00F2701C">
        <w:trPr>
          <w:cantSplit/>
        </w:trPr>
        <w:tc>
          <w:tcPr>
            <w:tcW w:w="591" w:type="pct"/>
            <w:shd w:val="clear" w:color="auto" w:fill="auto"/>
          </w:tcPr>
          <w:p w:rsidR="00154BB2" w:rsidRPr="001723BE" w:rsidRDefault="00154BB2" w:rsidP="00F2701C">
            <w:pPr>
              <w:jc w:val="center"/>
              <w:rPr>
                <w:sz w:val="20"/>
                <w:szCs w:val="20"/>
              </w:rPr>
            </w:pPr>
            <w:r w:rsidRPr="001723BE">
              <w:rPr>
                <w:sz w:val="20"/>
                <w:szCs w:val="20"/>
              </w:rPr>
              <w:t>7/09/12</w:t>
            </w:r>
          </w:p>
        </w:tc>
        <w:tc>
          <w:tcPr>
            <w:tcW w:w="3601" w:type="pct"/>
            <w:shd w:val="clear" w:color="auto" w:fill="auto"/>
          </w:tcPr>
          <w:p w:rsidR="00154BB2" w:rsidRPr="001723BE" w:rsidRDefault="00154BB2" w:rsidP="00F2701C">
            <w:pPr>
              <w:jc w:val="center"/>
              <w:rPr>
                <w:sz w:val="20"/>
                <w:szCs w:val="20"/>
              </w:rPr>
            </w:pPr>
            <w:r w:rsidRPr="001723BE">
              <w:rPr>
                <w:sz w:val="20"/>
                <w:szCs w:val="20"/>
              </w:rPr>
              <w:t>Preliminary DSRIP proposals shared with region via email and publicly via TAMHSC RHP 8 website</w:t>
            </w:r>
          </w:p>
        </w:tc>
        <w:tc>
          <w:tcPr>
            <w:tcW w:w="808" w:type="pct"/>
            <w:shd w:val="clear" w:color="auto" w:fill="auto"/>
          </w:tcPr>
          <w:p w:rsidR="00154BB2" w:rsidRPr="001723BE" w:rsidRDefault="00154BB2" w:rsidP="00F2701C">
            <w:pPr>
              <w:jc w:val="center"/>
              <w:rPr>
                <w:sz w:val="20"/>
                <w:szCs w:val="20"/>
              </w:rPr>
            </w:pPr>
            <w:r w:rsidRPr="001723BE">
              <w:rPr>
                <w:sz w:val="20"/>
                <w:szCs w:val="20"/>
              </w:rPr>
              <w:t>Public</w:t>
            </w:r>
          </w:p>
        </w:tc>
      </w:tr>
      <w:tr w:rsidR="00154BB2" w:rsidRPr="001723BE" w:rsidTr="00F2701C">
        <w:trPr>
          <w:cantSplit/>
        </w:trPr>
        <w:tc>
          <w:tcPr>
            <w:tcW w:w="591" w:type="pct"/>
            <w:shd w:val="clear" w:color="auto" w:fill="auto"/>
          </w:tcPr>
          <w:p w:rsidR="00154BB2" w:rsidRPr="001723BE" w:rsidRDefault="00154BB2" w:rsidP="00F2701C">
            <w:pPr>
              <w:jc w:val="center"/>
              <w:rPr>
                <w:sz w:val="20"/>
                <w:szCs w:val="20"/>
              </w:rPr>
            </w:pPr>
            <w:r w:rsidRPr="001723BE">
              <w:rPr>
                <w:sz w:val="20"/>
                <w:szCs w:val="20"/>
              </w:rPr>
              <w:t>7/12/12</w:t>
            </w:r>
          </w:p>
        </w:tc>
        <w:tc>
          <w:tcPr>
            <w:tcW w:w="3601" w:type="pct"/>
            <w:shd w:val="clear" w:color="auto" w:fill="auto"/>
          </w:tcPr>
          <w:p w:rsidR="00154BB2" w:rsidRPr="001723BE" w:rsidRDefault="00154BB2" w:rsidP="00F2701C">
            <w:pPr>
              <w:jc w:val="center"/>
              <w:rPr>
                <w:sz w:val="20"/>
                <w:szCs w:val="20"/>
              </w:rPr>
            </w:pPr>
            <w:r w:rsidRPr="001723BE">
              <w:rPr>
                <w:sz w:val="20"/>
                <w:szCs w:val="20"/>
              </w:rPr>
              <w:t xml:space="preserve">Little River Healthcare </w:t>
            </w:r>
            <w:r>
              <w:rPr>
                <w:sz w:val="20"/>
                <w:szCs w:val="20"/>
              </w:rPr>
              <w:t>m</w:t>
            </w:r>
            <w:r w:rsidRPr="001723BE">
              <w:rPr>
                <w:sz w:val="20"/>
                <w:szCs w:val="20"/>
              </w:rPr>
              <w:t>eeting</w:t>
            </w:r>
          </w:p>
        </w:tc>
        <w:tc>
          <w:tcPr>
            <w:tcW w:w="808" w:type="pct"/>
            <w:shd w:val="clear" w:color="auto" w:fill="auto"/>
          </w:tcPr>
          <w:p w:rsidR="00154BB2" w:rsidRPr="001723BE" w:rsidRDefault="00154BB2" w:rsidP="00F2701C">
            <w:pPr>
              <w:jc w:val="center"/>
              <w:rPr>
                <w:sz w:val="20"/>
                <w:szCs w:val="20"/>
              </w:rPr>
            </w:pPr>
            <w:r w:rsidRPr="001723BE">
              <w:rPr>
                <w:sz w:val="20"/>
                <w:szCs w:val="20"/>
              </w:rPr>
              <w:t>RHP</w:t>
            </w:r>
          </w:p>
        </w:tc>
      </w:tr>
      <w:tr w:rsidR="00154BB2" w:rsidRPr="001723BE" w:rsidTr="00F2701C">
        <w:trPr>
          <w:cantSplit/>
        </w:trPr>
        <w:tc>
          <w:tcPr>
            <w:tcW w:w="591" w:type="pct"/>
            <w:shd w:val="clear" w:color="auto" w:fill="auto"/>
          </w:tcPr>
          <w:p w:rsidR="00154BB2" w:rsidRPr="001723BE" w:rsidRDefault="00154BB2" w:rsidP="00F2701C">
            <w:pPr>
              <w:jc w:val="center"/>
              <w:rPr>
                <w:sz w:val="20"/>
                <w:szCs w:val="20"/>
              </w:rPr>
            </w:pPr>
            <w:r w:rsidRPr="001723BE">
              <w:rPr>
                <w:sz w:val="20"/>
                <w:szCs w:val="20"/>
              </w:rPr>
              <w:t>7/19/12</w:t>
            </w:r>
          </w:p>
        </w:tc>
        <w:tc>
          <w:tcPr>
            <w:tcW w:w="3601" w:type="pct"/>
            <w:shd w:val="clear" w:color="auto" w:fill="auto"/>
          </w:tcPr>
          <w:p w:rsidR="00154BB2" w:rsidRPr="001723BE" w:rsidRDefault="00154BB2" w:rsidP="00F2701C">
            <w:pPr>
              <w:jc w:val="center"/>
              <w:rPr>
                <w:sz w:val="20"/>
                <w:szCs w:val="20"/>
              </w:rPr>
            </w:pPr>
            <w:r w:rsidRPr="001723BE">
              <w:rPr>
                <w:sz w:val="20"/>
                <w:szCs w:val="20"/>
              </w:rPr>
              <w:t xml:space="preserve">Proposal </w:t>
            </w:r>
            <w:r>
              <w:rPr>
                <w:sz w:val="20"/>
                <w:szCs w:val="20"/>
              </w:rPr>
              <w:t>r</w:t>
            </w:r>
            <w:r w:rsidRPr="001723BE">
              <w:rPr>
                <w:sz w:val="20"/>
                <w:szCs w:val="20"/>
              </w:rPr>
              <w:t xml:space="preserve">eview </w:t>
            </w:r>
            <w:r>
              <w:rPr>
                <w:sz w:val="20"/>
                <w:szCs w:val="20"/>
              </w:rPr>
              <w:t>m</w:t>
            </w:r>
            <w:r w:rsidRPr="001723BE">
              <w:rPr>
                <w:sz w:val="20"/>
                <w:szCs w:val="20"/>
              </w:rPr>
              <w:t xml:space="preserve">eeting for </w:t>
            </w:r>
            <w:r>
              <w:rPr>
                <w:sz w:val="20"/>
                <w:szCs w:val="20"/>
              </w:rPr>
              <w:t>p</w:t>
            </w:r>
            <w:r w:rsidRPr="001723BE">
              <w:rPr>
                <w:sz w:val="20"/>
                <w:szCs w:val="20"/>
              </w:rPr>
              <w:t xml:space="preserve">roposed </w:t>
            </w:r>
            <w:r>
              <w:rPr>
                <w:sz w:val="20"/>
                <w:szCs w:val="20"/>
              </w:rPr>
              <w:t>p</w:t>
            </w:r>
            <w:r w:rsidRPr="001723BE">
              <w:rPr>
                <w:sz w:val="20"/>
                <w:szCs w:val="20"/>
              </w:rPr>
              <w:t xml:space="preserve">rojects </w:t>
            </w:r>
            <w:r>
              <w:rPr>
                <w:sz w:val="20"/>
                <w:szCs w:val="20"/>
              </w:rPr>
              <w:t>c</w:t>
            </w:r>
            <w:r w:rsidRPr="001723BE">
              <w:rPr>
                <w:sz w:val="20"/>
                <w:szCs w:val="20"/>
              </w:rPr>
              <w:t xml:space="preserve">overing </w:t>
            </w:r>
            <w:r>
              <w:rPr>
                <w:sz w:val="20"/>
                <w:szCs w:val="20"/>
              </w:rPr>
              <w:t>m</w:t>
            </w:r>
            <w:r w:rsidRPr="001723BE">
              <w:rPr>
                <w:sz w:val="20"/>
                <w:szCs w:val="20"/>
              </w:rPr>
              <w:t xml:space="preserve">ultiple </w:t>
            </w:r>
            <w:r>
              <w:rPr>
                <w:sz w:val="20"/>
                <w:szCs w:val="20"/>
              </w:rPr>
              <w:t>c</w:t>
            </w:r>
            <w:r w:rsidRPr="001723BE">
              <w:rPr>
                <w:sz w:val="20"/>
                <w:szCs w:val="20"/>
              </w:rPr>
              <w:t>ounties in Region 8 at Williamson County Annex in Round Rock, TX</w:t>
            </w:r>
          </w:p>
        </w:tc>
        <w:tc>
          <w:tcPr>
            <w:tcW w:w="808" w:type="pct"/>
            <w:shd w:val="clear" w:color="auto" w:fill="auto"/>
          </w:tcPr>
          <w:p w:rsidR="00154BB2" w:rsidRPr="001723BE" w:rsidRDefault="00154BB2" w:rsidP="00F2701C">
            <w:pPr>
              <w:jc w:val="center"/>
              <w:rPr>
                <w:sz w:val="20"/>
                <w:szCs w:val="20"/>
              </w:rPr>
            </w:pPr>
            <w:r w:rsidRPr="001723BE">
              <w:rPr>
                <w:sz w:val="20"/>
                <w:szCs w:val="20"/>
              </w:rPr>
              <w:t>RHP</w:t>
            </w:r>
          </w:p>
        </w:tc>
      </w:tr>
      <w:tr w:rsidR="00154BB2" w:rsidRPr="001723BE" w:rsidTr="00F2701C">
        <w:trPr>
          <w:cantSplit/>
        </w:trPr>
        <w:tc>
          <w:tcPr>
            <w:tcW w:w="591" w:type="pct"/>
            <w:shd w:val="clear" w:color="auto" w:fill="auto"/>
          </w:tcPr>
          <w:p w:rsidR="00154BB2" w:rsidRPr="001723BE" w:rsidRDefault="00154BB2" w:rsidP="00F2701C">
            <w:pPr>
              <w:jc w:val="center"/>
              <w:rPr>
                <w:sz w:val="20"/>
                <w:szCs w:val="20"/>
              </w:rPr>
            </w:pPr>
            <w:r w:rsidRPr="001723BE">
              <w:rPr>
                <w:sz w:val="20"/>
                <w:szCs w:val="20"/>
              </w:rPr>
              <w:t>7/24/12</w:t>
            </w:r>
          </w:p>
        </w:tc>
        <w:tc>
          <w:tcPr>
            <w:tcW w:w="3601" w:type="pct"/>
            <w:shd w:val="clear" w:color="auto" w:fill="auto"/>
          </w:tcPr>
          <w:p w:rsidR="00154BB2" w:rsidRPr="001723BE" w:rsidRDefault="00154BB2" w:rsidP="00F2701C">
            <w:pPr>
              <w:jc w:val="center"/>
              <w:rPr>
                <w:sz w:val="20"/>
                <w:szCs w:val="20"/>
              </w:rPr>
            </w:pPr>
            <w:r w:rsidRPr="001723BE">
              <w:rPr>
                <w:sz w:val="20"/>
                <w:szCs w:val="20"/>
              </w:rPr>
              <w:t>TAMHSC meets with Bell County Commissioners Court to provide an update on 1115 Waiver activities</w:t>
            </w:r>
          </w:p>
        </w:tc>
        <w:tc>
          <w:tcPr>
            <w:tcW w:w="808" w:type="pct"/>
            <w:shd w:val="clear" w:color="auto" w:fill="auto"/>
          </w:tcPr>
          <w:p w:rsidR="00154BB2" w:rsidRPr="001723BE" w:rsidRDefault="00154BB2" w:rsidP="00F2701C">
            <w:pPr>
              <w:jc w:val="center"/>
              <w:rPr>
                <w:sz w:val="20"/>
                <w:szCs w:val="20"/>
              </w:rPr>
            </w:pPr>
            <w:r w:rsidRPr="001723BE">
              <w:rPr>
                <w:sz w:val="20"/>
                <w:szCs w:val="20"/>
              </w:rPr>
              <w:t>Public</w:t>
            </w:r>
          </w:p>
        </w:tc>
      </w:tr>
      <w:tr w:rsidR="00154BB2" w:rsidRPr="001723BE" w:rsidTr="00F2701C">
        <w:trPr>
          <w:cantSplit/>
        </w:trPr>
        <w:tc>
          <w:tcPr>
            <w:tcW w:w="591" w:type="pct"/>
            <w:shd w:val="clear" w:color="auto" w:fill="auto"/>
          </w:tcPr>
          <w:p w:rsidR="00154BB2" w:rsidRPr="001723BE" w:rsidRDefault="00154BB2" w:rsidP="00F2701C">
            <w:pPr>
              <w:jc w:val="center"/>
              <w:rPr>
                <w:sz w:val="20"/>
                <w:szCs w:val="20"/>
              </w:rPr>
            </w:pPr>
            <w:r w:rsidRPr="001723BE">
              <w:rPr>
                <w:sz w:val="20"/>
                <w:szCs w:val="20"/>
              </w:rPr>
              <w:t>7/26/12</w:t>
            </w:r>
          </w:p>
        </w:tc>
        <w:tc>
          <w:tcPr>
            <w:tcW w:w="3601" w:type="pct"/>
            <w:shd w:val="clear" w:color="auto" w:fill="auto"/>
          </w:tcPr>
          <w:p w:rsidR="00154BB2" w:rsidRPr="001723BE" w:rsidRDefault="00154BB2" w:rsidP="00F2701C">
            <w:pPr>
              <w:jc w:val="center"/>
              <w:rPr>
                <w:sz w:val="20"/>
                <w:szCs w:val="20"/>
              </w:rPr>
            </w:pPr>
            <w:r w:rsidRPr="001723BE">
              <w:rPr>
                <w:sz w:val="20"/>
                <w:szCs w:val="20"/>
              </w:rPr>
              <w:t>TAMHSC attends a work shop meeting with Williamson County Commissioners Court to answer question on 1115 Waiver activities</w:t>
            </w:r>
          </w:p>
        </w:tc>
        <w:tc>
          <w:tcPr>
            <w:tcW w:w="808" w:type="pct"/>
            <w:shd w:val="clear" w:color="auto" w:fill="auto"/>
          </w:tcPr>
          <w:p w:rsidR="00154BB2" w:rsidRPr="001723BE" w:rsidRDefault="00154BB2" w:rsidP="00F2701C">
            <w:pPr>
              <w:jc w:val="center"/>
              <w:rPr>
                <w:sz w:val="20"/>
                <w:szCs w:val="20"/>
              </w:rPr>
            </w:pPr>
            <w:r w:rsidRPr="001723BE">
              <w:rPr>
                <w:sz w:val="20"/>
                <w:szCs w:val="20"/>
              </w:rPr>
              <w:t>Public</w:t>
            </w:r>
          </w:p>
        </w:tc>
      </w:tr>
      <w:tr w:rsidR="00154BB2" w:rsidRPr="001723BE" w:rsidTr="00F2701C">
        <w:trPr>
          <w:cantSplit/>
        </w:trPr>
        <w:tc>
          <w:tcPr>
            <w:tcW w:w="591" w:type="pct"/>
            <w:shd w:val="clear" w:color="auto" w:fill="auto"/>
          </w:tcPr>
          <w:p w:rsidR="00154BB2" w:rsidRPr="001723BE" w:rsidRDefault="00154BB2" w:rsidP="00F2701C">
            <w:pPr>
              <w:jc w:val="center"/>
              <w:rPr>
                <w:sz w:val="20"/>
                <w:szCs w:val="20"/>
              </w:rPr>
            </w:pPr>
            <w:r w:rsidRPr="001723BE">
              <w:rPr>
                <w:sz w:val="20"/>
                <w:szCs w:val="20"/>
              </w:rPr>
              <w:t>8/02/12</w:t>
            </w:r>
          </w:p>
        </w:tc>
        <w:tc>
          <w:tcPr>
            <w:tcW w:w="3601" w:type="pct"/>
            <w:shd w:val="clear" w:color="auto" w:fill="auto"/>
          </w:tcPr>
          <w:p w:rsidR="00154BB2" w:rsidRPr="001723BE" w:rsidRDefault="00154BB2" w:rsidP="00F2701C">
            <w:pPr>
              <w:jc w:val="center"/>
              <w:rPr>
                <w:sz w:val="20"/>
                <w:szCs w:val="20"/>
              </w:rPr>
            </w:pPr>
            <w:r w:rsidRPr="001723BE">
              <w:rPr>
                <w:sz w:val="20"/>
                <w:szCs w:val="20"/>
              </w:rPr>
              <w:t>TAMHSC attends Rockdale Hospital District Board Meeting</w:t>
            </w:r>
          </w:p>
        </w:tc>
        <w:tc>
          <w:tcPr>
            <w:tcW w:w="808" w:type="pct"/>
            <w:shd w:val="clear" w:color="auto" w:fill="auto"/>
          </w:tcPr>
          <w:p w:rsidR="00154BB2" w:rsidRPr="001723BE" w:rsidRDefault="00154BB2" w:rsidP="00F2701C">
            <w:pPr>
              <w:jc w:val="center"/>
              <w:rPr>
                <w:sz w:val="20"/>
                <w:szCs w:val="20"/>
              </w:rPr>
            </w:pPr>
            <w:r w:rsidRPr="001723BE">
              <w:rPr>
                <w:sz w:val="20"/>
                <w:szCs w:val="20"/>
              </w:rPr>
              <w:t>Public</w:t>
            </w:r>
          </w:p>
        </w:tc>
      </w:tr>
      <w:tr w:rsidR="00154BB2" w:rsidRPr="001723BE" w:rsidTr="00F2701C">
        <w:trPr>
          <w:cantSplit/>
        </w:trPr>
        <w:tc>
          <w:tcPr>
            <w:tcW w:w="591" w:type="pct"/>
            <w:shd w:val="clear" w:color="auto" w:fill="auto"/>
          </w:tcPr>
          <w:p w:rsidR="00154BB2" w:rsidRPr="001723BE" w:rsidRDefault="00154BB2" w:rsidP="00F2701C">
            <w:pPr>
              <w:jc w:val="center"/>
              <w:rPr>
                <w:sz w:val="20"/>
                <w:szCs w:val="20"/>
              </w:rPr>
            </w:pPr>
            <w:r w:rsidRPr="001723BE">
              <w:rPr>
                <w:sz w:val="20"/>
                <w:szCs w:val="20"/>
              </w:rPr>
              <w:t>8/03/12</w:t>
            </w:r>
          </w:p>
        </w:tc>
        <w:tc>
          <w:tcPr>
            <w:tcW w:w="3601" w:type="pct"/>
            <w:shd w:val="clear" w:color="auto" w:fill="auto"/>
          </w:tcPr>
          <w:p w:rsidR="00154BB2" w:rsidRPr="001723BE" w:rsidRDefault="00154BB2" w:rsidP="00F2701C">
            <w:pPr>
              <w:jc w:val="center"/>
              <w:rPr>
                <w:sz w:val="20"/>
                <w:szCs w:val="20"/>
              </w:rPr>
            </w:pPr>
            <w:r w:rsidRPr="001723BE">
              <w:rPr>
                <w:sz w:val="20"/>
                <w:szCs w:val="20"/>
              </w:rPr>
              <w:t>TAMHSC collects second submission of DSRIP project draft proposals with most updated metrics and posted to RHP 8 website</w:t>
            </w:r>
          </w:p>
        </w:tc>
        <w:tc>
          <w:tcPr>
            <w:tcW w:w="808" w:type="pct"/>
            <w:shd w:val="clear" w:color="auto" w:fill="auto"/>
          </w:tcPr>
          <w:p w:rsidR="00154BB2" w:rsidRPr="001723BE" w:rsidRDefault="00154BB2" w:rsidP="00F2701C">
            <w:pPr>
              <w:jc w:val="center"/>
              <w:rPr>
                <w:sz w:val="20"/>
                <w:szCs w:val="20"/>
              </w:rPr>
            </w:pPr>
            <w:r w:rsidRPr="001723BE">
              <w:rPr>
                <w:sz w:val="20"/>
                <w:szCs w:val="20"/>
              </w:rPr>
              <w:t>Public</w:t>
            </w:r>
          </w:p>
        </w:tc>
      </w:tr>
      <w:tr w:rsidR="00154BB2" w:rsidRPr="001723BE" w:rsidTr="00F2701C">
        <w:trPr>
          <w:cantSplit/>
        </w:trPr>
        <w:tc>
          <w:tcPr>
            <w:tcW w:w="591" w:type="pct"/>
            <w:shd w:val="clear" w:color="auto" w:fill="auto"/>
          </w:tcPr>
          <w:p w:rsidR="00154BB2" w:rsidRPr="001723BE" w:rsidRDefault="00154BB2" w:rsidP="00F2701C">
            <w:pPr>
              <w:jc w:val="center"/>
              <w:rPr>
                <w:sz w:val="20"/>
                <w:szCs w:val="20"/>
              </w:rPr>
            </w:pPr>
            <w:r w:rsidRPr="001723BE">
              <w:rPr>
                <w:sz w:val="20"/>
                <w:szCs w:val="20"/>
              </w:rPr>
              <w:t>8/06/12</w:t>
            </w:r>
          </w:p>
        </w:tc>
        <w:tc>
          <w:tcPr>
            <w:tcW w:w="3601" w:type="pct"/>
            <w:shd w:val="clear" w:color="auto" w:fill="auto"/>
          </w:tcPr>
          <w:p w:rsidR="00154BB2" w:rsidRPr="001723BE" w:rsidRDefault="00154BB2" w:rsidP="00F2701C">
            <w:pPr>
              <w:jc w:val="center"/>
              <w:rPr>
                <w:sz w:val="20"/>
                <w:szCs w:val="20"/>
              </w:rPr>
            </w:pPr>
            <w:r w:rsidRPr="001723BE">
              <w:rPr>
                <w:sz w:val="20"/>
                <w:szCs w:val="20"/>
              </w:rPr>
              <w:t>TAMHSC meets with San Saba County Commissioners Court to provide an update on 1115 Waiver activities</w:t>
            </w:r>
          </w:p>
        </w:tc>
        <w:tc>
          <w:tcPr>
            <w:tcW w:w="808" w:type="pct"/>
            <w:shd w:val="clear" w:color="auto" w:fill="auto"/>
          </w:tcPr>
          <w:p w:rsidR="00154BB2" w:rsidRPr="001723BE" w:rsidRDefault="00154BB2" w:rsidP="00F2701C">
            <w:pPr>
              <w:jc w:val="center"/>
              <w:rPr>
                <w:sz w:val="20"/>
                <w:szCs w:val="20"/>
              </w:rPr>
            </w:pPr>
            <w:r w:rsidRPr="001723BE">
              <w:rPr>
                <w:sz w:val="20"/>
                <w:szCs w:val="20"/>
              </w:rPr>
              <w:t>Public</w:t>
            </w:r>
          </w:p>
        </w:tc>
      </w:tr>
      <w:tr w:rsidR="00154BB2" w:rsidRPr="001723BE" w:rsidTr="00F2701C">
        <w:trPr>
          <w:cantSplit/>
        </w:trPr>
        <w:tc>
          <w:tcPr>
            <w:tcW w:w="591" w:type="pct"/>
            <w:shd w:val="clear" w:color="auto" w:fill="auto"/>
          </w:tcPr>
          <w:p w:rsidR="00154BB2" w:rsidRPr="001723BE" w:rsidRDefault="00154BB2" w:rsidP="00F2701C">
            <w:pPr>
              <w:jc w:val="center"/>
              <w:rPr>
                <w:sz w:val="20"/>
                <w:szCs w:val="20"/>
              </w:rPr>
            </w:pPr>
            <w:r w:rsidRPr="001723BE">
              <w:rPr>
                <w:sz w:val="20"/>
                <w:szCs w:val="20"/>
              </w:rPr>
              <w:t>8/15/12</w:t>
            </w:r>
          </w:p>
        </w:tc>
        <w:tc>
          <w:tcPr>
            <w:tcW w:w="3601" w:type="pct"/>
            <w:shd w:val="clear" w:color="auto" w:fill="auto"/>
          </w:tcPr>
          <w:p w:rsidR="00154BB2" w:rsidRPr="001723BE" w:rsidRDefault="00154BB2" w:rsidP="00F2701C">
            <w:pPr>
              <w:jc w:val="center"/>
              <w:rPr>
                <w:sz w:val="20"/>
                <w:szCs w:val="20"/>
              </w:rPr>
            </w:pPr>
            <w:r w:rsidRPr="001723BE">
              <w:rPr>
                <w:sz w:val="20"/>
                <w:szCs w:val="20"/>
              </w:rPr>
              <w:t>TAMHSC led webinar discussion with RHP 8 regarding waiver updates</w:t>
            </w:r>
          </w:p>
        </w:tc>
        <w:tc>
          <w:tcPr>
            <w:tcW w:w="808" w:type="pct"/>
            <w:shd w:val="clear" w:color="auto" w:fill="auto"/>
          </w:tcPr>
          <w:p w:rsidR="00154BB2" w:rsidRPr="001723BE" w:rsidRDefault="00154BB2" w:rsidP="00F2701C">
            <w:pPr>
              <w:jc w:val="center"/>
              <w:rPr>
                <w:sz w:val="20"/>
                <w:szCs w:val="20"/>
              </w:rPr>
            </w:pPr>
            <w:r w:rsidRPr="001723BE">
              <w:rPr>
                <w:sz w:val="20"/>
                <w:szCs w:val="20"/>
              </w:rPr>
              <w:t>RHP</w:t>
            </w:r>
          </w:p>
        </w:tc>
      </w:tr>
      <w:tr w:rsidR="00154BB2" w:rsidRPr="001723BE" w:rsidTr="00F2701C">
        <w:trPr>
          <w:cantSplit/>
        </w:trPr>
        <w:tc>
          <w:tcPr>
            <w:tcW w:w="591" w:type="pct"/>
            <w:shd w:val="clear" w:color="auto" w:fill="auto"/>
          </w:tcPr>
          <w:p w:rsidR="00154BB2" w:rsidRPr="001723BE" w:rsidRDefault="00154BB2" w:rsidP="00F2701C">
            <w:pPr>
              <w:jc w:val="center"/>
              <w:rPr>
                <w:sz w:val="20"/>
                <w:szCs w:val="20"/>
              </w:rPr>
            </w:pPr>
            <w:r w:rsidRPr="001723BE">
              <w:rPr>
                <w:sz w:val="20"/>
                <w:szCs w:val="20"/>
              </w:rPr>
              <w:t>8/20/12</w:t>
            </w:r>
          </w:p>
        </w:tc>
        <w:tc>
          <w:tcPr>
            <w:tcW w:w="3601" w:type="pct"/>
            <w:shd w:val="clear" w:color="auto" w:fill="auto"/>
          </w:tcPr>
          <w:p w:rsidR="00154BB2" w:rsidRPr="001723BE" w:rsidRDefault="00154BB2" w:rsidP="00F2701C">
            <w:pPr>
              <w:jc w:val="center"/>
              <w:rPr>
                <w:sz w:val="20"/>
                <w:szCs w:val="20"/>
              </w:rPr>
            </w:pPr>
            <w:r w:rsidRPr="001723BE">
              <w:rPr>
                <w:sz w:val="20"/>
                <w:szCs w:val="20"/>
              </w:rPr>
              <w:t xml:space="preserve">RHP 8 </w:t>
            </w:r>
            <w:r>
              <w:rPr>
                <w:sz w:val="20"/>
                <w:szCs w:val="20"/>
              </w:rPr>
              <w:t>m</w:t>
            </w:r>
            <w:r w:rsidRPr="001723BE">
              <w:rPr>
                <w:sz w:val="20"/>
                <w:szCs w:val="20"/>
              </w:rPr>
              <w:t>eeting with Williamson County providers for waiver update</w:t>
            </w:r>
          </w:p>
        </w:tc>
        <w:tc>
          <w:tcPr>
            <w:tcW w:w="808" w:type="pct"/>
            <w:shd w:val="clear" w:color="auto" w:fill="auto"/>
          </w:tcPr>
          <w:p w:rsidR="00154BB2" w:rsidRPr="001723BE" w:rsidRDefault="00154BB2" w:rsidP="00F2701C">
            <w:pPr>
              <w:jc w:val="center"/>
              <w:rPr>
                <w:sz w:val="20"/>
                <w:szCs w:val="20"/>
              </w:rPr>
            </w:pPr>
            <w:r w:rsidRPr="001723BE">
              <w:rPr>
                <w:sz w:val="20"/>
                <w:szCs w:val="20"/>
              </w:rPr>
              <w:t>RHP</w:t>
            </w:r>
          </w:p>
        </w:tc>
      </w:tr>
      <w:tr w:rsidR="00154BB2" w:rsidRPr="001723BE" w:rsidTr="00F2701C">
        <w:trPr>
          <w:cantSplit/>
        </w:trPr>
        <w:tc>
          <w:tcPr>
            <w:tcW w:w="591" w:type="pct"/>
            <w:shd w:val="clear" w:color="auto" w:fill="auto"/>
          </w:tcPr>
          <w:p w:rsidR="00154BB2" w:rsidRPr="001723BE" w:rsidRDefault="00154BB2" w:rsidP="00F2701C">
            <w:pPr>
              <w:jc w:val="center"/>
              <w:rPr>
                <w:sz w:val="20"/>
                <w:szCs w:val="20"/>
              </w:rPr>
            </w:pPr>
            <w:r w:rsidRPr="001723BE">
              <w:rPr>
                <w:sz w:val="20"/>
                <w:szCs w:val="20"/>
              </w:rPr>
              <w:t>8/22/12</w:t>
            </w:r>
          </w:p>
        </w:tc>
        <w:tc>
          <w:tcPr>
            <w:tcW w:w="3601" w:type="pct"/>
            <w:shd w:val="clear" w:color="auto" w:fill="auto"/>
          </w:tcPr>
          <w:p w:rsidR="00154BB2" w:rsidRPr="001723BE" w:rsidRDefault="00154BB2" w:rsidP="00F2701C">
            <w:pPr>
              <w:jc w:val="center"/>
              <w:rPr>
                <w:sz w:val="20"/>
                <w:szCs w:val="20"/>
              </w:rPr>
            </w:pPr>
            <w:r w:rsidRPr="001723BE">
              <w:rPr>
                <w:sz w:val="20"/>
                <w:szCs w:val="20"/>
              </w:rPr>
              <w:t>TAMHSC led webinar discussion with RHP 8</w:t>
            </w:r>
          </w:p>
        </w:tc>
        <w:tc>
          <w:tcPr>
            <w:tcW w:w="808" w:type="pct"/>
            <w:shd w:val="clear" w:color="auto" w:fill="auto"/>
          </w:tcPr>
          <w:p w:rsidR="00154BB2" w:rsidRPr="001723BE" w:rsidRDefault="00154BB2" w:rsidP="00F2701C">
            <w:pPr>
              <w:jc w:val="center"/>
              <w:rPr>
                <w:sz w:val="20"/>
                <w:szCs w:val="20"/>
              </w:rPr>
            </w:pPr>
            <w:r w:rsidRPr="001723BE">
              <w:rPr>
                <w:sz w:val="20"/>
                <w:szCs w:val="20"/>
              </w:rPr>
              <w:t>RHP</w:t>
            </w:r>
          </w:p>
        </w:tc>
      </w:tr>
      <w:tr w:rsidR="00154BB2" w:rsidRPr="001723BE" w:rsidTr="00F2701C">
        <w:trPr>
          <w:cantSplit/>
        </w:trPr>
        <w:tc>
          <w:tcPr>
            <w:tcW w:w="591" w:type="pct"/>
            <w:shd w:val="clear" w:color="auto" w:fill="auto"/>
          </w:tcPr>
          <w:p w:rsidR="00154BB2" w:rsidRPr="001723BE" w:rsidRDefault="00154BB2" w:rsidP="00F2701C">
            <w:pPr>
              <w:jc w:val="center"/>
              <w:rPr>
                <w:sz w:val="20"/>
                <w:szCs w:val="20"/>
              </w:rPr>
            </w:pPr>
            <w:r w:rsidRPr="001723BE">
              <w:rPr>
                <w:sz w:val="20"/>
                <w:szCs w:val="20"/>
              </w:rPr>
              <w:t>9/20/12</w:t>
            </w:r>
          </w:p>
        </w:tc>
        <w:tc>
          <w:tcPr>
            <w:tcW w:w="3601" w:type="pct"/>
            <w:shd w:val="clear" w:color="auto" w:fill="auto"/>
          </w:tcPr>
          <w:p w:rsidR="00154BB2" w:rsidRPr="001723BE" w:rsidRDefault="00154BB2" w:rsidP="00F2701C">
            <w:pPr>
              <w:jc w:val="center"/>
              <w:rPr>
                <w:sz w:val="20"/>
                <w:szCs w:val="20"/>
              </w:rPr>
            </w:pPr>
            <w:r w:rsidRPr="001723BE">
              <w:rPr>
                <w:sz w:val="20"/>
                <w:szCs w:val="20"/>
              </w:rPr>
              <w:t xml:space="preserve">RHP </w:t>
            </w:r>
            <w:r>
              <w:rPr>
                <w:sz w:val="20"/>
                <w:szCs w:val="20"/>
              </w:rPr>
              <w:t>m</w:t>
            </w:r>
            <w:r w:rsidRPr="001723BE">
              <w:rPr>
                <w:sz w:val="20"/>
                <w:szCs w:val="20"/>
              </w:rPr>
              <w:t>eeting to discuss waiver updates and changes and revised timeline</w:t>
            </w:r>
          </w:p>
        </w:tc>
        <w:tc>
          <w:tcPr>
            <w:tcW w:w="808" w:type="pct"/>
            <w:shd w:val="clear" w:color="auto" w:fill="auto"/>
          </w:tcPr>
          <w:p w:rsidR="00154BB2" w:rsidRPr="001723BE" w:rsidRDefault="00154BB2" w:rsidP="00F2701C">
            <w:pPr>
              <w:jc w:val="center"/>
              <w:rPr>
                <w:sz w:val="20"/>
                <w:szCs w:val="20"/>
              </w:rPr>
            </w:pPr>
            <w:r w:rsidRPr="001723BE">
              <w:rPr>
                <w:sz w:val="20"/>
                <w:szCs w:val="20"/>
              </w:rPr>
              <w:t>RHP</w:t>
            </w:r>
          </w:p>
        </w:tc>
      </w:tr>
      <w:tr w:rsidR="00154BB2" w:rsidRPr="001723BE" w:rsidTr="00F2701C">
        <w:trPr>
          <w:cantSplit/>
        </w:trPr>
        <w:tc>
          <w:tcPr>
            <w:tcW w:w="591" w:type="pct"/>
            <w:shd w:val="clear" w:color="auto" w:fill="auto"/>
          </w:tcPr>
          <w:p w:rsidR="00154BB2" w:rsidRPr="001723BE" w:rsidRDefault="00154BB2" w:rsidP="00F2701C">
            <w:pPr>
              <w:jc w:val="center"/>
              <w:rPr>
                <w:sz w:val="20"/>
                <w:szCs w:val="20"/>
              </w:rPr>
            </w:pPr>
            <w:r w:rsidRPr="001723BE">
              <w:rPr>
                <w:sz w:val="20"/>
                <w:szCs w:val="20"/>
              </w:rPr>
              <w:t>9/20/12-</w:t>
            </w:r>
          </w:p>
          <w:p w:rsidR="00154BB2" w:rsidRPr="001723BE" w:rsidRDefault="00154BB2" w:rsidP="00F2701C">
            <w:pPr>
              <w:jc w:val="center"/>
              <w:rPr>
                <w:sz w:val="20"/>
                <w:szCs w:val="20"/>
              </w:rPr>
            </w:pPr>
            <w:r w:rsidRPr="001723BE">
              <w:rPr>
                <w:sz w:val="20"/>
                <w:szCs w:val="20"/>
              </w:rPr>
              <w:t>12/11/12</w:t>
            </w:r>
          </w:p>
        </w:tc>
        <w:tc>
          <w:tcPr>
            <w:tcW w:w="3601" w:type="pct"/>
            <w:shd w:val="clear" w:color="auto" w:fill="auto"/>
          </w:tcPr>
          <w:p w:rsidR="00154BB2" w:rsidRPr="001723BE" w:rsidRDefault="00154BB2" w:rsidP="00F2701C">
            <w:pPr>
              <w:jc w:val="center"/>
              <w:rPr>
                <w:sz w:val="20"/>
                <w:szCs w:val="20"/>
              </w:rPr>
            </w:pPr>
            <w:r w:rsidRPr="001723BE">
              <w:rPr>
                <w:sz w:val="20"/>
                <w:szCs w:val="20"/>
              </w:rPr>
              <w:t xml:space="preserve">Conference calls with providers and </w:t>
            </w:r>
            <w:r>
              <w:rPr>
                <w:sz w:val="20"/>
                <w:szCs w:val="20"/>
              </w:rPr>
              <w:t>IGT Entities</w:t>
            </w:r>
            <w:r w:rsidRPr="001723BE">
              <w:rPr>
                <w:sz w:val="20"/>
                <w:szCs w:val="20"/>
              </w:rPr>
              <w:t xml:space="preserve"> to provide technical assistance</w:t>
            </w:r>
          </w:p>
        </w:tc>
        <w:tc>
          <w:tcPr>
            <w:tcW w:w="808" w:type="pct"/>
            <w:shd w:val="clear" w:color="auto" w:fill="auto"/>
          </w:tcPr>
          <w:p w:rsidR="00154BB2" w:rsidRPr="0060435F" w:rsidRDefault="00154BB2" w:rsidP="00F2701C">
            <w:pPr>
              <w:jc w:val="center"/>
              <w:rPr>
                <w:sz w:val="20"/>
                <w:szCs w:val="20"/>
              </w:rPr>
            </w:pPr>
            <w:r w:rsidRPr="0060435F">
              <w:rPr>
                <w:sz w:val="20"/>
                <w:szCs w:val="20"/>
              </w:rPr>
              <w:t>RHP</w:t>
            </w:r>
          </w:p>
          <w:p w:rsidR="00154BB2" w:rsidRPr="0060435F" w:rsidRDefault="00154BB2" w:rsidP="00F2701C">
            <w:pPr>
              <w:jc w:val="center"/>
              <w:rPr>
                <w:sz w:val="20"/>
                <w:szCs w:val="20"/>
              </w:rPr>
            </w:pPr>
          </w:p>
        </w:tc>
      </w:tr>
      <w:tr w:rsidR="00154BB2" w:rsidRPr="001723BE" w:rsidTr="00F2701C">
        <w:trPr>
          <w:cantSplit/>
        </w:trPr>
        <w:tc>
          <w:tcPr>
            <w:tcW w:w="591" w:type="pct"/>
            <w:shd w:val="clear" w:color="auto" w:fill="auto"/>
          </w:tcPr>
          <w:p w:rsidR="00154BB2" w:rsidRPr="001723BE" w:rsidRDefault="00154BB2" w:rsidP="00F2701C">
            <w:pPr>
              <w:jc w:val="center"/>
              <w:rPr>
                <w:sz w:val="20"/>
                <w:szCs w:val="20"/>
              </w:rPr>
            </w:pPr>
            <w:r w:rsidRPr="001723BE">
              <w:rPr>
                <w:sz w:val="20"/>
                <w:szCs w:val="20"/>
              </w:rPr>
              <w:t>12/12/12</w:t>
            </w:r>
          </w:p>
        </w:tc>
        <w:tc>
          <w:tcPr>
            <w:tcW w:w="3601" w:type="pct"/>
            <w:shd w:val="clear" w:color="auto" w:fill="auto"/>
          </w:tcPr>
          <w:p w:rsidR="00154BB2" w:rsidRPr="001723BE" w:rsidRDefault="00154BB2" w:rsidP="00F2701C">
            <w:pPr>
              <w:jc w:val="center"/>
              <w:rPr>
                <w:sz w:val="20"/>
                <w:szCs w:val="20"/>
              </w:rPr>
            </w:pPr>
            <w:r w:rsidRPr="001723BE">
              <w:rPr>
                <w:sz w:val="20"/>
                <w:szCs w:val="20"/>
              </w:rPr>
              <w:t>RHP 8 meets to certify the RHP 8 Plan</w:t>
            </w:r>
          </w:p>
        </w:tc>
        <w:tc>
          <w:tcPr>
            <w:tcW w:w="808" w:type="pct"/>
            <w:shd w:val="clear" w:color="auto" w:fill="auto"/>
          </w:tcPr>
          <w:p w:rsidR="00154BB2" w:rsidRPr="0060435F" w:rsidRDefault="0060435F" w:rsidP="00F2701C">
            <w:pPr>
              <w:jc w:val="center"/>
              <w:rPr>
                <w:sz w:val="20"/>
                <w:szCs w:val="20"/>
              </w:rPr>
            </w:pPr>
            <w:r w:rsidRPr="0060435F">
              <w:rPr>
                <w:sz w:val="20"/>
                <w:szCs w:val="20"/>
              </w:rPr>
              <w:t>RHP</w:t>
            </w:r>
          </w:p>
        </w:tc>
      </w:tr>
    </w:tbl>
    <w:p w:rsidR="00154BB2" w:rsidRPr="00CC5617" w:rsidRDefault="00154BB2" w:rsidP="00154BB2">
      <w:pPr>
        <w:rPr>
          <w:sz w:val="22"/>
        </w:rPr>
      </w:pPr>
    </w:p>
    <w:p w:rsidR="00154BB2" w:rsidRPr="001723BE" w:rsidRDefault="00154BB2" w:rsidP="00154BB2">
      <w:pPr>
        <w:pStyle w:val="Heading2"/>
      </w:pPr>
      <w:r>
        <w:rPr>
          <w:color w:val="0070C0"/>
        </w:rPr>
        <w:br w:type="page"/>
      </w:r>
      <w:bookmarkStart w:id="16" w:name="_Toc375221324"/>
      <w:bookmarkStart w:id="17" w:name="_Toc418154585"/>
      <w:r w:rsidRPr="001723BE">
        <w:lastRenderedPageBreak/>
        <w:t>RHP Engagement throughout the Three-Year Planning Process</w:t>
      </w:r>
      <w:bookmarkEnd w:id="16"/>
      <w:bookmarkEnd w:id="17"/>
    </w:p>
    <w:p w:rsidR="00154BB2" w:rsidRPr="001723BE" w:rsidRDefault="00154BB2" w:rsidP="00154BB2">
      <w:pPr>
        <w:rPr>
          <w:rFonts w:eastAsia="Times New Roman"/>
          <w:sz w:val="22"/>
        </w:rPr>
      </w:pPr>
      <w:r w:rsidRPr="001723BE">
        <w:rPr>
          <w:rFonts w:eastAsia="Times New Roman"/>
          <w:sz w:val="22"/>
        </w:rPr>
        <w:t xml:space="preserve">In order to be eligible to submit new three-year DSRIP projects, a region had to have met all of the requirements defined for Pass 1 in the </w:t>
      </w:r>
      <w:r>
        <w:rPr>
          <w:rFonts w:eastAsia="Times New Roman"/>
          <w:sz w:val="22"/>
        </w:rPr>
        <w:t xml:space="preserve">PFM </w:t>
      </w:r>
      <w:r w:rsidRPr="001723BE">
        <w:rPr>
          <w:rFonts w:eastAsia="Times New Roman"/>
          <w:sz w:val="22"/>
        </w:rPr>
        <w:t>and been eligible to move to additional passes. As a Tier 4 region, RHP 8 carried a minimum requirement to implement four projects from Categories 1 and 2 with at least two from Category 2. In addition, any identified safety net hospital was required to implement a DSRIP project and a minimum of 5% participation among private hospitals in the region was also required. As outlined in the original RHP 8 Plan submitted in Decem</w:t>
      </w:r>
      <w:r w:rsidRPr="00E34C5D">
        <w:rPr>
          <w:rFonts w:eastAsia="Times New Roman"/>
          <w:sz w:val="22"/>
        </w:rPr>
        <w:t>ber 2012, the region met all of these Pass 1 funding requirements and submitted two projects funded through the Pass 2 process. All of these requirements continued to be met in RHP 8, thereby allowing eligible providers in the region to develop and submit new three-year projects for approval and implementation (See Addendum 2K).</w:t>
      </w:r>
      <w:r w:rsidRPr="001723BE">
        <w:rPr>
          <w:rFonts w:eastAsia="Times New Roman"/>
          <w:sz w:val="22"/>
        </w:rPr>
        <w:t xml:space="preserve"> </w:t>
      </w:r>
    </w:p>
    <w:p w:rsidR="00154BB2" w:rsidRDefault="00154BB2" w:rsidP="00154BB2">
      <w:pPr>
        <w:rPr>
          <w:rFonts w:eastAsia="Times New Roman" w:cs="Arial"/>
          <w:color w:val="000000"/>
          <w:sz w:val="22"/>
        </w:rPr>
      </w:pPr>
    </w:p>
    <w:p w:rsidR="00154BB2" w:rsidRPr="001723BE" w:rsidRDefault="00154BB2" w:rsidP="00154BB2">
      <w:pPr>
        <w:rPr>
          <w:rFonts w:eastAsia="Times New Roman" w:cs="Arial"/>
          <w:color w:val="000000"/>
          <w:sz w:val="22"/>
        </w:rPr>
      </w:pPr>
      <w:r w:rsidRPr="001723BE">
        <w:rPr>
          <w:rFonts w:eastAsia="Times New Roman" w:cs="Arial"/>
          <w:color w:val="000000"/>
          <w:sz w:val="22"/>
        </w:rPr>
        <w:t xml:space="preserve">The </w:t>
      </w:r>
      <w:r>
        <w:rPr>
          <w:rFonts w:eastAsia="Times New Roman" w:cs="Arial"/>
          <w:color w:val="000000"/>
          <w:sz w:val="22"/>
        </w:rPr>
        <w:t xml:space="preserve">Anchor Team </w:t>
      </w:r>
      <w:r w:rsidRPr="001723BE">
        <w:rPr>
          <w:rFonts w:eastAsia="Times New Roman" w:cs="Arial"/>
          <w:color w:val="000000"/>
          <w:sz w:val="22"/>
        </w:rPr>
        <w:t xml:space="preserve">reviewed the process and proposed rules for adding new three-year projects for DY3 implementation, along with project planning timelines, and disseminated this information along with updates to regional stakeholders to facilitate the planning process in accordance with the guidelines and instruction set forth by </w:t>
      </w:r>
      <w:r>
        <w:rPr>
          <w:rFonts w:eastAsia="Times New Roman" w:cs="Arial"/>
          <w:color w:val="000000"/>
          <w:sz w:val="22"/>
        </w:rPr>
        <w:t>the Texas Health and Human Services Commission (</w:t>
      </w:r>
      <w:r w:rsidRPr="001723BE">
        <w:rPr>
          <w:rFonts w:eastAsia="Times New Roman" w:cs="Arial"/>
          <w:color w:val="000000"/>
          <w:sz w:val="22"/>
        </w:rPr>
        <w:t>HHSC</w:t>
      </w:r>
      <w:r>
        <w:rPr>
          <w:rFonts w:eastAsia="Times New Roman" w:cs="Arial"/>
          <w:color w:val="000000"/>
          <w:sz w:val="22"/>
        </w:rPr>
        <w:t>)</w:t>
      </w:r>
      <w:r w:rsidRPr="001723BE">
        <w:rPr>
          <w:rFonts w:eastAsia="Times New Roman" w:cs="Arial"/>
          <w:color w:val="000000"/>
          <w:sz w:val="22"/>
        </w:rPr>
        <w:t xml:space="preserve"> and </w:t>
      </w:r>
      <w:r>
        <w:rPr>
          <w:rFonts w:eastAsia="Times New Roman" w:cs="Arial"/>
          <w:color w:val="000000"/>
          <w:sz w:val="22"/>
        </w:rPr>
        <w:t>Centers for Medicare and Medicaid Services (</w:t>
      </w:r>
      <w:r w:rsidRPr="001723BE">
        <w:rPr>
          <w:rFonts w:eastAsia="Times New Roman" w:cs="Arial"/>
          <w:color w:val="000000"/>
          <w:sz w:val="22"/>
        </w:rPr>
        <w:t>CMS</w:t>
      </w:r>
      <w:r>
        <w:rPr>
          <w:rFonts w:eastAsia="Times New Roman" w:cs="Arial"/>
          <w:color w:val="000000"/>
          <w:sz w:val="22"/>
        </w:rPr>
        <w:t>)</w:t>
      </w:r>
      <w:r w:rsidRPr="001723BE">
        <w:rPr>
          <w:rFonts w:eastAsia="Times New Roman" w:cs="Arial"/>
          <w:color w:val="000000"/>
          <w:sz w:val="22"/>
        </w:rPr>
        <w:t xml:space="preserve">. All HHSC communications related to three-year planning and proposals were shared </w:t>
      </w:r>
      <w:r>
        <w:rPr>
          <w:rFonts w:eastAsia="Times New Roman" w:cs="Arial"/>
          <w:color w:val="000000"/>
          <w:sz w:val="22"/>
        </w:rPr>
        <w:t xml:space="preserve">via </w:t>
      </w:r>
      <w:r w:rsidRPr="001723BE">
        <w:rPr>
          <w:rFonts w:eastAsia="Times New Roman" w:cs="Arial"/>
          <w:color w:val="000000"/>
          <w:sz w:val="22"/>
        </w:rPr>
        <w:t xml:space="preserve">email. Additionally, regional meetings were held along with individual technical assistance meetings provided by the </w:t>
      </w:r>
      <w:r>
        <w:rPr>
          <w:rFonts w:eastAsia="Times New Roman" w:cs="Arial"/>
          <w:color w:val="000000"/>
          <w:sz w:val="22"/>
        </w:rPr>
        <w:t xml:space="preserve">Anchor Team </w:t>
      </w:r>
      <w:r w:rsidRPr="001723BE">
        <w:rPr>
          <w:rFonts w:eastAsia="Times New Roman" w:cs="Arial"/>
          <w:color w:val="000000"/>
          <w:sz w:val="22"/>
        </w:rPr>
        <w:t>to interested stakeholders as requested. As HHSC extended deadlines</w:t>
      </w:r>
      <w:r>
        <w:rPr>
          <w:rFonts w:eastAsia="Times New Roman" w:cs="Arial"/>
          <w:color w:val="000000"/>
          <w:sz w:val="22"/>
        </w:rPr>
        <w:t>,</w:t>
      </w:r>
      <w:r w:rsidRPr="001723BE">
        <w:rPr>
          <w:rFonts w:eastAsia="Times New Roman" w:cs="Arial"/>
          <w:color w:val="000000"/>
          <w:sz w:val="22"/>
        </w:rPr>
        <w:t xml:space="preserve"> or provided updates related to three-year project planning, the </w:t>
      </w:r>
      <w:r>
        <w:rPr>
          <w:rFonts w:eastAsia="Times New Roman" w:cs="Arial"/>
          <w:color w:val="000000"/>
          <w:sz w:val="22"/>
        </w:rPr>
        <w:t xml:space="preserve">Anchor Team </w:t>
      </w:r>
      <w:r w:rsidRPr="001723BE">
        <w:rPr>
          <w:rFonts w:eastAsia="Times New Roman" w:cs="Arial"/>
          <w:color w:val="000000"/>
          <w:sz w:val="22"/>
        </w:rPr>
        <w:t xml:space="preserve">modified the RHP 8 timelines for participating stakeholders and provided updates as appropriate. </w:t>
      </w:r>
      <w:r>
        <w:rPr>
          <w:rFonts w:eastAsia="Times New Roman" w:cs="Arial"/>
          <w:color w:val="000000"/>
          <w:sz w:val="22"/>
        </w:rPr>
        <w:t xml:space="preserve">The Anchor Team </w:t>
      </w:r>
      <w:r w:rsidRPr="001723BE">
        <w:rPr>
          <w:rFonts w:eastAsia="Times New Roman" w:cs="Arial"/>
          <w:color w:val="000000"/>
          <w:sz w:val="22"/>
        </w:rPr>
        <w:t>reached out again to County Medical Societies, both President and President-elects, using updated 2013 information from the Texas Medical Society (TMA) to encourage participation in regional activities and remind physician groups of the opportunities to secure IGT funding and participate in this final opportunity for eligible providers to be able to submit DSRIP projects under the current waiver.</w:t>
      </w:r>
    </w:p>
    <w:p w:rsidR="00154BB2" w:rsidRPr="001723BE" w:rsidRDefault="00154BB2" w:rsidP="00154BB2">
      <w:pPr>
        <w:rPr>
          <w:rFonts w:eastAsia="Times New Roman" w:cs="Arial"/>
          <w:color w:val="000000"/>
          <w:sz w:val="22"/>
        </w:rPr>
      </w:pPr>
    </w:p>
    <w:p w:rsidR="00154BB2" w:rsidRPr="001723BE" w:rsidRDefault="00154BB2" w:rsidP="00154BB2">
      <w:pPr>
        <w:rPr>
          <w:rFonts w:eastAsia="Times New Roman" w:cs="Arial"/>
          <w:color w:val="000000"/>
          <w:sz w:val="22"/>
        </w:rPr>
      </w:pPr>
      <w:r w:rsidRPr="001723BE">
        <w:rPr>
          <w:rFonts w:eastAsia="Times New Roman" w:cs="Arial"/>
          <w:color w:val="000000"/>
          <w:sz w:val="22"/>
        </w:rPr>
        <w:t>A proposal submission and scoring process were developed in accordance with the guidelines set forth by HHSC. The proposed process</w:t>
      </w:r>
      <w:r>
        <w:rPr>
          <w:rFonts w:eastAsia="Times New Roman" w:cs="Arial"/>
          <w:color w:val="000000"/>
          <w:sz w:val="22"/>
        </w:rPr>
        <w:t>es</w:t>
      </w:r>
      <w:r w:rsidRPr="001723BE">
        <w:rPr>
          <w:rFonts w:eastAsia="Times New Roman" w:cs="Arial"/>
          <w:color w:val="000000"/>
          <w:sz w:val="22"/>
        </w:rPr>
        <w:t xml:space="preserve"> f, requirements and directives related to prioritizing submissions were reviewed and approved by consensus </w:t>
      </w:r>
      <w:r>
        <w:rPr>
          <w:rFonts w:eastAsia="Times New Roman" w:cs="Arial"/>
          <w:color w:val="000000"/>
          <w:sz w:val="22"/>
        </w:rPr>
        <w:t>by</w:t>
      </w:r>
      <w:r w:rsidRPr="001723BE">
        <w:rPr>
          <w:rFonts w:eastAsia="Times New Roman" w:cs="Arial"/>
          <w:color w:val="000000"/>
          <w:sz w:val="22"/>
        </w:rPr>
        <w:t xml:space="preserve"> </w:t>
      </w:r>
      <w:r>
        <w:rPr>
          <w:rFonts w:eastAsia="Times New Roman" w:cs="Arial"/>
          <w:color w:val="000000"/>
          <w:sz w:val="22"/>
        </w:rPr>
        <w:t xml:space="preserve">RHP 8 Providers and stakeholders </w:t>
      </w:r>
      <w:r w:rsidRPr="001723BE">
        <w:rPr>
          <w:rFonts w:eastAsia="Times New Roman" w:cs="Arial"/>
          <w:color w:val="000000"/>
          <w:sz w:val="22"/>
        </w:rPr>
        <w:t>via regional face-to-face meetings, calls, and written communication.</w:t>
      </w:r>
    </w:p>
    <w:p w:rsidR="00154BB2" w:rsidRPr="001723BE" w:rsidRDefault="00154BB2" w:rsidP="00154BB2">
      <w:pPr>
        <w:rPr>
          <w:rFonts w:eastAsia="Times New Roman" w:cs="Arial"/>
          <w:color w:val="000000"/>
          <w:sz w:val="22"/>
        </w:rPr>
      </w:pPr>
    </w:p>
    <w:p w:rsidR="00154BB2" w:rsidRPr="001723BE" w:rsidRDefault="00154BB2" w:rsidP="00154BB2">
      <w:pPr>
        <w:rPr>
          <w:rFonts w:eastAsia="Times New Roman" w:cs="Arial"/>
          <w:color w:val="000000"/>
          <w:sz w:val="22"/>
        </w:rPr>
      </w:pPr>
      <w:r w:rsidRPr="001723BE">
        <w:rPr>
          <w:rFonts w:eastAsia="Times New Roman" w:cs="Arial"/>
          <w:color w:val="000000"/>
          <w:sz w:val="22"/>
        </w:rPr>
        <w:t xml:space="preserve">The </w:t>
      </w:r>
      <w:r>
        <w:rPr>
          <w:rFonts w:eastAsia="Times New Roman" w:cs="Arial"/>
          <w:color w:val="000000"/>
          <w:sz w:val="22"/>
        </w:rPr>
        <w:t>Anchor</w:t>
      </w:r>
      <w:r w:rsidRPr="001723BE">
        <w:rPr>
          <w:rFonts w:eastAsia="Times New Roman" w:cs="Arial"/>
          <w:color w:val="000000"/>
          <w:sz w:val="22"/>
        </w:rPr>
        <w:t xml:space="preserve"> </w:t>
      </w:r>
      <w:r>
        <w:rPr>
          <w:rFonts w:eastAsia="Times New Roman" w:cs="Arial"/>
          <w:color w:val="000000"/>
          <w:sz w:val="22"/>
        </w:rPr>
        <w:t xml:space="preserve">Team </w:t>
      </w:r>
      <w:r w:rsidRPr="001723BE">
        <w:rPr>
          <w:rFonts w:eastAsia="Times New Roman" w:cs="Arial"/>
          <w:color w:val="000000"/>
          <w:sz w:val="22"/>
        </w:rPr>
        <w:t xml:space="preserve">adopted the approach used by </w:t>
      </w:r>
      <w:r>
        <w:rPr>
          <w:rFonts w:eastAsia="Times New Roman" w:cs="Arial"/>
          <w:color w:val="000000"/>
          <w:sz w:val="22"/>
        </w:rPr>
        <w:t>RHP</w:t>
      </w:r>
      <w:r w:rsidRPr="001723BE">
        <w:rPr>
          <w:rFonts w:eastAsia="Times New Roman" w:cs="Arial"/>
          <w:color w:val="000000"/>
          <w:sz w:val="22"/>
        </w:rPr>
        <w:t xml:space="preserve"> 1 in the initial </w:t>
      </w:r>
      <w:r>
        <w:rPr>
          <w:rFonts w:eastAsia="Times New Roman" w:cs="Arial"/>
          <w:color w:val="000000"/>
          <w:sz w:val="22"/>
        </w:rPr>
        <w:t>P</w:t>
      </w:r>
      <w:r w:rsidRPr="001723BE">
        <w:rPr>
          <w:rFonts w:eastAsia="Times New Roman" w:cs="Arial"/>
          <w:color w:val="000000"/>
          <w:sz w:val="22"/>
        </w:rPr>
        <w:t xml:space="preserve">lan submission process that was recommended and provided as a sample by HHSC and CMS. The </w:t>
      </w:r>
      <w:r>
        <w:rPr>
          <w:rFonts w:eastAsia="Times New Roman" w:cs="Arial"/>
          <w:color w:val="000000"/>
          <w:sz w:val="22"/>
        </w:rPr>
        <w:t>RHP</w:t>
      </w:r>
      <w:r w:rsidRPr="001723BE">
        <w:rPr>
          <w:rFonts w:eastAsia="Times New Roman" w:cs="Arial"/>
          <w:color w:val="000000"/>
          <w:sz w:val="22"/>
        </w:rPr>
        <w:t xml:space="preserve"> 1 scoring model was based on a modified </w:t>
      </w:r>
      <w:r>
        <w:rPr>
          <w:rFonts w:eastAsia="Times New Roman" w:cs="Arial"/>
          <w:color w:val="000000"/>
          <w:sz w:val="22"/>
        </w:rPr>
        <w:t>National Institute of Health (</w:t>
      </w:r>
      <w:r w:rsidRPr="001723BE">
        <w:rPr>
          <w:rFonts w:eastAsia="Times New Roman" w:cs="Arial"/>
          <w:color w:val="000000"/>
          <w:sz w:val="22"/>
        </w:rPr>
        <w:t>NIH</w:t>
      </w:r>
      <w:r>
        <w:rPr>
          <w:rFonts w:eastAsia="Times New Roman" w:cs="Arial"/>
          <w:color w:val="000000"/>
          <w:sz w:val="22"/>
        </w:rPr>
        <w:t>)</w:t>
      </w:r>
      <w:r w:rsidRPr="001723BE">
        <w:rPr>
          <w:rFonts w:eastAsia="Times New Roman" w:cs="Arial"/>
          <w:color w:val="000000"/>
          <w:sz w:val="22"/>
        </w:rPr>
        <w:t xml:space="preserve"> grant scoring tool in which any proposed new three-year projects were scored on a scale of 1-9 based on five weighted domains: alignment with community needs (30%), transformational impact (25%), integration with other projects or partners (20%), likelihood of success (12.5%) and sustainability (12.5%). The </w:t>
      </w:r>
      <w:r>
        <w:rPr>
          <w:rFonts w:eastAsia="Times New Roman" w:cs="Arial"/>
          <w:color w:val="000000"/>
          <w:sz w:val="22"/>
        </w:rPr>
        <w:t>Anchor</w:t>
      </w:r>
      <w:r w:rsidRPr="001723BE">
        <w:rPr>
          <w:rFonts w:eastAsia="Times New Roman" w:cs="Arial"/>
          <w:color w:val="000000"/>
          <w:sz w:val="22"/>
        </w:rPr>
        <w:t xml:space="preserve"> </w:t>
      </w:r>
      <w:r>
        <w:rPr>
          <w:rFonts w:eastAsia="Times New Roman" w:cs="Arial"/>
          <w:color w:val="000000"/>
          <w:sz w:val="22"/>
        </w:rPr>
        <w:t xml:space="preserve">Team </w:t>
      </w:r>
      <w:r w:rsidRPr="001723BE">
        <w:rPr>
          <w:rFonts w:eastAsia="Times New Roman" w:cs="Arial"/>
          <w:color w:val="000000"/>
          <w:sz w:val="22"/>
        </w:rPr>
        <w:t>created a proposal form</w:t>
      </w:r>
      <w:r>
        <w:rPr>
          <w:rFonts w:eastAsia="Times New Roman" w:cs="Arial"/>
          <w:color w:val="000000"/>
          <w:sz w:val="22"/>
        </w:rPr>
        <w:t>,</w:t>
      </w:r>
      <w:r w:rsidRPr="001723BE">
        <w:rPr>
          <w:rFonts w:eastAsia="Times New Roman" w:cs="Arial"/>
          <w:color w:val="000000"/>
          <w:sz w:val="22"/>
        </w:rPr>
        <w:t xml:space="preserve"> similar to the one used during the initial </w:t>
      </w:r>
      <w:r>
        <w:rPr>
          <w:rFonts w:eastAsia="Times New Roman" w:cs="Arial"/>
          <w:color w:val="000000"/>
          <w:sz w:val="22"/>
        </w:rPr>
        <w:t>P</w:t>
      </w:r>
      <w:r w:rsidRPr="001723BE">
        <w:rPr>
          <w:rFonts w:eastAsia="Times New Roman" w:cs="Arial"/>
          <w:color w:val="000000"/>
          <w:sz w:val="22"/>
        </w:rPr>
        <w:t>lan development process for Providers to begin development of new, three-year projects, while identifying pertinent information to include estimated valuation and needed IGT along with estimated QPI data, to assist regional stakeholders in understanding community needs being met by proposed projects and to also help in sec</w:t>
      </w:r>
      <w:r>
        <w:rPr>
          <w:rFonts w:eastAsia="Times New Roman" w:cs="Arial"/>
          <w:color w:val="000000"/>
          <w:sz w:val="22"/>
        </w:rPr>
        <w:t>uring IGT funding for projects.</w:t>
      </w:r>
    </w:p>
    <w:p w:rsidR="00154BB2" w:rsidRDefault="00154BB2" w:rsidP="00154BB2">
      <w:pPr>
        <w:rPr>
          <w:rFonts w:eastAsia="Times New Roman" w:cs="Arial"/>
          <w:color w:val="000000"/>
          <w:sz w:val="22"/>
        </w:rPr>
      </w:pPr>
    </w:p>
    <w:p w:rsidR="00154BB2" w:rsidRPr="001723BE" w:rsidRDefault="00154BB2" w:rsidP="00154BB2">
      <w:pPr>
        <w:rPr>
          <w:rFonts w:eastAsia="Times New Roman" w:cs="Arial"/>
          <w:color w:val="000000"/>
          <w:sz w:val="22"/>
        </w:rPr>
      </w:pPr>
      <w:r w:rsidRPr="001723BE">
        <w:rPr>
          <w:rFonts w:eastAsia="Times New Roman" w:cs="Arial"/>
          <w:color w:val="000000"/>
          <w:sz w:val="22"/>
        </w:rPr>
        <w:t xml:space="preserve">To complete scoring, RHP 8 worked in conjunction with </w:t>
      </w:r>
      <w:r>
        <w:rPr>
          <w:rFonts w:eastAsia="Times New Roman" w:cs="Arial"/>
          <w:color w:val="000000"/>
          <w:sz w:val="22"/>
        </w:rPr>
        <w:t>our sister Anchoring entity (</w:t>
      </w:r>
      <w:r w:rsidRPr="001723BE">
        <w:rPr>
          <w:rFonts w:eastAsia="Times New Roman" w:cs="Arial"/>
          <w:color w:val="000000"/>
          <w:sz w:val="22"/>
        </w:rPr>
        <w:t>RHP 17</w:t>
      </w:r>
      <w:r>
        <w:rPr>
          <w:rFonts w:eastAsia="Times New Roman" w:cs="Arial"/>
          <w:color w:val="000000"/>
          <w:sz w:val="22"/>
        </w:rPr>
        <w:t>, Anchored by TAMHSC in Bryan/College Station)</w:t>
      </w:r>
      <w:r w:rsidRPr="001723BE">
        <w:rPr>
          <w:rFonts w:eastAsia="Times New Roman" w:cs="Arial"/>
          <w:color w:val="000000"/>
          <w:sz w:val="22"/>
        </w:rPr>
        <w:t xml:space="preserve"> to obtain volunteer scorers who agreed to score the other region’s proposed three-year projects in an effort to ensure independent and unbiased review. A joint call was held between RHP 8 and RHP 17 volunteer scorers to review the process, go over the forms, and answer questions. Volunteers received the proposals and score sheet</w:t>
      </w:r>
      <w:r>
        <w:rPr>
          <w:rFonts w:eastAsia="Times New Roman" w:cs="Arial"/>
          <w:color w:val="000000"/>
          <w:sz w:val="22"/>
        </w:rPr>
        <w:t>s</w:t>
      </w:r>
      <w:r w:rsidRPr="001723BE">
        <w:rPr>
          <w:rFonts w:eastAsia="Times New Roman" w:cs="Arial"/>
          <w:color w:val="000000"/>
          <w:sz w:val="22"/>
        </w:rPr>
        <w:t xml:space="preserve"> and were given a week to return the scored proposals. An aggregate score was calculated for each proposal and the total score along with any reviewer comments were sent to each RHP 8 Provider who submitted a proposal. The aggregate score was held in consideration along with whether or not a project had confirme</w:t>
      </w:r>
      <w:r>
        <w:rPr>
          <w:rFonts w:eastAsia="Times New Roman" w:cs="Arial"/>
          <w:color w:val="000000"/>
          <w:sz w:val="22"/>
        </w:rPr>
        <w:t>d IGT, the identity of the IGT Entity</w:t>
      </w:r>
      <w:r w:rsidRPr="001723BE">
        <w:rPr>
          <w:rFonts w:eastAsia="Times New Roman" w:cs="Arial"/>
          <w:color w:val="000000"/>
          <w:sz w:val="22"/>
        </w:rPr>
        <w:t>, and confirmation of community needs being met by the project as the means of determining the RHP 8 Prioritized Projects List and the priority order of th</w:t>
      </w:r>
      <w:r>
        <w:rPr>
          <w:rFonts w:eastAsia="Times New Roman" w:cs="Arial"/>
          <w:color w:val="000000"/>
          <w:sz w:val="22"/>
        </w:rPr>
        <w:t>ose submitted</w:t>
      </w:r>
      <w:r w:rsidRPr="001723BE">
        <w:rPr>
          <w:rFonts w:eastAsia="Times New Roman" w:cs="Arial"/>
          <w:color w:val="000000"/>
          <w:sz w:val="22"/>
        </w:rPr>
        <w:t xml:space="preserve"> proposals. Copies of the proposals and the scores were sent to </w:t>
      </w:r>
      <w:r>
        <w:rPr>
          <w:rFonts w:eastAsia="Times New Roman" w:cs="Arial"/>
          <w:color w:val="000000"/>
          <w:sz w:val="22"/>
        </w:rPr>
        <w:t>RHP 8 Providers and stakeholders</w:t>
      </w:r>
      <w:r w:rsidRPr="001723BE">
        <w:rPr>
          <w:rFonts w:eastAsia="Times New Roman" w:cs="Arial"/>
          <w:color w:val="000000"/>
          <w:sz w:val="22"/>
        </w:rPr>
        <w:t xml:space="preserve">, along with the </w:t>
      </w:r>
      <w:r>
        <w:rPr>
          <w:rFonts w:eastAsia="Times New Roman" w:cs="Arial"/>
          <w:color w:val="000000"/>
          <w:sz w:val="22"/>
        </w:rPr>
        <w:t>RHP 8 P</w:t>
      </w:r>
      <w:r w:rsidRPr="001723BE">
        <w:rPr>
          <w:rFonts w:eastAsia="Times New Roman" w:cs="Arial"/>
          <w:color w:val="000000"/>
          <w:sz w:val="22"/>
        </w:rPr>
        <w:t xml:space="preserve">rioritized </w:t>
      </w:r>
      <w:r>
        <w:rPr>
          <w:rFonts w:eastAsia="Times New Roman" w:cs="Arial"/>
          <w:color w:val="000000"/>
          <w:sz w:val="22"/>
        </w:rPr>
        <w:t>P</w:t>
      </w:r>
      <w:r w:rsidRPr="001723BE">
        <w:rPr>
          <w:rFonts w:eastAsia="Times New Roman" w:cs="Arial"/>
          <w:color w:val="000000"/>
          <w:sz w:val="22"/>
        </w:rPr>
        <w:t xml:space="preserve">roject </w:t>
      </w:r>
      <w:r>
        <w:rPr>
          <w:rFonts w:eastAsia="Times New Roman" w:cs="Arial"/>
          <w:color w:val="000000"/>
          <w:sz w:val="22"/>
        </w:rPr>
        <w:t>L</w:t>
      </w:r>
      <w:r w:rsidRPr="001723BE">
        <w:rPr>
          <w:rFonts w:eastAsia="Times New Roman" w:cs="Arial"/>
          <w:color w:val="000000"/>
          <w:sz w:val="22"/>
        </w:rPr>
        <w:t xml:space="preserve">ist for review prior to a public meeting held for approval of the new three-year projects for RHP 8. </w:t>
      </w:r>
    </w:p>
    <w:p w:rsidR="00154BB2" w:rsidRDefault="00154BB2" w:rsidP="00154BB2">
      <w:pPr>
        <w:rPr>
          <w:rFonts w:eastAsia="Times New Roman" w:cs="Arial"/>
          <w:color w:val="000000"/>
          <w:sz w:val="22"/>
        </w:rPr>
      </w:pPr>
    </w:p>
    <w:p w:rsidR="00154BB2" w:rsidRPr="00EE12E5" w:rsidRDefault="00154BB2" w:rsidP="00154BB2">
      <w:pPr>
        <w:rPr>
          <w:sz w:val="22"/>
        </w:rPr>
      </w:pPr>
      <w:r>
        <w:rPr>
          <w:sz w:val="22"/>
        </w:rPr>
        <w:t>A</w:t>
      </w:r>
      <w:r w:rsidRPr="001723BE">
        <w:rPr>
          <w:sz w:val="22"/>
        </w:rPr>
        <w:t xml:space="preserve"> public meeting was held October 15, 2013 at the </w:t>
      </w:r>
      <w:r>
        <w:rPr>
          <w:sz w:val="22"/>
        </w:rPr>
        <w:t>TAMHSC campus in Round Rock; r</w:t>
      </w:r>
      <w:r w:rsidRPr="001723BE">
        <w:rPr>
          <w:sz w:val="22"/>
        </w:rPr>
        <w:t>egional stakeholders were able to participate in-person or by cal</w:t>
      </w:r>
      <w:r>
        <w:rPr>
          <w:sz w:val="22"/>
        </w:rPr>
        <w:t xml:space="preserve">ling into the conference line. </w:t>
      </w:r>
      <w:r w:rsidRPr="001723BE">
        <w:rPr>
          <w:rFonts w:eastAsia="Times New Roman" w:cs="Arial"/>
          <w:color w:val="000000"/>
          <w:sz w:val="22"/>
        </w:rPr>
        <w:t xml:space="preserve">During this meeting a recap of the proposals submitted, the scoring process and criteria used, and the guidelines by which each project was assigned a priority ranking were discussed. The final RHP 8 </w:t>
      </w:r>
      <w:r>
        <w:rPr>
          <w:rFonts w:eastAsia="Times New Roman" w:cs="Arial"/>
          <w:color w:val="000000"/>
          <w:sz w:val="22"/>
        </w:rPr>
        <w:t>P</w:t>
      </w:r>
      <w:r w:rsidRPr="001723BE">
        <w:rPr>
          <w:rFonts w:eastAsia="Times New Roman" w:cs="Arial"/>
          <w:color w:val="000000"/>
          <w:sz w:val="22"/>
        </w:rPr>
        <w:t>riorit</w:t>
      </w:r>
      <w:r>
        <w:rPr>
          <w:rFonts w:eastAsia="Times New Roman" w:cs="Arial"/>
          <w:color w:val="000000"/>
          <w:sz w:val="22"/>
        </w:rPr>
        <w:t>ized Project</w:t>
      </w:r>
      <w:r w:rsidRPr="001723BE">
        <w:rPr>
          <w:rFonts w:eastAsia="Times New Roman" w:cs="Arial"/>
          <w:color w:val="000000"/>
          <w:sz w:val="22"/>
        </w:rPr>
        <w:t xml:space="preserve"> </w:t>
      </w:r>
      <w:r>
        <w:rPr>
          <w:rFonts w:eastAsia="Times New Roman" w:cs="Arial"/>
          <w:color w:val="000000"/>
          <w:sz w:val="22"/>
        </w:rPr>
        <w:t>L</w:t>
      </w:r>
      <w:r w:rsidRPr="001723BE">
        <w:rPr>
          <w:rFonts w:eastAsia="Times New Roman" w:cs="Arial"/>
          <w:color w:val="000000"/>
          <w:sz w:val="22"/>
        </w:rPr>
        <w:t>ist was then reviewed in detail and the floor open</w:t>
      </w:r>
      <w:r>
        <w:rPr>
          <w:rFonts w:eastAsia="Times New Roman" w:cs="Arial"/>
          <w:color w:val="000000"/>
          <w:sz w:val="22"/>
        </w:rPr>
        <w:t>ed</w:t>
      </w:r>
      <w:r w:rsidRPr="001723BE">
        <w:rPr>
          <w:rFonts w:eastAsia="Times New Roman" w:cs="Arial"/>
          <w:color w:val="000000"/>
          <w:sz w:val="22"/>
        </w:rPr>
        <w:t xml:space="preserve"> for discussion and </w:t>
      </w:r>
      <w:r w:rsidRPr="001723BE">
        <w:rPr>
          <w:rFonts w:eastAsia="Times New Roman" w:cs="Arial"/>
          <w:color w:val="000000"/>
          <w:sz w:val="22"/>
        </w:rPr>
        <w:lastRenderedPageBreak/>
        <w:t xml:space="preserve">comment </w:t>
      </w:r>
      <w:r>
        <w:rPr>
          <w:rFonts w:eastAsia="Times New Roman" w:cs="Arial"/>
          <w:color w:val="000000"/>
          <w:sz w:val="22"/>
        </w:rPr>
        <w:t>to</w:t>
      </w:r>
      <w:r w:rsidRPr="001723BE">
        <w:rPr>
          <w:rFonts w:eastAsia="Times New Roman" w:cs="Arial"/>
          <w:color w:val="000000"/>
          <w:sz w:val="22"/>
        </w:rPr>
        <w:t xml:space="preserve"> all stakeholders. The </w:t>
      </w:r>
      <w:r>
        <w:rPr>
          <w:rFonts w:eastAsia="Times New Roman" w:cs="Arial"/>
          <w:color w:val="000000"/>
          <w:sz w:val="22"/>
        </w:rPr>
        <w:t>P</w:t>
      </w:r>
      <w:r w:rsidRPr="001723BE">
        <w:rPr>
          <w:rFonts w:eastAsia="Times New Roman" w:cs="Arial"/>
          <w:color w:val="000000"/>
          <w:sz w:val="22"/>
        </w:rPr>
        <w:t>rioritized</w:t>
      </w:r>
      <w:r>
        <w:rPr>
          <w:rFonts w:eastAsia="Times New Roman" w:cs="Arial"/>
          <w:color w:val="000000"/>
          <w:sz w:val="22"/>
        </w:rPr>
        <w:t xml:space="preserve"> Project</w:t>
      </w:r>
      <w:r w:rsidRPr="001723BE">
        <w:rPr>
          <w:rFonts w:eastAsia="Times New Roman" w:cs="Arial"/>
          <w:color w:val="000000"/>
          <w:sz w:val="22"/>
        </w:rPr>
        <w:t xml:space="preserve"> </w:t>
      </w:r>
      <w:r>
        <w:rPr>
          <w:rFonts w:eastAsia="Times New Roman" w:cs="Arial"/>
          <w:color w:val="000000"/>
          <w:sz w:val="22"/>
        </w:rPr>
        <w:t>L</w:t>
      </w:r>
      <w:r w:rsidRPr="001723BE">
        <w:rPr>
          <w:rFonts w:eastAsia="Times New Roman" w:cs="Arial"/>
          <w:color w:val="000000"/>
          <w:sz w:val="22"/>
        </w:rPr>
        <w:t xml:space="preserve">ist and proposals had been previously shared with the </w:t>
      </w:r>
      <w:r>
        <w:rPr>
          <w:rFonts w:eastAsia="Times New Roman" w:cs="Arial"/>
          <w:color w:val="000000"/>
          <w:sz w:val="22"/>
        </w:rPr>
        <w:t>r</w:t>
      </w:r>
      <w:r w:rsidRPr="001723BE">
        <w:rPr>
          <w:rFonts w:eastAsia="Times New Roman" w:cs="Arial"/>
          <w:color w:val="000000"/>
          <w:sz w:val="22"/>
        </w:rPr>
        <w:t>egion at large, and following the close of the meeting, were left open for interested stakeholders to submit comment/concerns prior to submission to HHSC. Comments were encouraged to be submitted via email and were open until the week of October 28</w:t>
      </w:r>
      <w:r w:rsidRPr="00EE12E5">
        <w:rPr>
          <w:rFonts w:eastAsia="Times New Roman" w:cs="Arial"/>
          <w:color w:val="000000"/>
          <w:sz w:val="22"/>
          <w:vertAlign w:val="superscript"/>
        </w:rPr>
        <w:t>th</w:t>
      </w:r>
      <w:r>
        <w:rPr>
          <w:rFonts w:eastAsia="Times New Roman" w:cs="Arial"/>
          <w:color w:val="000000"/>
          <w:sz w:val="22"/>
        </w:rPr>
        <w:t xml:space="preserve"> </w:t>
      </w:r>
      <w:r w:rsidRPr="001723BE">
        <w:rPr>
          <w:rFonts w:eastAsia="Times New Roman" w:cs="Arial"/>
          <w:color w:val="000000"/>
          <w:sz w:val="22"/>
        </w:rPr>
        <w:t xml:space="preserve">when the list was due to HHSC. No public comments were received, and the finalized </w:t>
      </w:r>
      <w:r>
        <w:rPr>
          <w:rFonts w:eastAsia="Times New Roman" w:cs="Arial"/>
          <w:color w:val="000000"/>
          <w:sz w:val="22"/>
        </w:rPr>
        <w:t>Prioritized Project L</w:t>
      </w:r>
      <w:r w:rsidRPr="001723BE">
        <w:rPr>
          <w:rFonts w:eastAsia="Times New Roman" w:cs="Arial"/>
          <w:color w:val="000000"/>
          <w:sz w:val="22"/>
        </w:rPr>
        <w:t xml:space="preserve">ist was submitted to HHSC by the </w:t>
      </w:r>
      <w:r>
        <w:rPr>
          <w:rFonts w:eastAsia="Times New Roman" w:cs="Arial"/>
          <w:color w:val="000000"/>
          <w:sz w:val="22"/>
        </w:rPr>
        <w:t xml:space="preserve">Anchor Team </w:t>
      </w:r>
      <w:r w:rsidRPr="001723BE">
        <w:rPr>
          <w:rFonts w:eastAsia="Times New Roman" w:cs="Arial"/>
          <w:color w:val="000000"/>
          <w:sz w:val="22"/>
        </w:rPr>
        <w:t>on October 31, 2013.</w:t>
      </w:r>
    </w:p>
    <w:p w:rsidR="00154BB2" w:rsidRPr="001723BE" w:rsidRDefault="00154BB2" w:rsidP="00154BB2">
      <w:pPr>
        <w:rPr>
          <w:rFonts w:eastAsia="Times New Roman" w:cs="Arial"/>
          <w:color w:val="000000"/>
          <w:sz w:val="22"/>
        </w:rPr>
      </w:pPr>
    </w:p>
    <w:p w:rsidR="00154BB2" w:rsidRDefault="00154BB2" w:rsidP="00154BB2">
      <w:pPr>
        <w:rPr>
          <w:rFonts w:eastAsia="Times New Roman" w:cs="Arial"/>
          <w:color w:val="000000"/>
          <w:sz w:val="22"/>
        </w:rPr>
      </w:pPr>
      <w:r w:rsidRPr="001723BE">
        <w:rPr>
          <w:rFonts w:eastAsia="Times New Roman" w:cs="Arial"/>
          <w:color w:val="000000"/>
          <w:sz w:val="22"/>
        </w:rPr>
        <w:t xml:space="preserve">Once the RHP 8 </w:t>
      </w:r>
      <w:r>
        <w:rPr>
          <w:rFonts w:eastAsia="Times New Roman" w:cs="Arial"/>
          <w:color w:val="000000"/>
          <w:sz w:val="22"/>
        </w:rPr>
        <w:t>P</w:t>
      </w:r>
      <w:r w:rsidRPr="001723BE">
        <w:rPr>
          <w:rFonts w:eastAsia="Times New Roman" w:cs="Arial"/>
          <w:color w:val="000000"/>
          <w:sz w:val="22"/>
        </w:rPr>
        <w:t xml:space="preserve">rioritized </w:t>
      </w:r>
      <w:r>
        <w:rPr>
          <w:rFonts w:eastAsia="Times New Roman" w:cs="Arial"/>
          <w:color w:val="000000"/>
          <w:sz w:val="22"/>
        </w:rPr>
        <w:t>Project L</w:t>
      </w:r>
      <w:r w:rsidRPr="001723BE">
        <w:rPr>
          <w:rFonts w:eastAsia="Times New Roman" w:cs="Arial"/>
          <w:color w:val="000000"/>
          <w:sz w:val="22"/>
        </w:rPr>
        <w:t xml:space="preserve">ist was submitted by the </w:t>
      </w:r>
      <w:r>
        <w:rPr>
          <w:rFonts w:eastAsia="Times New Roman" w:cs="Arial"/>
          <w:color w:val="000000"/>
          <w:sz w:val="22"/>
        </w:rPr>
        <w:t>Anchor Team</w:t>
      </w:r>
      <w:r w:rsidRPr="001723BE">
        <w:rPr>
          <w:rFonts w:eastAsia="Times New Roman" w:cs="Arial"/>
          <w:color w:val="000000"/>
          <w:sz w:val="22"/>
        </w:rPr>
        <w:t xml:space="preserve"> at the end of October, the </w:t>
      </w:r>
      <w:r>
        <w:rPr>
          <w:rFonts w:eastAsia="Times New Roman" w:cs="Arial"/>
          <w:color w:val="000000"/>
          <w:sz w:val="22"/>
        </w:rPr>
        <w:t>Anchor</w:t>
      </w:r>
      <w:r w:rsidRPr="001723BE">
        <w:rPr>
          <w:rFonts w:eastAsia="Times New Roman" w:cs="Arial"/>
          <w:color w:val="000000"/>
          <w:sz w:val="22"/>
        </w:rPr>
        <w:t xml:space="preserve"> </w:t>
      </w:r>
      <w:r>
        <w:rPr>
          <w:rFonts w:eastAsia="Times New Roman" w:cs="Arial"/>
          <w:color w:val="000000"/>
          <w:sz w:val="22"/>
        </w:rPr>
        <w:t xml:space="preserve">Team </w:t>
      </w:r>
      <w:r w:rsidRPr="001723BE">
        <w:rPr>
          <w:rFonts w:eastAsia="Times New Roman" w:cs="Arial"/>
          <w:color w:val="000000"/>
          <w:sz w:val="22"/>
        </w:rPr>
        <w:t xml:space="preserve">immediately began working in close collaboration with performing providers who had submitted new, three-year projects on full project development. Technical assistance and support </w:t>
      </w:r>
      <w:r>
        <w:rPr>
          <w:rFonts w:eastAsia="Times New Roman" w:cs="Arial"/>
          <w:color w:val="000000"/>
          <w:sz w:val="22"/>
        </w:rPr>
        <w:t>was offered to</w:t>
      </w:r>
      <w:r w:rsidRPr="001723BE">
        <w:rPr>
          <w:rFonts w:eastAsia="Times New Roman" w:cs="Arial"/>
          <w:color w:val="000000"/>
          <w:sz w:val="22"/>
        </w:rPr>
        <w:t xml:space="preserve"> </w:t>
      </w:r>
      <w:r>
        <w:rPr>
          <w:rFonts w:eastAsia="Times New Roman" w:cs="Arial"/>
          <w:color w:val="000000"/>
          <w:sz w:val="22"/>
        </w:rPr>
        <w:t>Participating Providers and IGT Entities</w:t>
      </w:r>
      <w:r w:rsidRPr="001723BE">
        <w:rPr>
          <w:rFonts w:eastAsia="Times New Roman" w:cs="Arial"/>
          <w:color w:val="000000"/>
          <w:sz w:val="22"/>
        </w:rPr>
        <w:t xml:space="preserve"> throughout the fall, with final narratives and completed milestone/metric workbooks for all projects due mid-December </w:t>
      </w:r>
      <w:r>
        <w:rPr>
          <w:rFonts w:eastAsia="Times New Roman" w:cs="Arial"/>
          <w:color w:val="000000"/>
          <w:sz w:val="22"/>
        </w:rPr>
        <w:t xml:space="preserve">2013 </w:t>
      </w:r>
      <w:r w:rsidRPr="001723BE">
        <w:rPr>
          <w:rFonts w:eastAsia="Times New Roman" w:cs="Arial"/>
          <w:color w:val="000000"/>
          <w:sz w:val="22"/>
        </w:rPr>
        <w:t xml:space="preserve">to the </w:t>
      </w:r>
      <w:r>
        <w:rPr>
          <w:rFonts w:eastAsia="Times New Roman" w:cs="Arial"/>
          <w:color w:val="000000"/>
          <w:sz w:val="22"/>
        </w:rPr>
        <w:t xml:space="preserve">Anchor Team </w:t>
      </w:r>
      <w:r w:rsidRPr="001723BE">
        <w:rPr>
          <w:rFonts w:eastAsia="Times New Roman" w:cs="Arial"/>
          <w:color w:val="000000"/>
          <w:sz w:val="22"/>
        </w:rPr>
        <w:t>for final three-year plan modification</w:t>
      </w:r>
      <w:r>
        <w:rPr>
          <w:rFonts w:eastAsia="Times New Roman" w:cs="Arial"/>
          <w:color w:val="000000"/>
          <w:sz w:val="22"/>
        </w:rPr>
        <w:t xml:space="preserve"> and submission to HHSC in late-</w:t>
      </w:r>
      <w:r w:rsidRPr="001723BE">
        <w:rPr>
          <w:rFonts w:eastAsia="Times New Roman" w:cs="Arial"/>
          <w:color w:val="000000"/>
          <w:sz w:val="22"/>
        </w:rPr>
        <w:t>December</w:t>
      </w:r>
      <w:r>
        <w:rPr>
          <w:rFonts w:eastAsia="Times New Roman" w:cs="Arial"/>
          <w:color w:val="000000"/>
          <w:sz w:val="22"/>
        </w:rPr>
        <w:t xml:space="preserve"> 2013</w:t>
      </w:r>
      <w:r w:rsidRPr="001723BE">
        <w:rPr>
          <w:rFonts w:eastAsia="Times New Roman" w:cs="Arial"/>
          <w:color w:val="000000"/>
          <w:sz w:val="22"/>
        </w:rPr>
        <w:t xml:space="preserve">. </w:t>
      </w:r>
    </w:p>
    <w:p w:rsidR="00154BB2" w:rsidRDefault="00154BB2" w:rsidP="00154BB2">
      <w:pPr>
        <w:rPr>
          <w:rFonts w:eastAsia="Times New Roman" w:cs="Arial"/>
          <w:color w:val="000000"/>
          <w:sz w:val="22"/>
        </w:rPr>
      </w:pPr>
    </w:p>
    <w:p w:rsidR="00154BB2" w:rsidRPr="001723BE" w:rsidRDefault="00154BB2" w:rsidP="00154BB2">
      <w:pPr>
        <w:rPr>
          <w:rFonts w:eastAsia="Times New Roman" w:cs="Arial"/>
          <w:color w:val="000000"/>
          <w:sz w:val="22"/>
        </w:rPr>
      </w:pPr>
      <w:r>
        <w:rPr>
          <w:rFonts w:eastAsia="Times New Roman" w:cs="Arial"/>
          <w:color w:val="000000"/>
          <w:sz w:val="22"/>
        </w:rPr>
        <w:t xml:space="preserve">In RHP 8, three providers (Central Counties Services, Seton Medical Center Harker Heights, and Williamson County and Cities Health District) submitted a total of four, three-year waiver projects. All projects received formal approval from CMS May 21, 2014. </w:t>
      </w:r>
    </w:p>
    <w:p w:rsidR="00154BB2" w:rsidRPr="00BB6697" w:rsidRDefault="00154BB2" w:rsidP="00154BB2">
      <w:pPr>
        <w:rPr>
          <w:b/>
          <w:sz w:val="22"/>
          <w:lang w:eastAsia="x-none"/>
        </w:rPr>
      </w:pPr>
      <w:r>
        <w:rPr>
          <w:b/>
          <w:sz w:val="22"/>
          <w:lang w:eastAsia="x-none"/>
        </w:rPr>
        <w:br w:type="page"/>
      </w:r>
    </w:p>
    <w:tbl>
      <w:tblPr>
        <w:tblW w:w="4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7605"/>
        <w:gridCol w:w="1521"/>
      </w:tblGrid>
      <w:tr w:rsidR="00154BB2" w:rsidRPr="00CC5617" w:rsidTr="00F2701C">
        <w:trPr>
          <w:cantSplit/>
          <w:trHeight w:val="440"/>
          <w:tblHeader/>
          <w:jc w:val="center"/>
        </w:trPr>
        <w:tc>
          <w:tcPr>
            <w:tcW w:w="5000" w:type="pct"/>
            <w:gridSpan w:val="3"/>
            <w:shd w:val="clear" w:color="auto" w:fill="560000"/>
            <w:vAlign w:val="center"/>
          </w:tcPr>
          <w:p w:rsidR="00154BB2" w:rsidRPr="00987856" w:rsidRDefault="00154BB2" w:rsidP="00F2701C">
            <w:pPr>
              <w:rPr>
                <w:b/>
                <w:sz w:val="20"/>
                <w:szCs w:val="20"/>
                <w:lang w:eastAsia="x-none"/>
              </w:rPr>
            </w:pPr>
            <w:r w:rsidRPr="00E34C5D">
              <w:rPr>
                <w:b/>
                <w:sz w:val="20"/>
                <w:szCs w:val="20"/>
                <w:lang w:eastAsia="x-none"/>
              </w:rPr>
              <w:lastRenderedPageBreak/>
              <w:t>Table 4-2. SUMMARY OF RHP 8 MEETINGS AND ACTIVITIES S</w:t>
            </w:r>
            <w:r w:rsidRPr="00E34C5D">
              <w:rPr>
                <w:rFonts w:eastAsia="Times New Roman"/>
                <w:b/>
                <w:sz w:val="20"/>
                <w:szCs w:val="20"/>
              </w:rPr>
              <w:t>PECIFIC TO THREE-YEAR PROJECT PLANNING, DEVELOPMENT, INFORMATION, AND ACTIVITIES</w:t>
            </w:r>
          </w:p>
        </w:tc>
      </w:tr>
      <w:tr w:rsidR="00154BB2" w:rsidRPr="00CC5617" w:rsidTr="00F2701C">
        <w:trPr>
          <w:cantSplit/>
          <w:trHeight w:val="341"/>
          <w:tblHeader/>
          <w:jc w:val="center"/>
        </w:trPr>
        <w:tc>
          <w:tcPr>
            <w:tcW w:w="674" w:type="pct"/>
            <w:shd w:val="clear" w:color="auto" w:fill="BFBFBF"/>
            <w:vAlign w:val="center"/>
          </w:tcPr>
          <w:p w:rsidR="00154BB2" w:rsidRPr="00CC5617" w:rsidRDefault="00154BB2" w:rsidP="00F2701C">
            <w:pPr>
              <w:rPr>
                <w:rFonts w:cs="Calibri"/>
                <w:b/>
                <w:sz w:val="20"/>
                <w:szCs w:val="20"/>
              </w:rPr>
            </w:pPr>
            <w:r w:rsidRPr="00CC5617">
              <w:rPr>
                <w:rFonts w:cs="Calibri"/>
                <w:b/>
                <w:sz w:val="20"/>
                <w:szCs w:val="20"/>
              </w:rPr>
              <w:t>Date</w:t>
            </w:r>
          </w:p>
        </w:tc>
        <w:tc>
          <w:tcPr>
            <w:tcW w:w="3605" w:type="pct"/>
            <w:shd w:val="clear" w:color="auto" w:fill="BFBFBF"/>
            <w:vAlign w:val="center"/>
          </w:tcPr>
          <w:p w:rsidR="00154BB2" w:rsidRPr="00CC5617" w:rsidRDefault="00154BB2" w:rsidP="00F2701C">
            <w:pPr>
              <w:rPr>
                <w:rFonts w:cs="Calibri"/>
                <w:b/>
                <w:sz w:val="20"/>
                <w:szCs w:val="20"/>
              </w:rPr>
            </w:pPr>
            <w:r w:rsidRPr="00CC5617">
              <w:rPr>
                <w:rFonts w:cs="Calibri"/>
                <w:b/>
                <w:sz w:val="20"/>
                <w:szCs w:val="20"/>
              </w:rPr>
              <w:t>Description of Meeting/Communication with RHP 8</w:t>
            </w:r>
          </w:p>
        </w:tc>
        <w:tc>
          <w:tcPr>
            <w:tcW w:w="721" w:type="pct"/>
            <w:shd w:val="clear" w:color="auto" w:fill="BFBFBF"/>
            <w:vAlign w:val="center"/>
          </w:tcPr>
          <w:p w:rsidR="00154BB2" w:rsidRPr="00CC5617" w:rsidRDefault="00154BB2" w:rsidP="00F2701C">
            <w:pPr>
              <w:jc w:val="center"/>
              <w:rPr>
                <w:rFonts w:cs="Calibri"/>
                <w:b/>
                <w:sz w:val="20"/>
                <w:szCs w:val="20"/>
              </w:rPr>
            </w:pPr>
            <w:r w:rsidRPr="00CC5617">
              <w:rPr>
                <w:rFonts w:cs="Calibri"/>
                <w:b/>
                <w:sz w:val="20"/>
                <w:szCs w:val="20"/>
              </w:rPr>
              <w:t>Type</w:t>
            </w:r>
          </w:p>
        </w:tc>
      </w:tr>
      <w:tr w:rsidR="00154BB2" w:rsidRPr="00CC5617" w:rsidTr="00F2701C">
        <w:trPr>
          <w:cantSplit/>
          <w:trHeight w:val="413"/>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10/1/12-12/11/12</w:t>
            </w:r>
          </w:p>
        </w:tc>
        <w:tc>
          <w:tcPr>
            <w:tcW w:w="3605" w:type="pct"/>
            <w:shd w:val="clear" w:color="auto" w:fill="auto"/>
          </w:tcPr>
          <w:p w:rsidR="00154BB2" w:rsidRPr="007C4A46" w:rsidRDefault="00154BB2" w:rsidP="00F2701C">
            <w:pPr>
              <w:jc w:val="center"/>
              <w:rPr>
                <w:rFonts w:cs="Calibri"/>
                <w:sz w:val="20"/>
                <w:szCs w:val="20"/>
              </w:rPr>
            </w:pPr>
            <w:r w:rsidRPr="007C4A46">
              <w:rPr>
                <w:rFonts w:cs="Calibri"/>
                <w:sz w:val="20"/>
                <w:szCs w:val="20"/>
              </w:rPr>
              <w:t xml:space="preserve">Conference </w:t>
            </w:r>
            <w:r>
              <w:rPr>
                <w:rFonts w:cs="Calibri"/>
                <w:sz w:val="20"/>
                <w:szCs w:val="20"/>
              </w:rPr>
              <w:t>c</w:t>
            </w:r>
            <w:r w:rsidRPr="007C4A46">
              <w:rPr>
                <w:rFonts w:cs="Calibri"/>
                <w:sz w:val="20"/>
                <w:szCs w:val="20"/>
              </w:rPr>
              <w:t xml:space="preserve">alls with Providers and </w:t>
            </w:r>
            <w:r>
              <w:rPr>
                <w:rFonts w:cs="Calibri"/>
                <w:sz w:val="20"/>
                <w:szCs w:val="20"/>
              </w:rPr>
              <w:t>IGT Entities</w:t>
            </w:r>
            <w:r w:rsidRPr="007C4A46">
              <w:rPr>
                <w:rFonts w:cs="Calibri"/>
                <w:sz w:val="20"/>
                <w:szCs w:val="20"/>
              </w:rPr>
              <w:t xml:space="preserve"> to </w:t>
            </w:r>
            <w:r>
              <w:rPr>
                <w:rFonts w:cs="Calibri"/>
                <w:sz w:val="20"/>
                <w:szCs w:val="20"/>
              </w:rPr>
              <w:t>p</w:t>
            </w:r>
            <w:r w:rsidRPr="007C4A46">
              <w:rPr>
                <w:rFonts w:cs="Calibri"/>
                <w:sz w:val="20"/>
                <w:szCs w:val="20"/>
              </w:rPr>
              <w:t xml:space="preserve">rovide </w:t>
            </w:r>
            <w:r>
              <w:rPr>
                <w:rFonts w:cs="Calibri"/>
                <w:sz w:val="20"/>
                <w:szCs w:val="20"/>
              </w:rPr>
              <w:t>t</w:t>
            </w:r>
            <w:r w:rsidRPr="007C4A46">
              <w:rPr>
                <w:rFonts w:cs="Calibri"/>
                <w:sz w:val="20"/>
                <w:szCs w:val="20"/>
              </w:rPr>
              <w:t xml:space="preserve">echnical </w:t>
            </w:r>
            <w:r>
              <w:rPr>
                <w:rFonts w:cs="Calibri"/>
                <w:sz w:val="20"/>
                <w:szCs w:val="20"/>
              </w:rPr>
              <w:t>a</w:t>
            </w:r>
            <w:r w:rsidRPr="007C4A46">
              <w:rPr>
                <w:rFonts w:cs="Calibri"/>
                <w:sz w:val="20"/>
                <w:szCs w:val="20"/>
              </w:rPr>
              <w:t>ssistance</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RHP Providers</w:t>
            </w:r>
          </w:p>
        </w:tc>
      </w:tr>
      <w:tr w:rsidR="00154BB2" w:rsidRPr="00CC5617" w:rsidTr="00F2701C">
        <w:trPr>
          <w:cantSplit/>
          <w:trHeight w:val="440"/>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12/3/12-</w:t>
            </w:r>
          </w:p>
          <w:p w:rsidR="00154BB2" w:rsidRPr="007C4A46" w:rsidRDefault="00154BB2" w:rsidP="00F2701C">
            <w:pPr>
              <w:jc w:val="center"/>
              <w:rPr>
                <w:rFonts w:cs="Calibri"/>
                <w:sz w:val="20"/>
                <w:szCs w:val="20"/>
              </w:rPr>
            </w:pPr>
            <w:r w:rsidRPr="007C4A46">
              <w:rPr>
                <w:rFonts w:cs="Calibri"/>
                <w:sz w:val="20"/>
                <w:szCs w:val="20"/>
              </w:rPr>
              <w:t>7/12/13</w:t>
            </w:r>
          </w:p>
        </w:tc>
        <w:tc>
          <w:tcPr>
            <w:tcW w:w="3605" w:type="pct"/>
            <w:shd w:val="clear" w:color="auto" w:fill="auto"/>
          </w:tcPr>
          <w:p w:rsidR="00154BB2" w:rsidRPr="007C4A46" w:rsidRDefault="00154BB2" w:rsidP="00F2701C">
            <w:pPr>
              <w:jc w:val="center"/>
              <w:rPr>
                <w:rFonts w:cs="Calibri"/>
                <w:sz w:val="20"/>
                <w:szCs w:val="20"/>
              </w:rPr>
            </w:pPr>
            <w:r w:rsidRPr="007C4A46">
              <w:rPr>
                <w:rFonts w:cs="Calibri"/>
                <w:sz w:val="20"/>
                <w:szCs w:val="20"/>
              </w:rPr>
              <w:t xml:space="preserve">RHP 8 Plan </w:t>
            </w:r>
            <w:r>
              <w:rPr>
                <w:rFonts w:cs="Calibri"/>
                <w:sz w:val="20"/>
                <w:szCs w:val="20"/>
              </w:rPr>
              <w:t>s</w:t>
            </w:r>
            <w:r w:rsidRPr="007C4A46">
              <w:rPr>
                <w:rFonts w:cs="Calibri"/>
                <w:sz w:val="20"/>
                <w:szCs w:val="20"/>
              </w:rPr>
              <w:t xml:space="preserve">ent </w:t>
            </w:r>
            <w:r>
              <w:rPr>
                <w:rFonts w:cs="Calibri"/>
                <w:sz w:val="20"/>
                <w:szCs w:val="20"/>
              </w:rPr>
              <w:t>o</w:t>
            </w:r>
            <w:r w:rsidRPr="007C4A46">
              <w:rPr>
                <w:rFonts w:cs="Calibri"/>
                <w:sz w:val="20"/>
                <w:szCs w:val="20"/>
              </w:rPr>
              <w:t xml:space="preserve">ut for </w:t>
            </w:r>
            <w:r>
              <w:rPr>
                <w:rFonts w:cs="Calibri"/>
                <w:sz w:val="20"/>
                <w:szCs w:val="20"/>
              </w:rPr>
              <w:t>p</w:t>
            </w:r>
            <w:r w:rsidRPr="007C4A46">
              <w:rPr>
                <w:rFonts w:cs="Calibri"/>
                <w:sz w:val="20"/>
                <w:szCs w:val="20"/>
              </w:rPr>
              <w:t xml:space="preserve">ublic </w:t>
            </w:r>
            <w:r>
              <w:rPr>
                <w:rFonts w:cs="Calibri"/>
                <w:sz w:val="20"/>
                <w:szCs w:val="20"/>
              </w:rPr>
              <w:t>r</w:t>
            </w:r>
            <w:r w:rsidRPr="007C4A46">
              <w:rPr>
                <w:rFonts w:cs="Calibri"/>
                <w:sz w:val="20"/>
                <w:szCs w:val="20"/>
              </w:rPr>
              <w:t xml:space="preserve">eview and </w:t>
            </w:r>
            <w:r>
              <w:rPr>
                <w:rFonts w:cs="Calibri"/>
                <w:sz w:val="20"/>
                <w:szCs w:val="20"/>
              </w:rPr>
              <w:t>c</w:t>
            </w:r>
            <w:r w:rsidRPr="007C4A46">
              <w:rPr>
                <w:rFonts w:cs="Calibri"/>
                <w:sz w:val="20"/>
                <w:szCs w:val="20"/>
              </w:rPr>
              <w:t>omment</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Public</w:t>
            </w:r>
          </w:p>
        </w:tc>
      </w:tr>
      <w:tr w:rsidR="00154BB2" w:rsidRPr="00CC5617" w:rsidTr="00F2701C">
        <w:trPr>
          <w:cantSplit/>
          <w:trHeight w:val="215"/>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12/12/12</w:t>
            </w:r>
          </w:p>
        </w:tc>
        <w:tc>
          <w:tcPr>
            <w:tcW w:w="3605" w:type="pct"/>
            <w:shd w:val="clear" w:color="auto" w:fill="auto"/>
          </w:tcPr>
          <w:p w:rsidR="00154BB2" w:rsidRPr="007C4A46" w:rsidRDefault="00154BB2" w:rsidP="00F2701C">
            <w:pPr>
              <w:jc w:val="center"/>
              <w:rPr>
                <w:rFonts w:cs="Calibri"/>
                <w:sz w:val="20"/>
                <w:szCs w:val="20"/>
              </w:rPr>
            </w:pPr>
            <w:r w:rsidRPr="007C4A46">
              <w:rPr>
                <w:rFonts w:cs="Calibri"/>
                <w:sz w:val="20"/>
                <w:szCs w:val="20"/>
              </w:rPr>
              <w:t xml:space="preserve">RHP 8 </w:t>
            </w:r>
            <w:r>
              <w:rPr>
                <w:rFonts w:cs="Calibri"/>
                <w:sz w:val="20"/>
                <w:szCs w:val="20"/>
              </w:rPr>
              <w:t>m</w:t>
            </w:r>
            <w:r w:rsidRPr="007C4A46">
              <w:rPr>
                <w:rFonts w:cs="Calibri"/>
                <w:sz w:val="20"/>
                <w:szCs w:val="20"/>
              </w:rPr>
              <w:t xml:space="preserve">eeting to </w:t>
            </w:r>
            <w:r>
              <w:rPr>
                <w:rFonts w:cs="Calibri"/>
                <w:sz w:val="20"/>
                <w:szCs w:val="20"/>
              </w:rPr>
              <w:t>s</w:t>
            </w:r>
            <w:r w:rsidRPr="007C4A46">
              <w:rPr>
                <w:rFonts w:cs="Calibri"/>
                <w:sz w:val="20"/>
                <w:szCs w:val="20"/>
              </w:rPr>
              <w:t xml:space="preserve">ign and </w:t>
            </w:r>
            <w:r>
              <w:rPr>
                <w:rFonts w:cs="Calibri"/>
                <w:sz w:val="20"/>
                <w:szCs w:val="20"/>
              </w:rPr>
              <w:t>c</w:t>
            </w:r>
            <w:r w:rsidRPr="007C4A46">
              <w:rPr>
                <w:rFonts w:cs="Calibri"/>
                <w:sz w:val="20"/>
                <w:szCs w:val="20"/>
              </w:rPr>
              <w:t>ertify the RHP 8 Plan</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RHP</w:t>
            </w:r>
          </w:p>
        </w:tc>
      </w:tr>
      <w:tr w:rsidR="00154BB2" w:rsidRPr="00CC5617" w:rsidTr="00F2701C">
        <w:trPr>
          <w:cantSplit/>
          <w:trHeight w:val="323"/>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1/13/13-</w:t>
            </w:r>
          </w:p>
          <w:p w:rsidR="00154BB2" w:rsidRPr="007C4A46" w:rsidRDefault="00154BB2" w:rsidP="00F2701C">
            <w:pPr>
              <w:jc w:val="center"/>
              <w:rPr>
                <w:rFonts w:cs="Calibri"/>
                <w:sz w:val="20"/>
                <w:szCs w:val="20"/>
              </w:rPr>
            </w:pPr>
            <w:r w:rsidRPr="007C4A46">
              <w:rPr>
                <w:rFonts w:cs="Calibri"/>
                <w:sz w:val="20"/>
                <w:szCs w:val="20"/>
              </w:rPr>
              <w:t>2/14/13</w:t>
            </w:r>
          </w:p>
        </w:tc>
        <w:tc>
          <w:tcPr>
            <w:tcW w:w="3605" w:type="pct"/>
            <w:shd w:val="clear" w:color="auto" w:fill="auto"/>
          </w:tcPr>
          <w:p w:rsidR="00154BB2" w:rsidRPr="007C4A46" w:rsidRDefault="00154BB2" w:rsidP="00F2701C">
            <w:pPr>
              <w:jc w:val="center"/>
              <w:rPr>
                <w:rFonts w:cs="Calibri"/>
                <w:sz w:val="20"/>
                <w:szCs w:val="20"/>
              </w:rPr>
            </w:pPr>
            <w:r w:rsidRPr="007C4A46">
              <w:rPr>
                <w:rFonts w:cs="Calibri"/>
                <w:sz w:val="20"/>
                <w:szCs w:val="20"/>
              </w:rPr>
              <w:t xml:space="preserve">Conference </w:t>
            </w:r>
            <w:r>
              <w:rPr>
                <w:rFonts w:cs="Calibri"/>
                <w:sz w:val="20"/>
                <w:szCs w:val="20"/>
              </w:rPr>
              <w:t>c</w:t>
            </w:r>
            <w:r w:rsidRPr="007C4A46">
              <w:rPr>
                <w:rFonts w:cs="Calibri"/>
                <w:sz w:val="20"/>
                <w:szCs w:val="20"/>
              </w:rPr>
              <w:t xml:space="preserve">alls with Providers and </w:t>
            </w:r>
            <w:r>
              <w:rPr>
                <w:rFonts w:cs="Calibri"/>
                <w:sz w:val="20"/>
                <w:szCs w:val="20"/>
              </w:rPr>
              <w:t>IGT Entities</w:t>
            </w:r>
            <w:r w:rsidRPr="007C4A46">
              <w:rPr>
                <w:rFonts w:cs="Calibri"/>
                <w:sz w:val="20"/>
                <w:szCs w:val="20"/>
              </w:rPr>
              <w:t xml:space="preserve"> to </w:t>
            </w:r>
            <w:r>
              <w:rPr>
                <w:rFonts w:cs="Calibri"/>
                <w:sz w:val="20"/>
                <w:szCs w:val="20"/>
              </w:rPr>
              <w:t>p</w:t>
            </w:r>
            <w:r w:rsidRPr="007C4A46">
              <w:rPr>
                <w:rFonts w:cs="Calibri"/>
                <w:sz w:val="20"/>
                <w:szCs w:val="20"/>
              </w:rPr>
              <w:t xml:space="preserve">rovide </w:t>
            </w:r>
            <w:r>
              <w:rPr>
                <w:rFonts w:cs="Calibri"/>
                <w:sz w:val="20"/>
                <w:szCs w:val="20"/>
              </w:rPr>
              <w:t>t</w:t>
            </w:r>
            <w:r w:rsidRPr="007C4A46">
              <w:rPr>
                <w:rFonts w:cs="Calibri"/>
                <w:sz w:val="20"/>
                <w:szCs w:val="20"/>
              </w:rPr>
              <w:t xml:space="preserve">echnical </w:t>
            </w:r>
            <w:r>
              <w:rPr>
                <w:rFonts w:cs="Calibri"/>
                <w:sz w:val="20"/>
                <w:szCs w:val="20"/>
              </w:rPr>
              <w:t>a</w:t>
            </w:r>
            <w:r w:rsidRPr="007C4A46">
              <w:rPr>
                <w:rFonts w:cs="Calibri"/>
                <w:sz w:val="20"/>
                <w:szCs w:val="20"/>
              </w:rPr>
              <w:t xml:space="preserve">ssistance on HHSC </w:t>
            </w:r>
            <w:r>
              <w:rPr>
                <w:rFonts w:cs="Calibri"/>
                <w:sz w:val="20"/>
                <w:szCs w:val="20"/>
              </w:rPr>
              <w:t>r</w:t>
            </w:r>
            <w:r w:rsidRPr="007C4A46">
              <w:rPr>
                <w:rFonts w:cs="Calibri"/>
                <w:sz w:val="20"/>
                <w:szCs w:val="20"/>
              </w:rPr>
              <w:t xml:space="preserve">equested </w:t>
            </w:r>
            <w:r>
              <w:rPr>
                <w:rFonts w:cs="Calibri"/>
                <w:sz w:val="20"/>
                <w:szCs w:val="20"/>
              </w:rPr>
              <w:t>p</w:t>
            </w:r>
            <w:r w:rsidRPr="007C4A46">
              <w:rPr>
                <w:rFonts w:cs="Calibri"/>
                <w:sz w:val="20"/>
                <w:szCs w:val="20"/>
              </w:rPr>
              <w:t xml:space="preserve">roject </w:t>
            </w:r>
            <w:r>
              <w:rPr>
                <w:rFonts w:cs="Calibri"/>
                <w:sz w:val="20"/>
                <w:szCs w:val="20"/>
              </w:rPr>
              <w:t>r</w:t>
            </w:r>
            <w:r w:rsidRPr="007C4A46">
              <w:rPr>
                <w:rFonts w:cs="Calibri"/>
                <w:sz w:val="20"/>
                <w:szCs w:val="20"/>
              </w:rPr>
              <w:t>evisions</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RHP Providers</w:t>
            </w:r>
          </w:p>
        </w:tc>
      </w:tr>
      <w:tr w:rsidR="00154BB2" w:rsidRPr="00CC5617" w:rsidTr="00F2701C">
        <w:trPr>
          <w:cantSplit/>
          <w:trHeight w:val="188"/>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2/18/13</w:t>
            </w:r>
          </w:p>
        </w:tc>
        <w:tc>
          <w:tcPr>
            <w:tcW w:w="3605" w:type="pct"/>
            <w:shd w:val="clear" w:color="auto" w:fill="auto"/>
          </w:tcPr>
          <w:p w:rsidR="00154BB2" w:rsidRPr="007C4A46" w:rsidRDefault="00154BB2" w:rsidP="00F2701C">
            <w:pPr>
              <w:jc w:val="center"/>
              <w:rPr>
                <w:rFonts w:cs="Calibri"/>
                <w:sz w:val="20"/>
                <w:szCs w:val="20"/>
              </w:rPr>
            </w:pPr>
            <w:r w:rsidRPr="007C4A46">
              <w:rPr>
                <w:rFonts w:cs="Calibri"/>
                <w:sz w:val="20"/>
                <w:szCs w:val="20"/>
              </w:rPr>
              <w:t xml:space="preserve">RHP 8 </w:t>
            </w:r>
            <w:r>
              <w:rPr>
                <w:rFonts w:cs="Calibri"/>
                <w:sz w:val="20"/>
                <w:szCs w:val="20"/>
              </w:rPr>
              <w:t>c</w:t>
            </w:r>
            <w:r w:rsidRPr="007C4A46">
              <w:rPr>
                <w:rFonts w:cs="Calibri"/>
                <w:sz w:val="20"/>
                <w:szCs w:val="20"/>
              </w:rPr>
              <w:t xml:space="preserve">onference </w:t>
            </w:r>
            <w:r>
              <w:rPr>
                <w:rFonts w:cs="Calibri"/>
                <w:sz w:val="20"/>
                <w:szCs w:val="20"/>
              </w:rPr>
              <w:t>c</w:t>
            </w:r>
            <w:r w:rsidRPr="007C4A46">
              <w:rPr>
                <w:rFonts w:cs="Calibri"/>
                <w:sz w:val="20"/>
                <w:szCs w:val="20"/>
              </w:rPr>
              <w:t xml:space="preserve">all to </w:t>
            </w:r>
            <w:r>
              <w:rPr>
                <w:rFonts w:cs="Calibri"/>
                <w:sz w:val="20"/>
                <w:szCs w:val="20"/>
              </w:rPr>
              <w:t>u</w:t>
            </w:r>
            <w:r w:rsidRPr="007C4A46">
              <w:rPr>
                <w:rFonts w:cs="Calibri"/>
                <w:sz w:val="20"/>
                <w:szCs w:val="20"/>
              </w:rPr>
              <w:t xml:space="preserve">pdate </w:t>
            </w:r>
            <w:r>
              <w:rPr>
                <w:rFonts w:cs="Calibri"/>
                <w:sz w:val="20"/>
                <w:szCs w:val="20"/>
              </w:rPr>
              <w:t>r</w:t>
            </w:r>
            <w:r w:rsidRPr="007C4A46">
              <w:rPr>
                <w:rFonts w:cs="Calibri"/>
                <w:sz w:val="20"/>
                <w:szCs w:val="20"/>
              </w:rPr>
              <w:t xml:space="preserve">egion on 2/15/13 Plan </w:t>
            </w:r>
            <w:r>
              <w:rPr>
                <w:rFonts w:cs="Calibri"/>
                <w:sz w:val="20"/>
                <w:szCs w:val="20"/>
              </w:rPr>
              <w:t>s</w:t>
            </w:r>
            <w:r w:rsidRPr="007C4A46">
              <w:rPr>
                <w:rFonts w:cs="Calibri"/>
                <w:sz w:val="20"/>
                <w:szCs w:val="20"/>
              </w:rPr>
              <w:t>ubmission</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RHP</w:t>
            </w:r>
          </w:p>
        </w:tc>
      </w:tr>
      <w:tr w:rsidR="00154BB2" w:rsidRPr="00CC5617" w:rsidTr="00F2701C">
        <w:trPr>
          <w:cantSplit/>
          <w:trHeight w:val="278"/>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4/18/12</w:t>
            </w:r>
          </w:p>
        </w:tc>
        <w:tc>
          <w:tcPr>
            <w:tcW w:w="3605" w:type="pct"/>
            <w:shd w:val="clear" w:color="auto" w:fill="auto"/>
          </w:tcPr>
          <w:p w:rsidR="00154BB2" w:rsidRPr="007C4A46" w:rsidRDefault="00154BB2" w:rsidP="00F2701C">
            <w:pPr>
              <w:jc w:val="center"/>
              <w:rPr>
                <w:rFonts w:cs="Calibri"/>
                <w:sz w:val="20"/>
                <w:szCs w:val="20"/>
              </w:rPr>
            </w:pPr>
            <w:r w:rsidRPr="007C4A46">
              <w:rPr>
                <w:rFonts w:cs="Calibri"/>
                <w:sz w:val="20"/>
                <w:szCs w:val="20"/>
              </w:rPr>
              <w:t xml:space="preserve">RHP 8 </w:t>
            </w:r>
            <w:r>
              <w:rPr>
                <w:rFonts w:cs="Calibri"/>
                <w:sz w:val="20"/>
                <w:szCs w:val="20"/>
              </w:rPr>
              <w:t>r</w:t>
            </w:r>
            <w:r w:rsidRPr="007C4A46">
              <w:rPr>
                <w:rFonts w:cs="Calibri"/>
                <w:sz w:val="20"/>
                <w:szCs w:val="20"/>
              </w:rPr>
              <w:t xml:space="preserve">egional </w:t>
            </w:r>
            <w:r>
              <w:rPr>
                <w:rFonts w:cs="Calibri"/>
                <w:sz w:val="20"/>
                <w:szCs w:val="20"/>
              </w:rPr>
              <w:t>m</w:t>
            </w:r>
            <w:r w:rsidRPr="007C4A46">
              <w:rPr>
                <w:rFonts w:cs="Calibri"/>
                <w:sz w:val="20"/>
                <w:szCs w:val="20"/>
              </w:rPr>
              <w:t>eeting in Williamson County</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RHP</w:t>
            </w:r>
          </w:p>
        </w:tc>
      </w:tr>
      <w:tr w:rsidR="00154BB2" w:rsidRPr="00CC5617" w:rsidTr="00F2701C">
        <w:trPr>
          <w:cantSplit/>
          <w:trHeight w:val="278"/>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4/24/13</w:t>
            </w:r>
          </w:p>
        </w:tc>
        <w:tc>
          <w:tcPr>
            <w:tcW w:w="3605" w:type="pct"/>
            <w:shd w:val="clear" w:color="auto" w:fill="auto"/>
          </w:tcPr>
          <w:p w:rsidR="00154BB2" w:rsidRPr="007C4A46" w:rsidRDefault="00154BB2" w:rsidP="00F2701C">
            <w:pPr>
              <w:jc w:val="center"/>
              <w:rPr>
                <w:rFonts w:cs="Calibri"/>
                <w:sz w:val="20"/>
                <w:szCs w:val="20"/>
              </w:rPr>
            </w:pPr>
            <w:r w:rsidRPr="007C4A46">
              <w:rPr>
                <w:rFonts w:cs="Calibri"/>
                <w:sz w:val="20"/>
                <w:szCs w:val="20"/>
              </w:rPr>
              <w:t xml:space="preserve">RHP 8 DY2 </w:t>
            </w:r>
            <w:r>
              <w:rPr>
                <w:rFonts w:cs="Calibri"/>
                <w:sz w:val="20"/>
                <w:szCs w:val="20"/>
              </w:rPr>
              <w:t>r</w:t>
            </w:r>
            <w:r w:rsidRPr="007C4A46">
              <w:rPr>
                <w:rFonts w:cs="Calibri"/>
                <w:sz w:val="20"/>
                <w:szCs w:val="20"/>
              </w:rPr>
              <w:t xml:space="preserve">eporting </w:t>
            </w:r>
            <w:r>
              <w:rPr>
                <w:rFonts w:cs="Calibri"/>
                <w:sz w:val="20"/>
                <w:szCs w:val="20"/>
              </w:rPr>
              <w:t>m</w:t>
            </w:r>
            <w:r w:rsidRPr="007C4A46">
              <w:rPr>
                <w:rFonts w:cs="Calibri"/>
                <w:sz w:val="20"/>
                <w:szCs w:val="20"/>
              </w:rPr>
              <w:t>eeting (</w:t>
            </w:r>
            <w:r>
              <w:rPr>
                <w:rFonts w:cs="Calibri"/>
                <w:sz w:val="20"/>
                <w:szCs w:val="20"/>
              </w:rPr>
              <w:t>s</w:t>
            </w:r>
            <w:r w:rsidRPr="007C4A46">
              <w:rPr>
                <w:rFonts w:cs="Calibri"/>
                <w:sz w:val="20"/>
                <w:szCs w:val="20"/>
              </w:rPr>
              <w:t xml:space="preserve">election of April or June </w:t>
            </w:r>
            <w:r>
              <w:rPr>
                <w:rFonts w:cs="Calibri"/>
                <w:sz w:val="20"/>
                <w:szCs w:val="20"/>
              </w:rPr>
              <w:t>r</w:t>
            </w:r>
            <w:r w:rsidRPr="007C4A46">
              <w:rPr>
                <w:rFonts w:cs="Calibri"/>
                <w:sz w:val="20"/>
                <w:szCs w:val="20"/>
              </w:rPr>
              <w:t xml:space="preserve">eporting </w:t>
            </w:r>
            <w:r>
              <w:rPr>
                <w:rFonts w:cs="Calibri"/>
                <w:sz w:val="20"/>
                <w:szCs w:val="20"/>
              </w:rPr>
              <w:t>p</w:t>
            </w:r>
            <w:r w:rsidRPr="007C4A46">
              <w:rPr>
                <w:rFonts w:cs="Calibri"/>
                <w:sz w:val="20"/>
                <w:szCs w:val="20"/>
              </w:rPr>
              <w:t>eriod)</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RHP</w:t>
            </w:r>
          </w:p>
        </w:tc>
      </w:tr>
      <w:tr w:rsidR="00154BB2" w:rsidRPr="00CC5617" w:rsidTr="00F2701C">
        <w:trPr>
          <w:cantSplit/>
          <w:trHeight w:val="440"/>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4/04/13- 6/7/13</w:t>
            </w:r>
          </w:p>
        </w:tc>
        <w:tc>
          <w:tcPr>
            <w:tcW w:w="3605" w:type="pct"/>
            <w:shd w:val="clear" w:color="auto" w:fill="auto"/>
          </w:tcPr>
          <w:p w:rsidR="00154BB2" w:rsidRPr="007C4A46" w:rsidRDefault="00154BB2" w:rsidP="00F2701C">
            <w:pPr>
              <w:jc w:val="center"/>
              <w:rPr>
                <w:rFonts w:cs="Calibri"/>
                <w:sz w:val="20"/>
                <w:szCs w:val="20"/>
              </w:rPr>
            </w:pPr>
            <w:r>
              <w:rPr>
                <w:rFonts w:cs="Calibri"/>
                <w:sz w:val="20"/>
                <w:szCs w:val="20"/>
              </w:rPr>
              <w:t>Anchor Team</w:t>
            </w:r>
            <w:r w:rsidRPr="007C4A46">
              <w:rPr>
                <w:rFonts w:cs="Calibri"/>
                <w:sz w:val="20"/>
                <w:szCs w:val="20"/>
              </w:rPr>
              <w:t xml:space="preserve">/HHSC/Individual Provider </w:t>
            </w:r>
            <w:r>
              <w:rPr>
                <w:rFonts w:cs="Calibri"/>
                <w:sz w:val="20"/>
                <w:szCs w:val="20"/>
              </w:rPr>
              <w:t>c</w:t>
            </w:r>
            <w:r w:rsidRPr="007C4A46">
              <w:rPr>
                <w:rFonts w:cs="Calibri"/>
                <w:sz w:val="20"/>
                <w:szCs w:val="20"/>
              </w:rPr>
              <w:t xml:space="preserve">onference </w:t>
            </w:r>
            <w:r>
              <w:rPr>
                <w:rFonts w:cs="Calibri"/>
                <w:sz w:val="20"/>
                <w:szCs w:val="20"/>
              </w:rPr>
              <w:t>c</w:t>
            </w:r>
            <w:r w:rsidRPr="007C4A46">
              <w:rPr>
                <w:rFonts w:cs="Calibri"/>
                <w:sz w:val="20"/>
                <w:szCs w:val="20"/>
              </w:rPr>
              <w:t xml:space="preserve">alls and </w:t>
            </w:r>
            <w:r>
              <w:rPr>
                <w:rFonts w:cs="Calibri"/>
                <w:sz w:val="20"/>
                <w:szCs w:val="20"/>
              </w:rPr>
              <w:t>m</w:t>
            </w:r>
            <w:r w:rsidRPr="007C4A46">
              <w:rPr>
                <w:rFonts w:cs="Calibri"/>
                <w:sz w:val="20"/>
                <w:szCs w:val="20"/>
              </w:rPr>
              <w:t xml:space="preserve">eetings to </w:t>
            </w:r>
            <w:r>
              <w:rPr>
                <w:rFonts w:cs="Calibri"/>
                <w:sz w:val="20"/>
                <w:szCs w:val="20"/>
              </w:rPr>
              <w:t>p</w:t>
            </w:r>
            <w:r w:rsidRPr="007C4A46">
              <w:rPr>
                <w:rFonts w:cs="Calibri"/>
                <w:sz w:val="20"/>
                <w:szCs w:val="20"/>
              </w:rPr>
              <w:t xml:space="preserve">rovide </w:t>
            </w:r>
            <w:r>
              <w:rPr>
                <w:rFonts w:cs="Calibri"/>
                <w:sz w:val="20"/>
                <w:szCs w:val="20"/>
              </w:rPr>
              <w:t>t</w:t>
            </w:r>
            <w:r w:rsidRPr="007C4A46">
              <w:rPr>
                <w:rFonts w:cs="Calibri"/>
                <w:sz w:val="20"/>
                <w:szCs w:val="20"/>
              </w:rPr>
              <w:t xml:space="preserve">echnical </w:t>
            </w:r>
            <w:r>
              <w:rPr>
                <w:rFonts w:cs="Calibri"/>
                <w:sz w:val="20"/>
                <w:szCs w:val="20"/>
              </w:rPr>
              <w:t>a</w:t>
            </w:r>
            <w:r w:rsidRPr="007C4A46">
              <w:rPr>
                <w:rFonts w:cs="Calibri"/>
                <w:sz w:val="20"/>
                <w:szCs w:val="20"/>
              </w:rPr>
              <w:t xml:space="preserve">ssistance for Phase 1 </w:t>
            </w:r>
            <w:r>
              <w:rPr>
                <w:rFonts w:cs="Calibri"/>
                <w:sz w:val="20"/>
                <w:szCs w:val="20"/>
              </w:rPr>
              <w:t>r</w:t>
            </w:r>
            <w:r w:rsidRPr="007C4A46">
              <w:rPr>
                <w:rFonts w:cs="Calibri"/>
                <w:sz w:val="20"/>
                <w:szCs w:val="20"/>
              </w:rPr>
              <w:t>evisions</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RHP Providers</w:t>
            </w:r>
          </w:p>
        </w:tc>
      </w:tr>
      <w:tr w:rsidR="00154BB2" w:rsidRPr="00CC5617" w:rsidTr="00F2701C">
        <w:trPr>
          <w:cantSplit/>
          <w:trHeight w:val="197"/>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6/06/13</w:t>
            </w:r>
          </w:p>
        </w:tc>
        <w:tc>
          <w:tcPr>
            <w:tcW w:w="3605" w:type="pct"/>
            <w:shd w:val="clear" w:color="auto" w:fill="auto"/>
          </w:tcPr>
          <w:p w:rsidR="00154BB2" w:rsidRPr="007C4A46" w:rsidRDefault="00154BB2" w:rsidP="00F2701C">
            <w:pPr>
              <w:jc w:val="center"/>
              <w:rPr>
                <w:rFonts w:cs="Calibri"/>
                <w:sz w:val="20"/>
                <w:szCs w:val="20"/>
              </w:rPr>
            </w:pPr>
            <w:r w:rsidRPr="007C4A46">
              <w:rPr>
                <w:rFonts w:cs="Calibri"/>
                <w:sz w:val="20"/>
                <w:szCs w:val="20"/>
              </w:rPr>
              <w:t xml:space="preserve">RHP 8 </w:t>
            </w:r>
            <w:r>
              <w:rPr>
                <w:rFonts w:cs="Calibri"/>
                <w:sz w:val="20"/>
                <w:szCs w:val="20"/>
              </w:rPr>
              <w:t>p</w:t>
            </w:r>
            <w:r w:rsidRPr="007C4A46">
              <w:rPr>
                <w:rFonts w:cs="Calibri"/>
                <w:sz w:val="20"/>
                <w:szCs w:val="20"/>
              </w:rPr>
              <w:t xml:space="preserve">ost-Plan </w:t>
            </w:r>
            <w:r>
              <w:rPr>
                <w:rFonts w:cs="Calibri"/>
                <w:sz w:val="20"/>
                <w:szCs w:val="20"/>
              </w:rPr>
              <w:t>a</w:t>
            </w:r>
            <w:r w:rsidRPr="007C4A46">
              <w:rPr>
                <w:rFonts w:cs="Calibri"/>
                <w:sz w:val="20"/>
                <w:szCs w:val="20"/>
              </w:rPr>
              <w:t xml:space="preserve">pproval </w:t>
            </w:r>
            <w:r>
              <w:rPr>
                <w:rFonts w:cs="Calibri"/>
                <w:sz w:val="20"/>
                <w:szCs w:val="20"/>
              </w:rPr>
              <w:t>r</w:t>
            </w:r>
            <w:r w:rsidRPr="007C4A46">
              <w:rPr>
                <w:rFonts w:cs="Calibri"/>
                <w:sz w:val="20"/>
                <w:szCs w:val="20"/>
              </w:rPr>
              <w:t xml:space="preserve">egional </w:t>
            </w:r>
            <w:r>
              <w:rPr>
                <w:rFonts w:cs="Calibri"/>
                <w:sz w:val="20"/>
                <w:szCs w:val="20"/>
              </w:rPr>
              <w:t>m</w:t>
            </w:r>
            <w:r w:rsidRPr="007C4A46">
              <w:rPr>
                <w:rFonts w:cs="Calibri"/>
                <w:sz w:val="20"/>
                <w:szCs w:val="20"/>
              </w:rPr>
              <w:t>eeting</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RHP</w:t>
            </w:r>
          </w:p>
        </w:tc>
      </w:tr>
      <w:tr w:rsidR="00154BB2" w:rsidRPr="00CC5617" w:rsidTr="00F2701C">
        <w:trPr>
          <w:cantSplit/>
          <w:trHeight w:val="485"/>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6/03/13- 6/12/13</w:t>
            </w:r>
          </w:p>
        </w:tc>
        <w:tc>
          <w:tcPr>
            <w:tcW w:w="3605" w:type="pct"/>
            <w:shd w:val="clear" w:color="auto" w:fill="auto"/>
          </w:tcPr>
          <w:p w:rsidR="00154BB2" w:rsidRPr="007C4A46" w:rsidRDefault="00154BB2" w:rsidP="00F2701C">
            <w:pPr>
              <w:jc w:val="center"/>
              <w:rPr>
                <w:rFonts w:cs="Calibri"/>
                <w:sz w:val="20"/>
                <w:szCs w:val="20"/>
              </w:rPr>
            </w:pPr>
            <w:r>
              <w:rPr>
                <w:rFonts w:cs="Calibri"/>
                <w:sz w:val="20"/>
                <w:szCs w:val="20"/>
              </w:rPr>
              <w:t>Anchor Team</w:t>
            </w:r>
            <w:r w:rsidRPr="007C4A46">
              <w:rPr>
                <w:rFonts w:cs="Calibri"/>
                <w:sz w:val="20"/>
                <w:szCs w:val="20"/>
              </w:rPr>
              <w:t xml:space="preserve">/Individual Provider </w:t>
            </w:r>
            <w:r>
              <w:rPr>
                <w:rFonts w:cs="Calibri"/>
                <w:sz w:val="20"/>
                <w:szCs w:val="20"/>
              </w:rPr>
              <w:t>c</w:t>
            </w:r>
            <w:r w:rsidRPr="007C4A46">
              <w:rPr>
                <w:rFonts w:cs="Calibri"/>
                <w:sz w:val="20"/>
                <w:szCs w:val="20"/>
              </w:rPr>
              <w:t xml:space="preserve">onference </w:t>
            </w:r>
            <w:r>
              <w:rPr>
                <w:rFonts w:cs="Calibri"/>
                <w:sz w:val="20"/>
                <w:szCs w:val="20"/>
              </w:rPr>
              <w:t>c</w:t>
            </w:r>
            <w:r w:rsidRPr="007C4A46">
              <w:rPr>
                <w:rFonts w:cs="Calibri"/>
                <w:sz w:val="20"/>
                <w:szCs w:val="20"/>
              </w:rPr>
              <w:t xml:space="preserve">alls and </w:t>
            </w:r>
            <w:r>
              <w:rPr>
                <w:rFonts w:cs="Calibri"/>
                <w:sz w:val="20"/>
                <w:szCs w:val="20"/>
              </w:rPr>
              <w:t>m</w:t>
            </w:r>
            <w:r w:rsidRPr="007C4A46">
              <w:rPr>
                <w:rFonts w:cs="Calibri"/>
                <w:sz w:val="20"/>
                <w:szCs w:val="20"/>
              </w:rPr>
              <w:t xml:space="preserve">eetings to </w:t>
            </w:r>
            <w:r>
              <w:rPr>
                <w:rFonts w:cs="Calibri"/>
                <w:sz w:val="20"/>
                <w:szCs w:val="20"/>
              </w:rPr>
              <w:t>p</w:t>
            </w:r>
            <w:r w:rsidRPr="007C4A46">
              <w:rPr>
                <w:rFonts w:cs="Calibri"/>
                <w:sz w:val="20"/>
                <w:szCs w:val="20"/>
              </w:rPr>
              <w:t xml:space="preserve">rovide </w:t>
            </w:r>
            <w:r>
              <w:rPr>
                <w:rFonts w:cs="Calibri"/>
                <w:sz w:val="20"/>
                <w:szCs w:val="20"/>
              </w:rPr>
              <w:t>t</w:t>
            </w:r>
            <w:r w:rsidRPr="007C4A46">
              <w:rPr>
                <w:rFonts w:cs="Calibri"/>
                <w:sz w:val="20"/>
                <w:szCs w:val="20"/>
              </w:rPr>
              <w:t xml:space="preserve">echnical </w:t>
            </w:r>
            <w:r>
              <w:rPr>
                <w:rFonts w:cs="Calibri"/>
                <w:sz w:val="20"/>
                <w:szCs w:val="20"/>
              </w:rPr>
              <w:t>a</w:t>
            </w:r>
            <w:r w:rsidRPr="007C4A46">
              <w:rPr>
                <w:rFonts w:cs="Calibri"/>
                <w:sz w:val="20"/>
                <w:szCs w:val="20"/>
              </w:rPr>
              <w:t xml:space="preserve">ssistance for Phase 3 (Provider </w:t>
            </w:r>
            <w:r>
              <w:rPr>
                <w:rFonts w:cs="Calibri"/>
                <w:sz w:val="20"/>
                <w:szCs w:val="20"/>
              </w:rPr>
              <w:t>s</w:t>
            </w:r>
            <w:r w:rsidRPr="007C4A46">
              <w:rPr>
                <w:rFonts w:cs="Calibri"/>
                <w:sz w:val="20"/>
                <w:szCs w:val="20"/>
              </w:rPr>
              <w:t>ubmission to HHSC)</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RHP Providers</w:t>
            </w:r>
          </w:p>
        </w:tc>
      </w:tr>
      <w:tr w:rsidR="00154BB2" w:rsidRPr="00CC5617" w:rsidTr="00F2701C">
        <w:trPr>
          <w:cantSplit/>
          <w:trHeight w:val="458"/>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6/24/13- 7/03/13</w:t>
            </w:r>
          </w:p>
        </w:tc>
        <w:tc>
          <w:tcPr>
            <w:tcW w:w="3605" w:type="pct"/>
            <w:shd w:val="clear" w:color="auto" w:fill="auto"/>
          </w:tcPr>
          <w:p w:rsidR="00154BB2" w:rsidRPr="007C4A46" w:rsidRDefault="00154BB2" w:rsidP="00F2701C">
            <w:pPr>
              <w:jc w:val="center"/>
              <w:rPr>
                <w:rFonts w:cs="Calibri"/>
                <w:sz w:val="20"/>
                <w:szCs w:val="20"/>
              </w:rPr>
            </w:pPr>
            <w:r>
              <w:rPr>
                <w:rFonts w:cs="Calibri"/>
                <w:sz w:val="20"/>
                <w:szCs w:val="20"/>
              </w:rPr>
              <w:t>Anchor Team</w:t>
            </w:r>
            <w:r w:rsidRPr="007C4A46">
              <w:rPr>
                <w:rFonts w:cs="Calibri"/>
                <w:sz w:val="20"/>
                <w:szCs w:val="20"/>
              </w:rPr>
              <w:t xml:space="preserve">/Individual Provider </w:t>
            </w:r>
            <w:r>
              <w:rPr>
                <w:rFonts w:cs="Calibri"/>
                <w:sz w:val="20"/>
                <w:szCs w:val="20"/>
              </w:rPr>
              <w:t>c</w:t>
            </w:r>
            <w:r w:rsidRPr="007C4A46">
              <w:rPr>
                <w:rFonts w:cs="Calibri"/>
                <w:sz w:val="20"/>
                <w:szCs w:val="20"/>
              </w:rPr>
              <w:t xml:space="preserve">onference </w:t>
            </w:r>
            <w:r>
              <w:rPr>
                <w:rFonts w:cs="Calibri"/>
                <w:sz w:val="20"/>
                <w:szCs w:val="20"/>
              </w:rPr>
              <w:t>c</w:t>
            </w:r>
            <w:r w:rsidRPr="007C4A46">
              <w:rPr>
                <w:rFonts w:cs="Calibri"/>
                <w:sz w:val="20"/>
                <w:szCs w:val="20"/>
              </w:rPr>
              <w:t xml:space="preserve">alls and </w:t>
            </w:r>
            <w:r>
              <w:rPr>
                <w:rFonts w:cs="Calibri"/>
                <w:sz w:val="20"/>
                <w:szCs w:val="20"/>
              </w:rPr>
              <w:t>m</w:t>
            </w:r>
            <w:r w:rsidRPr="007C4A46">
              <w:rPr>
                <w:rFonts w:cs="Calibri"/>
                <w:sz w:val="20"/>
                <w:szCs w:val="20"/>
              </w:rPr>
              <w:t xml:space="preserve">eetings to </w:t>
            </w:r>
            <w:r>
              <w:rPr>
                <w:rFonts w:cs="Calibri"/>
                <w:sz w:val="20"/>
                <w:szCs w:val="20"/>
              </w:rPr>
              <w:t>p</w:t>
            </w:r>
            <w:r w:rsidRPr="007C4A46">
              <w:rPr>
                <w:rFonts w:cs="Calibri"/>
                <w:sz w:val="20"/>
                <w:szCs w:val="20"/>
              </w:rPr>
              <w:t xml:space="preserve">rovide </w:t>
            </w:r>
            <w:r>
              <w:rPr>
                <w:rFonts w:cs="Calibri"/>
                <w:sz w:val="20"/>
                <w:szCs w:val="20"/>
              </w:rPr>
              <w:t>t</w:t>
            </w:r>
            <w:r w:rsidRPr="007C4A46">
              <w:rPr>
                <w:rFonts w:cs="Calibri"/>
                <w:sz w:val="20"/>
                <w:szCs w:val="20"/>
              </w:rPr>
              <w:t xml:space="preserve">echnical </w:t>
            </w:r>
            <w:r>
              <w:rPr>
                <w:rFonts w:cs="Calibri"/>
                <w:sz w:val="20"/>
                <w:szCs w:val="20"/>
              </w:rPr>
              <w:t>a</w:t>
            </w:r>
            <w:r w:rsidRPr="007C4A46">
              <w:rPr>
                <w:rFonts w:cs="Calibri"/>
                <w:sz w:val="20"/>
                <w:szCs w:val="20"/>
              </w:rPr>
              <w:t xml:space="preserve">ssistance for Phase 3 </w:t>
            </w:r>
            <w:r>
              <w:rPr>
                <w:rFonts w:cs="Calibri"/>
                <w:sz w:val="20"/>
                <w:szCs w:val="20"/>
              </w:rPr>
              <w:t>r</w:t>
            </w:r>
            <w:r w:rsidRPr="007C4A46">
              <w:rPr>
                <w:rFonts w:cs="Calibri"/>
                <w:sz w:val="20"/>
                <w:szCs w:val="20"/>
              </w:rPr>
              <w:t>evisions (</w:t>
            </w:r>
            <w:r>
              <w:rPr>
                <w:rFonts w:cs="Calibri"/>
                <w:sz w:val="20"/>
                <w:szCs w:val="20"/>
              </w:rPr>
              <w:t>Anchor</w:t>
            </w:r>
            <w:r w:rsidRPr="007C4A46">
              <w:rPr>
                <w:rFonts w:cs="Calibri"/>
                <w:sz w:val="20"/>
                <w:szCs w:val="20"/>
              </w:rPr>
              <w:t xml:space="preserve"> </w:t>
            </w:r>
            <w:r>
              <w:rPr>
                <w:rFonts w:cs="Calibri"/>
                <w:sz w:val="20"/>
                <w:szCs w:val="20"/>
              </w:rPr>
              <w:t>Team s</w:t>
            </w:r>
            <w:r w:rsidRPr="007C4A46">
              <w:rPr>
                <w:rFonts w:cs="Calibri"/>
                <w:sz w:val="20"/>
                <w:szCs w:val="20"/>
              </w:rPr>
              <w:t>ubmission to HHSC)</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RHP Providers</w:t>
            </w:r>
          </w:p>
        </w:tc>
      </w:tr>
      <w:tr w:rsidR="00154BB2" w:rsidRPr="00CC5617" w:rsidTr="00F2701C">
        <w:trPr>
          <w:cantSplit/>
          <w:trHeight w:val="485"/>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7/09/13-7/20/13</w:t>
            </w:r>
          </w:p>
        </w:tc>
        <w:tc>
          <w:tcPr>
            <w:tcW w:w="3605" w:type="pct"/>
            <w:shd w:val="clear" w:color="auto" w:fill="auto"/>
          </w:tcPr>
          <w:p w:rsidR="00154BB2" w:rsidRPr="007C4A46" w:rsidRDefault="00154BB2" w:rsidP="00F2701C">
            <w:pPr>
              <w:jc w:val="center"/>
              <w:rPr>
                <w:rFonts w:cs="Calibri"/>
                <w:sz w:val="20"/>
                <w:szCs w:val="20"/>
              </w:rPr>
            </w:pPr>
            <w:r>
              <w:rPr>
                <w:rFonts w:cs="Calibri"/>
                <w:sz w:val="20"/>
                <w:szCs w:val="20"/>
              </w:rPr>
              <w:t>Anchor Team</w:t>
            </w:r>
            <w:r w:rsidRPr="007C4A46">
              <w:rPr>
                <w:rFonts w:cs="Calibri"/>
                <w:sz w:val="20"/>
                <w:szCs w:val="20"/>
              </w:rPr>
              <w:t xml:space="preserve">/Individual Provider </w:t>
            </w:r>
            <w:r>
              <w:rPr>
                <w:rFonts w:cs="Calibri"/>
                <w:sz w:val="20"/>
                <w:szCs w:val="20"/>
              </w:rPr>
              <w:t>c</w:t>
            </w:r>
            <w:r w:rsidRPr="007C4A46">
              <w:rPr>
                <w:rFonts w:cs="Calibri"/>
                <w:sz w:val="20"/>
                <w:szCs w:val="20"/>
              </w:rPr>
              <w:t xml:space="preserve">onference </w:t>
            </w:r>
            <w:r>
              <w:rPr>
                <w:rFonts w:cs="Calibri"/>
                <w:sz w:val="20"/>
                <w:szCs w:val="20"/>
              </w:rPr>
              <w:t>c</w:t>
            </w:r>
            <w:r w:rsidRPr="007C4A46">
              <w:rPr>
                <w:rFonts w:cs="Calibri"/>
                <w:sz w:val="20"/>
                <w:szCs w:val="20"/>
              </w:rPr>
              <w:t xml:space="preserve">alls and </w:t>
            </w:r>
            <w:r>
              <w:rPr>
                <w:rFonts w:cs="Calibri"/>
                <w:sz w:val="20"/>
                <w:szCs w:val="20"/>
              </w:rPr>
              <w:t>m</w:t>
            </w:r>
            <w:r w:rsidRPr="007C4A46">
              <w:rPr>
                <w:rFonts w:cs="Calibri"/>
                <w:sz w:val="20"/>
                <w:szCs w:val="20"/>
              </w:rPr>
              <w:t xml:space="preserve">eetings to </w:t>
            </w:r>
            <w:r>
              <w:rPr>
                <w:rFonts w:cs="Calibri"/>
                <w:sz w:val="20"/>
                <w:szCs w:val="20"/>
              </w:rPr>
              <w:t>p</w:t>
            </w:r>
            <w:r w:rsidRPr="007C4A46">
              <w:rPr>
                <w:rFonts w:cs="Calibri"/>
                <w:sz w:val="20"/>
                <w:szCs w:val="20"/>
              </w:rPr>
              <w:t xml:space="preserve">rovide </w:t>
            </w:r>
            <w:r>
              <w:rPr>
                <w:rFonts w:cs="Calibri"/>
                <w:sz w:val="20"/>
                <w:szCs w:val="20"/>
              </w:rPr>
              <w:t>t</w:t>
            </w:r>
            <w:r w:rsidRPr="007C4A46">
              <w:rPr>
                <w:rFonts w:cs="Calibri"/>
                <w:sz w:val="20"/>
                <w:szCs w:val="20"/>
              </w:rPr>
              <w:t xml:space="preserve">echnical </w:t>
            </w:r>
            <w:r>
              <w:rPr>
                <w:rFonts w:cs="Calibri"/>
                <w:sz w:val="20"/>
                <w:szCs w:val="20"/>
              </w:rPr>
              <w:t>a</w:t>
            </w:r>
            <w:r w:rsidRPr="007C4A46">
              <w:rPr>
                <w:rFonts w:cs="Calibri"/>
                <w:sz w:val="20"/>
                <w:szCs w:val="20"/>
              </w:rPr>
              <w:t>ssistance for Phase 2 QPI</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RHP Providers</w:t>
            </w:r>
          </w:p>
        </w:tc>
      </w:tr>
      <w:tr w:rsidR="00154BB2" w:rsidRPr="00CC5617" w:rsidTr="00F2701C">
        <w:trPr>
          <w:cantSplit/>
          <w:trHeight w:val="170"/>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7/23/13</w:t>
            </w:r>
          </w:p>
        </w:tc>
        <w:tc>
          <w:tcPr>
            <w:tcW w:w="3605" w:type="pct"/>
            <w:shd w:val="clear" w:color="auto" w:fill="auto"/>
          </w:tcPr>
          <w:p w:rsidR="00154BB2" w:rsidRPr="007C4A46" w:rsidRDefault="00154BB2" w:rsidP="00F2701C">
            <w:pPr>
              <w:jc w:val="center"/>
              <w:rPr>
                <w:rFonts w:cs="Calibri"/>
                <w:sz w:val="20"/>
                <w:szCs w:val="20"/>
              </w:rPr>
            </w:pPr>
            <w:r w:rsidRPr="007C4A46">
              <w:rPr>
                <w:rFonts w:cs="Calibri"/>
                <w:sz w:val="20"/>
                <w:szCs w:val="20"/>
              </w:rPr>
              <w:t xml:space="preserve">Williamson County </w:t>
            </w:r>
            <w:r>
              <w:rPr>
                <w:rFonts w:cs="Calibri"/>
                <w:sz w:val="20"/>
                <w:szCs w:val="20"/>
              </w:rPr>
              <w:t>q</w:t>
            </w:r>
            <w:r w:rsidRPr="007C4A46">
              <w:rPr>
                <w:rFonts w:cs="Calibri"/>
                <w:sz w:val="20"/>
                <w:szCs w:val="20"/>
              </w:rPr>
              <w:t xml:space="preserve">uarterly </w:t>
            </w:r>
            <w:r>
              <w:rPr>
                <w:rFonts w:cs="Calibri"/>
                <w:sz w:val="20"/>
                <w:szCs w:val="20"/>
              </w:rPr>
              <w:t>m</w:t>
            </w:r>
            <w:r w:rsidRPr="007C4A46">
              <w:rPr>
                <w:rFonts w:cs="Calibri"/>
                <w:sz w:val="20"/>
                <w:szCs w:val="20"/>
              </w:rPr>
              <w:t>eeting</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RHP</w:t>
            </w:r>
          </w:p>
        </w:tc>
      </w:tr>
      <w:tr w:rsidR="00154BB2" w:rsidRPr="00CC5617" w:rsidTr="00F2701C">
        <w:trPr>
          <w:cantSplit/>
          <w:trHeight w:val="458"/>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8/14/13</w:t>
            </w:r>
          </w:p>
        </w:tc>
        <w:tc>
          <w:tcPr>
            <w:tcW w:w="3605" w:type="pct"/>
            <w:shd w:val="clear" w:color="auto" w:fill="auto"/>
          </w:tcPr>
          <w:p w:rsidR="00154BB2" w:rsidRPr="007C4A46" w:rsidRDefault="00154BB2" w:rsidP="00F2701C">
            <w:pPr>
              <w:jc w:val="center"/>
              <w:rPr>
                <w:rFonts w:cs="Calibri"/>
                <w:sz w:val="20"/>
                <w:szCs w:val="20"/>
              </w:rPr>
            </w:pPr>
            <w:r w:rsidRPr="007C4A46">
              <w:rPr>
                <w:rFonts w:cs="Calibri"/>
                <w:sz w:val="20"/>
                <w:szCs w:val="20"/>
              </w:rPr>
              <w:t xml:space="preserve">First </w:t>
            </w:r>
            <w:r>
              <w:rPr>
                <w:rFonts w:cs="Calibri"/>
                <w:sz w:val="20"/>
                <w:szCs w:val="20"/>
              </w:rPr>
              <w:t>j</w:t>
            </w:r>
            <w:r w:rsidRPr="007C4A46">
              <w:rPr>
                <w:rFonts w:cs="Calibri"/>
                <w:sz w:val="20"/>
                <w:szCs w:val="20"/>
              </w:rPr>
              <w:t xml:space="preserve">oint </w:t>
            </w:r>
            <w:r>
              <w:rPr>
                <w:rFonts w:cs="Calibri"/>
                <w:sz w:val="20"/>
                <w:szCs w:val="20"/>
              </w:rPr>
              <w:t>l</w:t>
            </w:r>
            <w:r w:rsidRPr="007C4A46">
              <w:rPr>
                <w:rFonts w:cs="Calibri"/>
                <w:sz w:val="20"/>
                <w:szCs w:val="20"/>
              </w:rPr>
              <w:t xml:space="preserve">earning </w:t>
            </w:r>
            <w:r>
              <w:rPr>
                <w:rFonts w:cs="Calibri"/>
                <w:sz w:val="20"/>
                <w:szCs w:val="20"/>
              </w:rPr>
              <w:t>c</w:t>
            </w:r>
            <w:r w:rsidRPr="007C4A46">
              <w:rPr>
                <w:rFonts w:cs="Calibri"/>
                <w:sz w:val="20"/>
                <w:szCs w:val="20"/>
              </w:rPr>
              <w:t xml:space="preserve">ollaborative </w:t>
            </w:r>
            <w:r>
              <w:rPr>
                <w:rFonts w:cs="Calibri"/>
                <w:sz w:val="20"/>
                <w:szCs w:val="20"/>
              </w:rPr>
              <w:t>m</w:t>
            </w:r>
            <w:r w:rsidRPr="007C4A46">
              <w:rPr>
                <w:rFonts w:cs="Calibri"/>
                <w:sz w:val="20"/>
                <w:szCs w:val="20"/>
              </w:rPr>
              <w:t xml:space="preserve">eetings (RHP 7 </w:t>
            </w:r>
            <w:r>
              <w:rPr>
                <w:rFonts w:cs="Calibri"/>
                <w:sz w:val="20"/>
                <w:szCs w:val="20"/>
              </w:rPr>
              <w:t>and</w:t>
            </w:r>
            <w:r w:rsidRPr="007C4A46">
              <w:rPr>
                <w:rFonts w:cs="Calibri"/>
                <w:sz w:val="20"/>
                <w:szCs w:val="20"/>
              </w:rPr>
              <w:t xml:space="preserve"> 8)</w:t>
            </w:r>
            <w:r>
              <w:rPr>
                <w:rFonts w:cs="Calibri"/>
                <w:sz w:val="20"/>
                <w:szCs w:val="20"/>
              </w:rPr>
              <w:t>h</w:t>
            </w:r>
            <w:r w:rsidRPr="007C4A46">
              <w:rPr>
                <w:rFonts w:cs="Calibri"/>
                <w:sz w:val="20"/>
                <w:szCs w:val="20"/>
              </w:rPr>
              <w:t>osted at Central Health in Travis County</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 xml:space="preserve">RHP 7 </w:t>
            </w:r>
            <w:r>
              <w:rPr>
                <w:rFonts w:cs="Calibri"/>
                <w:sz w:val="20"/>
                <w:szCs w:val="20"/>
              </w:rPr>
              <w:t>and</w:t>
            </w:r>
            <w:r w:rsidRPr="007C4A46">
              <w:rPr>
                <w:rFonts w:cs="Calibri"/>
                <w:sz w:val="20"/>
                <w:szCs w:val="20"/>
              </w:rPr>
              <w:t xml:space="preserve"> 8</w:t>
            </w:r>
          </w:p>
        </w:tc>
      </w:tr>
      <w:tr w:rsidR="00154BB2" w:rsidRPr="00CC5617" w:rsidTr="00F2701C">
        <w:trPr>
          <w:cantSplit/>
          <w:trHeight w:val="503"/>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8/15/13-8/30/13</w:t>
            </w:r>
          </w:p>
        </w:tc>
        <w:tc>
          <w:tcPr>
            <w:tcW w:w="3605" w:type="pct"/>
            <w:shd w:val="clear" w:color="auto" w:fill="auto"/>
          </w:tcPr>
          <w:p w:rsidR="00154BB2" w:rsidRPr="007C4A46" w:rsidRDefault="00154BB2" w:rsidP="00F2701C">
            <w:pPr>
              <w:jc w:val="center"/>
              <w:rPr>
                <w:rFonts w:cs="Calibri"/>
                <w:sz w:val="20"/>
                <w:szCs w:val="20"/>
              </w:rPr>
            </w:pPr>
            <w:r>
              <w:rPr>
                <w:rFonts w:cs="Calibri"/>
                <w:sz w:val="20"/>
                <w:szCs w:val="20"/>
              </w:rPr>
              <w:t>Anchor Team</w:t>
            </w:r>
            <w:r w:rsidRPr="007C4A46">
              <w:rPr>
                <w:rFonts w:cs="Calibri"/>
                <w:sz w:val="20"/>
                <w:szCs w:val="20"/>
              </w:rPr>
              <w:t xml:space="preserve">/Individual Provider </w:t>
            </w:r>
            <w:r>
              <w:rPr>
                <w:rFonts w:cs="Calibri"/>
                <w:sz w:val="20"/>
                <w:szCs w:val="20"/>
              </w:rPr>
              <w:t>c</w:t>
            </w:r>
            <w:r w:rsidRPr="007C4A46">
              <w:rPr>
                <w:rFonts w:cs="Calibri"/>
                <w:sz w:val="20"/>
                <w:szCs w:val="20"/>
              </w:rPr>
              <w:t xml:space="preserve">onference </w:t>
            </w:r>
            <w:r>
              <w:rPr>
                <w:rFonts w:cs="Calibri"/>
                <w:sz w:val="20"/>
                <w:szCs w:val="20"/>
              </w:rPr>
              <w:t>c</w:t>
            </w:r>
            <w:r w:rsidRPr="007C4A46">
              <w:rPr>
                <w:rFonts w:cs="Calibri"/>
                <w:sz w:val="20"/>
                <w:szCs w:val="20"/>
              </w:rPr>
              <w:t xml:space="preserve">alls and </w:t>
            </w:r>
            <w:r>
              <w:rPr>
                <w:rFonts w:cs="Calibri"/>
                <w:sz w:val="20"/>
                <w:szCs w:val="20"/>
              </w:rPr>
              <w:t>m</w:t>
            </w:r>
            <w:r w:rsidRPr="007C4A46">
              <w:rPr>
                <w:rFonts w:cs="Calibri"/>
                <w:sz w:val="20"/>
                <w:szCs w:val="20"/>
              </w:rPr>
              <w:t xml:space="preserve">eetings to </w:t>
            </w:r>
            <w:r>
              <w:rPr>
                <w:rFonts w:cs="Calibri"/>
                <w:sz w:val="20"/>
                <w:szCs w:val="20"/>
              </w:rPr>
              <w:t>p</w:t>
            </w:r>
            <w:r w:rsidRPr="007C4A46">
              <w:rPr>
                <w:rFonts w:cs="Calibri"/>
                <w:sz w:val="20"/>
                <w:szCs w:val="20"/>
              </w:rPr>
              <w:t xml:space="preserve">rovide </w:t>
            </w:r>
            <w:r>
              <w:rPr>
                <w:rFonts w:cs="Calibri"/>
                <w:sz w:val="20"/>
                <w:szCs w:val="20"/>
              </w:rPr>
              <w:t>t</w:t>
            </w:r>
            <w:r w:rsidRPr="007C4A46">
              <w:rPr>
                <w:rFonts w:cs="Calibri"/>
                <w:sz w:val="20"/>
                <w:szCs w:val="20"/>
              </w:rPr>
              <w:t xml:space="preserve">echnical </w:t>
            </w:r>
            <w:r>
              <w:rPr>
                <w:rFonts w:cs="Calibri"/>
                <w:sz w:val="20"/>
                <w:szCs w:val="20"/>
              </w:rPr>
              <w:t>a</w:t>
            </w:r>
            <w:r w:rsidRPr="007C4A46">
              <w:rPr>
                <w:rFonts w:cs="Calibri"/>
                <w:sz w:val="20"/>
                <w:szCs w:val="20"/>
              </w:rPr>
              <w:t xml:space="preserve">ssistance for August </w:t>
            </w:r>
            <w:r>
              <w:rPr>
                <w:rFonts w:cs="Calibri"/>
                <w:sz w:val="20"/>
                <w:szCs w:val="20"/>
              </w:rPr>
              <w:t>r</w:t>
            </w:r>
            <w:r w:rsidRPr="007C4A46">
              <w:rPr>
                <w:rFonts w:cs="Calibri"/>
                <w:sz w:val="20"/>
                <w:szCs w:val="20"/>
              </w:rPr>
              <w:t>eporting</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RHP Providers</w:t>
            </w:r>
          </w:p>
        </w:tc>
      </w:tr>
      <w:tr w:rsidR="00154BB2" w:rsidRPr="00CC5617" w:rsidTr="00F2701C">
        <w:trPr>
          <w:cantSplit/>
          <w:trHeight w:val="170"/>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09/03/13</w:t>
            </w:r>
          </w:p>
        </w:tc>
        <w:tc>
          <w:tcPr>
            <w:tcW w:w="3605" w:type="pct"/>
            <w:shd w:val="clear" w:color="auto" w:fill="auto"/>
          </w:tcPr>
          <w:p w:rsidR="00154BB2" w:rsidRPr="00987856" w:rsidRDefault="00154BB2" w:rsidP="00F2701C">
            <w:pPr>
              <w:jc w:val="center"/>
              <w:rPr>
                <w:rFonts w:cs="Calibri"/>
                <w:sz w:val="20"/>
                <w:szCs w:val="20"/>
              </w:rPr>
            </w:pPr>
            <w:r w:rsidRPr="00987856">
              <w:rPr>
                <w:rFonts w:cs="Calibri"/>
                <w:sz w:val="20"/>
                <w:szCs w:val="20"/>
              </w:rPr>
              <w:t>New, DY3 project proposal forms sent to RHP 8 Stakeholders</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Public</w:t>
            </w:r>
          </w:p>
        </w:tc>
      </w:tr>
      <w:tr w:rsidR="00154BB2" w:rsidRPr="00CC5617" w:rsidTr="00F2701C">
        <w:trPr>
          <w:cantSplit/>
          <w:trHeight w:val="449"/>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09/04/13</w:t>
            </w:r>
          </w:p>
        </w:tc>
        <w:tc>
          <w:tcPr>
            <w:tcW w:w="3605" w:type="pct"/>
            <w:shd w:val="clear" w:color="auto" w:fill="auto"/>
          </w:tcPr>
          <w:p w:rsidR="00154BB2" w:rsidRPr="00987856" w:rsidRDefault="00154BB2" w:rsidP="00F2701C">
            <w:pPr>
              <w:jc w:val="center"/>
              <w:rPr>
                <w:rFonts w:cs="Calibri"/>
                <w:sz w:val="20"/>
                <w:szCs w:val="20"/>
              </w:rPr>
            </w:pPr>
            <w:r w:rsidRPr="00987856">
              <w:rPr>
                <w:rFonts w:cs="Calibri"/>
                <w:sz w:val="20"/>
                <w:szCs w:val="20"/>
              </w:rPr>
              <w:t>Anchor Team hosted regional meeting to review and discuss new, DY3 project proposal forms in Williamson County</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Public</w:t>
            </w:r>
          </w:p>
        </w:tc>
      </w:tr>
      <w:tr w:rsidR="00154BB2" w:rsidRPr="00CC5617" w:rsidTr="00F2701C">
        <w:trPr>
          <w:cantSplit/>
          <w:trHeight w:val="503"/>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9/01/13- 9/11/13</w:t>
            </w:r>
          </w:p>
        </w:tc>
        <w:tc>
          <w:tcPr>
            <w:tcW w:w="3605" w:type="pct"/>
            <w:shd w:val="clear" w:color="auto" w:fill="auto"/>
          </w:tcPr>
          <w:p w:rsidR="00154BB2" w:rsidRPr="00987856" w:rsidRDefault="00154BB2" w:rsidP="00F2701C">
            <w:pPr>
              <w:jc w:val="center"/>
              <w:rPr>
                <w:rFonts w:cs="Calibri"/>
                <w:sz w:val="20"/>
                <w:szCs w:val="20"/>
              </w:rPr>
            </w:pPr>
            <w:r w:rsidRPr="00987856">
              <w:rPr>
                <w:rFonts w:cs="Calibri"/>
                <w:sz w:val="20"/>
                <w:szCs w:val="20"/>
              </w:rPr>
              <w:t>Conference calls and meetings to address reporting summaries/feedback/IGT support and Phase 3B (October) revisions</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 xml:space="preserve">RHP </w:t>
            </w:r>
            <w:r>
              <w:rPr>
                <w:rFonts w:cs="Calibri"/>
                <w:sz w:val="20"/>
                <w:szCs w:val="20"/>
              </w:rPr>
              <w:t>IGT Entities</w:t>
            </w:r>
            <w:r w:rsidRPr="007C4A46">
              <w:rPr>
                <w:rFonts w:cs="Calibri"/>
                <w:sz w:val="20"/>
                <w:szCs w:val="20"/>
              </w:rPr>
              <w:t xml:space="preserve"> </w:t>
            </w:r>
            <w:r>
              <w:rPr>
                <w:rFonts w:cs="Calibri"/>
                <w:sz w:val="20"/>
                <w:szCs w:val="20"/>
              </w:rPr>
              <w:t>and</w:t>
            </w:r>
            <w:r w:rsidRPr="007C4A46">
              <w:rPr>
                <w:rFonts w:cs="Calibri"/>
                <w:sz w:val="20"/>
                <w:szCs w:val="20"/>
              </w:rPr>
              <w:t xml:space="preserve"> Providers</w:t>
            </w:r>
          </w:p>
        </w:tc>
      </w:tr>
      <w:tr w:rsidR="00154BB2" w:rsidRPr="00CC5617" w:rsidTr="00F2701C">
        <w:trPr>
          <w:cantSplit/>
          <w:trHeight w:val="593"/>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9/5/13-</w:t>
            </w:r>
          </w:p>
          <w:p w:rsidR="00154BB2" w:rsidRPr="007C4A46" w:rsidRDefault="00154BB2" w:rsidP="00F2701C">
            <w:pPr>
              <w:jc w:val="center"/>
              <w:rPr>
                <w:rFonts w:cs="Calibri"/>
                <w:sz w:val="20"/>
                <w:szCs w:val="20"/>
              </w:rPr>
            </w:pPr>
            <w:r w:rsidRPr="007C4A46">
              <w:rPr>
                <w:rFonts w:cs="Calibri"/>
                <w:sz w:val="20"/>
                <w:szCs w:val="20"/>
              </w:rPr>
              <w:t>9/26/13</w:t>
            </w:r>
          </w:p>
        </w:tc>
        <w:tc>
          <w:tcPr>
            <w:tcW w:w="3605" w:type="pct"/>
            <w:shd w:val="clear" w:color="auto" w:fill="auto"/>
          </w:tcPr>
          <w:p w:rsidR="00154BB2" w:rsidRPr="00987856" w:rsidRDefault="00154BB2" w:rsidP="00F2701C">
            <w:pPr>
              <w:jc w:val="center"/>
              <w:rPr>
                <w:rFonts w:cs="Calibri"/>
                <w:sz w:val="20"/>
                <w:szCs w:val="20"/>
              </w:rPr>
            </w:pPr>
            <w:r w:rsidRPr="00987856">
              <w:rPr>
                <w:rFonts w:cs="Calibri"/>
                <w:sz w:val="20"/>
                <w:szCs w:val="20"/>
              </w:rPr>
              <w:t xml:space="preserve">RHP 8 learning collaborative discussed regionally, survey completed, Plan design approved regionally, and </w:t>
            </w:r>
            <w:r>
              <w:rPr>
                <w:rFonts w:cs="Calibri"/>
                <w:sz w:val="20"/>
                <w:szCs w:val="20"/>
              </w:rPr>
              <w:t>regional</w:t>
            </w:r>
            <w:r w:rsidRPr="00987856">
              <w:rPr>
                <w:rFonts w:cs="Calibri"/>
                <w:sz w:val="20"/>
                <w:szCs w:val="20"/>
              </w:rPr>
              <w:t xml:space="preserve"> Learning Collaborative Plan submitted to HHSC</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RHP Providers</w:t>
            </w:r>
          </w:p>
        </w:tc>
      </w:tr>
      <w:tr w:rsidR="00154BB2" w:rsidRPr="00CC5617" w:rsidTr="00F2701C">
        <w:trPr>
          <w:cantSplit/>
          <w:trHeight w:val="458"/>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9/17/13-9/26/13</w:t>
            </w:r>
          </w:p>
        </w:tc>
        <w:tc>
          <w:tcPr>
            <w:tcW w:w="3605" w:type="pct"/>
            <w:shd w:val="clear" w:color="auto" w:fill="auto"/>
          </w:tcPr>
          <w:p w:rsidR="00154BB2" w:rsidRPr="00987856" w:rsidRDefault="00154BB2" w:rsidP="00F2701C">
            <w:pPr>
              <w:jc w:val="center"/>
              <w:rPr>
                <w:rFonts w:cs="Calibri"/>
                <w:sz w:val="20"/>
                <w:szCs w:val="20"/>
              </w:rPr>
            </w:pPr>
            <w:r w:rsidRPr="00987856">
              <w:rPr>
                <w:rFonts w:cs="Calibri"/>
                <w:sz w:val="20"/>
                <w:szCs w:val="20"/>
              </w:rPr>
              <w:t>New, three-year project proposal submissions regionally available and scoring process completed in conjunction with RHP 17</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Public</w:t>
            </w:r>
          </w:p>
        </w:tc>
      </w:tr>
      <w:tr w:rsidR="00154BB2" w:rsidRPr="00CC5617" w:rsidTr="00F2701C">
        <w:trPr>
          <w:cantSplit/>
          <w:trHeight w:val="215"/>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09/17/13</w:t>
            </w:r>
          </w:p>
        </w:tc>
        <w:tc>
          <w:tcPr>
            <w:tcW w:w="3605" w:type="pct"/>
            <w:shd w:val="clear" w:color="auto" w:fill="auto"/>
          </w:tcPr>
          <w:p w:rsidR="00154BB2" w:rsidRPr="00987856" w:rsidRDefault="00154BB2" w:rsidP="00F2701C">
            <w:pPr>
              <w:jc w:val="center"/>
              <w:rPr>
                <w:rFonts w:cs="Calibri"/>
                <w:sz w:val="20"/>
                <w:szCs w:val="20"/>
              </w:rPr>
            </w:pPr>
            <w:r w:rsidRPr="00987856">
              <w:rPr>
                <w:rFonts w:cs="Calibri"/>
                <w:sz w:val="20"/>
                <w:szCs w:val="20"/>
              </w:rPr>
              <w:t>New, DY3 project proposal forms due from Stakeholders to Anchor Team</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RHP</w:t>
            </w:r>
          </w:p>
        </w:tc>
      </w:tr>
      <w:tr w:rsidR="00154BB2" w:rsidRPr="00CC5617" w:rsidTr="00F2701C">
        <w:trPr>
          <w:cantSplit/>
          <w:trHeight w:val="503"/>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09/18/13</w:t>
            </w:r>
          </w:p>
        </w:tc>
        <w:tc>
          <w:tcPr>
            <w:tcW w:w="3605" w:type="pct"/>
            <w:shd w:val="clear" w:color="auto" w:fill="auto"/>
          </w:tcPr>
          <w:p w:rsidR="00154BB2" w:rsidRPr="007C4A46" w:rsidRDefault="00154BB2" w:rsidP="00F2701C">
            <w:pPr>
              <w:jc w:val="center"/>
              <w:rPr>
                <w:rFonts w:cs="Calibri"/>
                <w:sz w:val="20"/>
                <w:szCs w:val="20"/>
              </w:rPr>
            </w:pPr>
            <w:r w:rsidRPr="007C4A46">
              <w:rPr>
                <w:rFonts w:cs="Calibri"/>
                <w:sz w:val="20"/>
                <w:szCs w:val="20"/>
              </w:rPr>
              <w:t xml:space="preserve">RHP 8 and RHP 17 </w:t>
            </w:r>
            <w:r>
              <w:rPr>
                <w:rFonts w:cs="Calibri"/>
                <w:sz w:val="20"/>
                <w:szCs w:val="20"/>
              </w:rPr>
              <w:t>Anchor Team</w:t>
            </w:r>
            <w:r w:rsidRPr="007C4A46">
              <w:rPr>
                <w:rFonts w:cs="Calibri"/>
                <w:sz w:val="20"/>
                <w:szCs w:val="20"/>
              </w:rPr>
              <w:t xml:space="preserve">s </w:t>
            </w:r>
            <w:r>
              <w:rPr>
                <w:rFonts w:cs="Calibri"/>
                <w:sz w:val="20"/>
                <w:szCs w:val="20"/>
              </w:rPr>
              <w:t>c</w:t>
            </w:r>
            <w:r w:rsidRPr="007C4A46">
              <w:rPr>
                <w:rFonts w:cs="Calibri"/>
                <w:sz w:val="20"/>
                <w:szCs w:val="20"/>
              </w:rPr>
              <w:t>o</w:t>
            </w:r>
            <w:r>
              <w:rPr>
                <w:rFonts w:cs="Calibri"/>
                <w:sz w:val="20"/>
                <w:szCs w:val="20"/>
              </w:rPr>
              <w:t>-h</w:t>
            </w:r>
            <w:r w:rsidRPr="007C4A46">
              <w:rPr>
                <w:rFonts w:cs="Calibri"/>
                <w:sz w:val="20"/>
                <w:szCs w:val="20"/>
              </w:rPr>
              <w:t xml:space="preserve">osted </w:t>
            </w:r>
            <w:r>
              <w:rPr>
                <w:rFonts w:cs="Calibri"/>
                <w:sz w:val="20"/>
                <w:szCs w:val="20"/>
              </w:rPr>
              <w:t>c</w:t>
            </w:r>
            <w:r w:rsidRPr="007C4A46">
              <w:rPr>
                <w:rFonts w:cs="Calibri"/>
                <w:sz w:val="20"/>
                <w:szCs w:val="20"/>
              </w:rPr>
              <w:t xml:space="preserve">onference </w:t>
            </w:r>
            <w:r>
              <w:rPr>
                <w:rFonts w:cs="Calibri"/>
                <w:sz w:val="20"/>
                <w:szCs w:val="20"/>
              </w:rPr>
              <w:t>c</w:t>
            </w:r>
            <w:r w:rsidRPr="007C4A46">
              <w:rPr>
                <w:rFonts w:cs="Calibri"/>
                <w:sz w:val="20"/>
                <w:szCs w:val="20"/>
              </w:rPr>
              <w:t xml:space="preserve">all with </w:t>
            </w:r>
            <w:r>
              <w:rPr>
                <w:rFonts w:cs="Calibri"/>
                <w:sz w:val="20"/>
                <w:szCs w:val="20"/>
              </w:rPr>
              <w:t>v</w:t>
            </w:r>
            <w:r w:rsidRPr="007C4A46">
              <w:rPr>
                <w:rFonts w:cs="Calibri"/>
                <w:sz w:val="20"/>
                <w:szCs w:val="20"/>
              </w:rPr>
              <w:t xml:space="preserve">olunteers </w:t>
            </w:r>
            <w:r>
              <w:rPr>
                <w:rFonts w:cs="Calibri"/>
                <w:sz w:val="20"/>
                <w:szCs w:val="20"/>
              </w:rPr>
              <w:t>s</w:t>
            </w:r>
            <w:r w:rsidRPr="007C4A46">
              <w:rPr>
                <w:rFonts w:cs="Calibri"/>
                <w:sz w:val="20"/>
                <w:szCs w:val="20"/>
              </w:rPr>
              <w:t xml:space="preserve">coring the </w:t>
            </w:r>
            <w:r>
              <w:rPr>
                <w:rFonts w:cs="Calibri"/>
                <w:sz w:val="20"/>
                <w:szCs w:val="20"/>
              </w:rPr>
              <w:t>n</w:t>
            </w:r>
            <w:r w:rsidRPr="007C4A46">
              <w:rPr>
                <w:rFonts w:cs="Calibri"/>
                <w:sz w:val="20"/>
                <w:szCs w:val="20"/>
              </w:rPr>
              <w:t xml:space="preserve">ew, DY3 </w:t>
            </w:r>
            <w:r>
              <w:rPr>
                <w:rFonts w:cs="Calibri"/>
                <w:sz w:val="20"/>
                <w:szCs w:val="20"/>
              </w:rPr>
              <w:t>p</w:t>
            </w:r>
            <w:r w:rsidRPr="007C4A46">
              <w:rPr>
                <w:rFonts w:cs="Calibri"/>
                <w:sz w:val="20"/>
                <w:szCs w:val="20"/>
              </w:rPr>
              <w:t xml:space="preserve">roject </w:t>
            </w:r>
            <w:r>
              <w:rPr>
                <w:rFonts w:cs="Calibri"/>
                <w:sz w:val="20"/>
                <w:szCs w:val="20"/>
              </w:rPr>
              <w:t>p</w:t>
            </w:r>
            <w:r w:rsidRPr="007C4A46">
              <w:rPr>
                <w:rFonts w:cs="Calibri"/>
                <w:sz w:val="20"/>
                <w:szCs w:val="20"/>
              </w:rPr>
              <w:t xml:space="preserve">roposal </w:t>
            </w:r>
            <w:r>
              <w:rPr>
                <w:rFonts w:cs="Calibri"/>
                <w:sz w:val="20"/>
                <w:szCs w:val="20"/>
              </w:rPr>
              <w:t>f</w:t>
            </w:r>
            <w:r w:rsidRPr="007C4A46">
              <w:rPr>
                <w:rFonts w:cs="Calibri"/>
                <w:sz w:val="20"/>
                <w:szCs w:val="20"/>
              </w:rPr>
              <w:t>orms</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RHP Providers</w:t>
            </w:r>
          </w:p>
        </w:tc>
      </w:tr>
      <w:tr w:rsidR="00154BB2" w:rsidRPr="00CC5617" w:rsidTr="00F2701C">
        <w:trPr>
          <w:cantSplit/>
          <w:trHeight w:val="593"/>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9/19/13</w:t>
            </w:r>
          </w:p>
        </w:tc>
        <w:tc>
          <w:tcPr>
            <w:tcW w:w="3605" w:type="pct"/>
            <w:shd w:val="clear" w:color="auto" w:fill="auto"/>
          </w:tcPr>
          <w:p w:rsidR="00154BB2" w:rsidRPr="007C4A46" w:rsidRDefault="00154BB2" w:rsidP="00F2701C">
            <w:pPr>
              <w:jc w:val="center"/>
              <w:rPr>
                <w:rFonts w:cs="Calibri"/>
                <w:sz w:val="20"/>
                <w:szCs w:val="20"/>
              </w:rPr>
            </w:pPr>
            <w:r w:rsidRPr="007C4A46">
              <w:rPr>
                <w:rFonts w:cs="Calibri"/>
                <w:sz w:val="20"/>
                <w:szCs w:val="20"/>
              </w:rPr>
              <w:t xml:space="preserve">Second </w:t>
            </w:r>
            <w:r>
              <w:rPr>
                <w:rFonts w:cs="Calibri"/>
                <w:sz w:val="20"/>
                <w:szCs w:val="20"/>
              </w:rPr>
              <w:t>j</w:t>
            </w:r>
            <w:r w:rsidRPr="007C4A46">
              <w:rPr>
                <w:rFonts w:cs="Calibri"/>
                <w:sz w:val="20"/>
                <w:szCs w:val="20"/>
              </w:rPr>
              <w:t xml:space="preserve">oint </w:t>
            </w:r>
            <w:r>
              <w:rPr>
                <w:rFonts w:cs="Calibri"/>
                <w:sz w:val="20"/>
                <w:szCs w:val="20"/>
              </w:rPr>
              <w:t>l</w:t>
            </w:r>
            <w:r w:rsidRPr="007C4A46">
              <w:rPr>
                <w:rFonts w:cs="Calibri"/>
                <w:sz w:val="20"/>
                <w:szCs w:val="20"/>
              </w:rPr>
              <w:t xml:space="preserve">earning </w:t>
            </w:r>
            <w:r>
              <w:rPr>
                <w:rFonts w:cs="Calibri"/>
                <w:sz w:val="20"/>
                <w:szCs w:val="20"/>
              </w:rPr>
              <w:t>c</w:t>
            </w:r>
            <w:r w:rsidRPr="007C4A46">
              <w:rPr>
                <w:rFonts w:cs="Calibri"/>
                <w:sz w:val="20"/>
                <w:szCs w:val="20"/>
              </w:rPr>
              <w:t xml:space="preserve">ollaborative (RHP 7 </w:t>
            </w:r>
            <w:r>
              <w:rPr>
                <w:rFonts w:cs="Calibri"/>
                <w:sz w:val="20"/>
                <w:szCs w:val="20"/>
              </w:rPr>
              <w:t>and</w:t>
            </w:r>
            <w:r w:rsidRPr="007C4A46">
              <w:rPr>
                <w:rFonts w:cs="Calibri"/>
                <w:sz w:val="20"/>
                <w:szCs w:val="20"/>
              </w:rPr>
              <w:t xml:space="preserve"> 8)</w:t>
            </w:r>
          </w:p>
          <w:p w:rsidR="00154BB2" w:rsidRPr="007C4A46" w:rsidRDefault="00154BB2" w:rsidP="00F2701C">
            <w:pPr>
              <w:jc w:val="center"/>
              <w:rPr>
                <w:rFonts w:cs="Calibri"/>
                <w:sz w:val="20"/>
                <w:szCs w:val="20"/>
              </w:rPr>
            </w:pPr>
            <w:r>
              <w:rPr>
                <w:rFonts w:cs="Calibri"/>
                <w:sz w:val="20"/>
                <w:szCs w:val="20"/>
              </w:rPr>
              <w:t>h</w:t>
            </w:r>
            <w:r w:rsidRPr="007C4A46">
              <w:rPr>
                <w:rFonts w:cs="Calibri"/>
                <w:sz w:val="20"/>
                <w:szCs w:val="20"/>
              </w:rPr>
              <w:t>osted at Clinical Education Cent</w:t>
            </w:r>
            <w:r w:rsidRPr="0075643E">
              <w:rPr>
                <w:rFonts w:cs="Calibri"/>
                <w:sz w:val="20"/>
                <w:szCs w:val="20"/>
              </w:rPr>
              <w:t>er at University Medical C</w:t>
            </w:r>
            <w:r w:rsidRPr="007C4A46">
              <w:rPr>
                <w:rFonts w:cs="Calibri"/>
                <w:sz w:val="20"/>
                <w:szCs w:val="20"/>
              </w:rPr>
              <w:t>enter Brackenridge in Travis County</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 xml:space="preserve">RHP 7 </w:t>
            </w:r>
            <w:r>
              <w:rPr>
                <w:rFonts w:cs="Calibri"/>
                <w:sz w:val="20"/>
                <w:szCs w:val="20"/>
              </w:rPr>
              <w:t>and</w:t>
            </w:r>
            <w:r w:rsidRPr="007C4A46">
              <w:rPr>
                <w:rFonts w:cs="Calibri"/>
                <w:sz w:val="20"/>
                <w:szCs w:val="20"/>
              </w:rPr>
              <w:t xml:space="preserve"> 8</w:t>
            </w:r>
          </w:p>
        </w:tc>
      </w:tr>
      <w:tr w:rsidR="00154BB2" w:rsidRPr="00CC5617" w:rsidTr="00F2701C">
        <w:trPr>
          <w:cantSplit/>
          <w:trHeight w:val="422"/>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09/20/13</w:t>
            </w:r>
          </w:p>
        </w:tc>
        <w:tc>
          <w:tcPr>
            <w:tcW w:w="3605" w:type="pct"/>
            <w:shd w:val="clear" w:color="auto" w:fill="auto"/>
          </w:tcPr>
          <w:p w:rsidR="00154BB2" w:rsidRPr="007C4A46" w:rsidRDefault="00154BB2" w:rsidP="00F2701C">
            <w:pPr>
              <w:jc w:val="center"/>
              <w:rPr>
                <w:rFonts w:cs="Calibri"/>
                <w:sz w:val="20"/>
                <w:szCs w:val="20"/>
              </w:rPr>
            </w:pPr>
            <w:r>
              <w:rPr>
                <w:rFonts w:cs="Calibri"/>
                <w:sz w:val="20"/>
                <w:szCs w:val="20"/>
              </w:rPr>
              <w:t>Anchor Team</w:t>
            </w:r>
            <w:r w:rsidRPr="007C4A46">
              <w:rPr>
                <w:rFonts w:cs="Calibri"/>
                <w:sz w:val="20"/>
                <w:szCs w:val="20"/>
              </w:rPr>
              <w:t xml:space="preserve"> </w:t>
            </w:r>
            <w:r>
              <w:rPr>
                <w:rFonts w:cs="Calibri"/>
                <w:sz w:val="20"/>
                <w:szCs w:val="20"/>
              </w:rPr>
              <w:t>s</w:t>
            </w:r>
            <w:r w:rsidRPr="007C4A46">
              <w:rPr>
                <w:rFonts w:cs="Calibri"/>
                <w:sz w:val="20"/>
                <w:szCs w:val="20"/>
              </w:rPr>
              <w:t xml:space="preserve">ent </w:t>
            </w:r>
            <w:r>
              <w:rPr>
                <w:rFonts w:cs="Calibri"/>
                <w:sz w:val="20"/>
                <w:szCs w:val="20"/>
              </w:rPr>
              <w:t>n</w:t>
            </w:r>
            <w:r w:rsidRPr="007C4A46">
              <w:rPr>
                <w:rFonts w:cs="Calibri"/>
                <w:sz w:val="20"/>
                <w:szCs w:val="20"/>
              </w:rPr>
              <w:t xml:space="preserve">ew, DY3 </w:t>
            </w:r>
            <w:r>
              <w:rPr>
                <w:rFonts w:cs="Calibri"/>
                <w:sz w:val="20"/>
                <w:szCs w:val="20"/>
              </w:rPr>
              <w:t>p</w:t>
            </w:r>
            <w:r w:rsidRPr="007C4A46">
              <w:rPr>
                <w:rFonts w:cs="Calibri"/>
                <w:sz w:val="20"/>
                <w:szCs w:val="20"/>
              </w:rPr>
              <w:t xml:space="preserve">roject </w:t>
            </w:r>
            <w:r>
              <w:rPr>
                <w:rFonts w:cs="Calibri"/>
                <w:sz w:val="20"/>
                <w:szCs w:val="20"/>
              </w:rPr>
              <w:t>p</w:t>
            </w:r>
            <w:r w:rsidRPr="007C4A46">
              <w:rPr>
                <w:rFonts w:cs="Calibri"/>
                <w:sz w:val="20"/>
                <w:szCs w:val="20"/>
              </w:rPr>
              <w:t xml:space="preserve">roposal </w:t>
            </w:r>
            <w:r>
              <w:rPr>
                <w:rFonts w:cs="Calibri"/>
                <w:sz w:val="20"/>
                <w:szCs w:val="20"/>
              </w:rPr>
              <w:t>f</w:t>
            </w:r>
            <w:r w:rsidRPr="007C4A46">
              <w:rPr>
                <w:rFonts w:cs="Calibri"/>
                <w:sz w:val="20"/>
                <w:szCs w:val="20"/>
              </w:rPr>
              <w:t xml:space="preserve">orms to </w:t>
            </w:r>
            <w:r>
              <w:rPr>
                <w:rFonts w:cs="Calibri"/>
                <w:sz w:val="20"/>
                <w:szCs w:val="20"/>
              </w:rPr>
              <w:t>Anchor Team</w:t>
            </w:r>
            <w:r w:rsidRPr="007C4A46">
              <w:rPr>
                <w:rFonts w:cs="Calibri"/>
                <w:sz w:val="20"/>
                <w:szCs w:val="20"/>
              </w:rPr>
              <w:t xml:space="preserve"> in RHP 17 to </w:t>
            </w:r>
            <w:r>
              <w:rPr>
                <w:rFonts w:cs="Calibri"/>
                <w:sz w:val="20"/>
                <w:szCs w:val="20"/>
              </w:rPr>
              <w:t>d</w:t>
            </w:r>
            <w:r w:rsidRPr="007C4A46">
              <w:rPr>
                <w:rFonts w:cs="Calibri"/>
                <w:sz w:val="20"/>
                <w:szCs w:val="20"/>
              </w:rPr>
              <w:t xml:space="preserve">isseminate to RHP 17 </w:t>
            </w:r>
            <w:r>
              <w:rPr>
                <w:rFonts w:cs="Calibri"/>
                <w:sz w:val="20"/>
                <w:szCs w:val="20"/>
              </w:rPr>
              <w:t>v</w:t>
            </w:r>
            <w:r w:rsidRPr="007C4A46">
              <w:rPr>
                <w:rFonts w:cs="Calibri"/>
                <w:sz w:val="20"/>
                <w:szCs w:val="20"/>
              </w:rPr>
              <w:t>olunteers</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RHP Providers</w:t>
            </w:r>
          </w:p>
        </w:tc>
      </w:tr>
      <w:tr w:rsidR="00154BB2" w:rsidRPr="00CC5617" w:rsidTr="00F2701C">
        <w:trPr>
          <w:cantSplit/>
          <w:trHeight w:val="467"/>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09/27/13</w:t>
            </w:r>
          </w:p>
        </w:tc>
        <w:tc>
          <w:tcPr>
            <w:tcW w:w="3605" w:type="pct"/>
            <w:shd w:val="clear" w:color="auto" w:fill="auto"/>
          </w:tcPr>
          <w:p w:rsidR="00154BB2" w:rsidRPr="007C4A46" w:rsidRDefault="00154BB2" w:rsidP="00F2701C">
            <w:pPr>
              <w:jc w:val="center"/>
              <w:rPr>
                <w:rFonts w:cs="Calibri"/>
                <w:sz w:val="20"/>
                <w:szCs w:val="20"/>
              </w:rPr>
            </w:pPr>
            <w:r w:rsidRPr="007C4A46">
              <w:rPr>
                <w:rFonts w:cs="Calibri"/>
                <w:sz w:val="20"/>
                <w:szCs w:val="20"/>
              </w:rPr>
              <w:t xml:space="preserve">RHP 17 </w:t>
            </w:r>
            <w:r>
              <w:rPr>
                <w:rFonts w:cs="Calibri"/>
                <w:sz w:val="20"/>
                <w:szCs w:val="20"/>
              </w:rPr>
              <w:t>Anchor Team</w:t>
            </w:r>
            <w:r w:rsidRPr="007C4A46">
              <w:rPr>
                <w:rFonts w:cs="Calibri"/>
                <w:sz w:val="20"/>
                <w:szCs w:val="20"/>
              </w:rPr>
              <w:t xml:space="preserve"> </w:t>
            </w:r>
            <w:r>
              <w:rPr>
                <w:rFonts w:cs="Calibri"/>
                <w:sz w:val="20"/>
                <w:szCs w:val="20"/>
              </w:rPr>
              <w:t>s</w:t>
            </w:r>
            <w:r w:rsidRPr="007C4A46">
              <w:rPr>
                <w:rFonts w:cs="Calibri"/>
                <w:sz w:val="20"/>
                <w:szCs w:val="20"/>
              </w:rPr>
              <w:t xml:space="preserve">ent </w:t>
            </w:r>
            <w:r>
              <w:rPr>
                <w:rFonts w:cs="Calibri"/>
                <w:sz w:val="20"/>
                <w:szCs w:val="20"/>
              </w:rPr>
              <w:t>s</w:t>
            </w:r>
            <w:r w:rsidRPr="007C4A46">
              <w:rPr>
                <w:rFonts w:cs="Calibri"/>
                <w:sz w:val="20"/>
                <w:szCs w:val="20"/>
              </w:rPr>
              <w:t xml:space="preserve">cored </w:t>
            </w:r>
            <w:r>
              <w:rPr>
                <w:rFonts w:cs="Calibri"/>
                <w:sz w:val="20"/>
                <w:szCs w:val="20"/>
              </w:rPr>
              <w:t>w</w:t>
            </w:r>
            <w:r w:rsidRPr="007C4A46">
              <w:rPr>
                <w:rFonts w:cs="Calibri"/>
                <w:sz w:val="20"/>
                <w:szCs w:val="20"/>
              </w:rPr>
              <w:t xml:space="preserve">orkbook to RHP 8 </w:t>
            </w:r>
            <w:r>
              <w:rPr>
                <w:rFonts w:cs="Calibri"/>
                <w:sz w:val="20"/>
                <w:szCs w:val="20"/>
              </w:rPr>
              <w:t>Anchor Team</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RHP Providers</w:t>
            </w:r>
          </w:p>
        </w:tc>
      </w:tr>
      <w:tr w:rsidR="00154BB2" w:rsidRPr="00CC5617" w:rsidTr="00F2701C">
        <w:trPr>
          <w:cantSplit/>
          <w:trHeight w:val="503"/>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9/30/13-</w:t>
            </w:r>
          </w:p>
          <w:p w:rsidR="00154BB2" w:rsidRPr="007C4A46" w:rsidRDefault="00154BB2" w:rsidP="00F2701C">
            <w:pPr>
              <w:jc w:val="center"/>
              <w:rPr>
                <w:rFonts w:cs="Calibri"/>
                <w:sz w:val="20"/>
                <w:szCs w:val="20"/>
              </w:rPr>
            </w:pPr>
            <w:r w:rsidRPr="007C4A46">
              <w:rPr>
                <w:rFonts w:cs="Calibri"/>
                <w:sz w:val="20"/>
                <w:szCs w:val="20"/>
              </w:rPr>
              <w:t>10/29/13</w:t>
            </w:r>
          </w:p>
        </w:tc>
        <w:tc>
          <w:tcPr>
            <w:tcW w:w="3605" w:type="pct"/>
            <w:shd w:val="clear" w:color="auto" w:fill="auto"/>
          </w:tcPr>
          <w:p w:rsidR="00154BB2" w:rsidRPr="007C4A46" w:rsidRDefault="00154BB2" w:rsidP="0060435F">
            <w:pPr>
              <w:jc w:val="center"/>
              <w:rPr>
                <w:rFonts w:cs="Calibri"/>
                <w:sz w:val="20"/>
                <w:szCs w:val="20"/>
              </w:rPr>
            </w:pPr>
            <w:r>
              <w:rPr>
                <w:rFonts w:cs="Calibri"/>
                <w:sz w:val="20"/>
                <w:szCs w:val="20"/>
              </w:rPr>
              <w:t>Anchor Team</w:t>
            </w:r>
            <w:r w:rsidRPr="007C4A46">
              <w:rPr>
                <w:rFonts w:cs="Calibri"/>
                <w:sz w:val="20"/>
                <w:szCs w:val="20"/>
              </w:rPr>
              <w:t xml:space="preserve"> </w:t>
            </w:r>
            <w:r>
              <w:rPr>
                <w:rFonts w:cs="Calibri"/>
                <w:sz w:val="20"/>
                <w:szCs w:val="20"/>
              </w:rPr>
              <w:t>p</w:t>
            </w:r>
            <w:r w:rsidRPr="007C4A46">
              <w:rPr>
                <w:rFonts w:cs="Calibri"/>
                <w:sz w:val="20"/>
                <w:szCs w:val="20"/>
              </w:rPr>
              <w:t xml:space="preserve">rovided </w:t>
            </w:r>
            <w:r>
              <w:rPr>
                <w:rFonts w:cs="Calibri"/>
                <w:sz w:val="20"/>
                <w:szCs w:val="20"/>
              </w:rPr>
              <w:t>g</w:t>
            </w:r>
            <w:r w:rsidRPr="007C4A46">
              <w:rPr>
                <w:rFonts w:cs="Calibri"/>
                <w:sz w:val="20"/>
                <w:szCs w:val="20"/>
              </w:rPr>
              <w:t xml:space="preserve">uidance to Providers </w:t>
            </w:r>
            <w:r>
              <w:rPr>
                <w:rFonts w:cs="Calibri"/>
                <w:sz w:val="20"/>
                <w:szCs w:val="20"/>
              </w:rPr>
              <w:t>o</w:t>
            </w:r>
            <w:r w:rsidRPr="007C4A46">
              <w:rPr>
                <w:rFonts w:cs="Calibri"/>
                <w:sz w:val="20"/>
                <w:szCs w:val="20"/>
              </w:rPr>
              <w:t>ne-</w:t>
            </w:r>
            <w:r>
              <w:rPr>
                <w:rFonts w:cs="Calibri"/>
                <w:sz w:val="20"/>
                <w:szCs w:val="20"/>
              </w:rPr>
              <w:t>o</w:t>
            </w:r>
            <w:r w:rsidRPr="007C4A46">
              <w:rPr>
                <w:rFonts w:cs="Calibri"/>
                <w:sz w:val="20"/>
                <w:szCs w:val="20"/>
              </w:rPr>
              <w:t>n-O</w:t>
            </w:r>
            <w:r>
              <w:rPr>
                <w:rFonts w:cs="Calibri"/>
                <w:sz w:val="20"/>
                <w:szCs w:val="20"/>
              </w:rPr>
              <w:t>=o</w:t>
            </w:r>
            <w:r w:rsidRPr="007C4A46">
              <w:rPr>
                <w:rFonts w:cs="Calibri"/>
                <w:sz w:val="20"/>
                <w:szCs w:val="20"/>
              </w:rPr>
              <w:t xml:space="preserve">ne </w:t>
            </w:r>
            <w:r>
              <w:rPr>
                <w:rFonts w:cs="Calibri"/>
                <w:sz w:val="20"/>
                <w:szCs w:val="20"/>
              </w:rPr>
              <w:t>a</w:t>
            </w:r>
            <w:r w:rsidRPr="007C4A46">
              <w:rPr>
                <w:rFonts w:cs="Calibri"/>
                <w:sz w:val="20"/>
                <w:szCs w:val="20"/>
              </w:rPr>
              <w:t xml:space="preserve">bout </w:t>
            </w:r>
            <w:r>
              <w:rPr>
                <w:rFonts w:cs="Calibri"/>
                <w:sz w:val="20"/>
                <w:szCs w:val="20"/>
              </w:rPr>
              <w:t>s</w:t>
            </w:r>
            <w:r w:rsidRPr="007C4A46">
              <w:rPr>
                <w:rFonts w:cs="Calibri"/>
                <w:sz w:val="20"/>
                <w:szCs w:val="20"/>
              </w:rPr>
              <w:t xml:space="preserve">ubmitted </w:t>
            </w:r>
            <w:r>
              <w:rPr>
                <w:rFonts w:cs="Calibri"/>
                <w:sz w:val="20"/>
                <w:szCs w:val="20"/>
              </w:rPr>
              <w:t>p</w:t>
            </w:r>
            <w:r w:rsidRPr="007C4A46">
              <w:rPr>
                <w:rFonts w:cs="Calibri"/>
                <w:sz w:val="20"/>
                <w:szCs w:val="20"/>
              </w:rPr>
              <w:t>roposals</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RHP Providers</w:t>
            </w:r>
          </w:p>
        </w:tc>
      </w:tr>
      <w:tr w:rsidR="00154BB2" w:rsidRPr="00CC5617" w:rsidTr="00F2701C">
        <w:trPr>
          <w:cantSplit/>
          <w:trHeight w:val="440"/>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10/15/13</w:t>
            </w:r>
          </w:p>
        </w:tc>
        <w:tc>
          <w:tcPr>
            <w:tcW w:w="3605" w:type="pct"/>
            <w:shd w:val="clear" w:color="auto" w:fill="auto"/>
          </w:tcPr>
          <w:p w:rsidR="00154BB2" w:rsidRPr="007C4A46" w:rsidRDefault="00154BB2" w:rsidP="00F2701C">
            <w:pPr>
              <w:jc w:val="center"/>
              <w:rPr>
                <w:rFonts w:cs="Calibri"/>
                <w:sz w:val="20"/>
                <w:szCs w:val="20"/>
              </w:rPr>
            </w:pPr>
            <w:r>
              <w:rPr>
                <w:rFonts w:cs="Calibri"/>
                <w:sz w:val="20"/>
                <w:szCs w:val="20"/>
              </w:rPr>
              <w:t>Anchor Team</w:t>
            </w:r>
            <w:r w:rsidRPr="007C4A46">
              <w:rPr>
                <w:rFonts w:cs="Calibri"/>
                <w:sz w:val="20"/>
                <w:szCs w:val="20"/>
              </w:rPr>
              <w:t xml:space="preserve"> </w:t>
            </w:r>
            <w:r>
              <w:rPr>
                <w:rFonts w:cs="Calibri"/>
                <w:sz w:val="20"/>
                <w:szCs w:val="20"/>
              </w:rPr>
              <w:t>h</w:t>
            </w:r>
            <w:r w:rsidRPr="007C4A46">
              <w:rPr>
                <w:rFonts w:cs="Calibri"/>
                <w:sz w:val="20"/>
                <w:szCs w:val="20"/>
              </w:rPr>
              <w:t xml:space="preserve">osted </w:t>
            </w:r>
            <w:r>
              <w:rPr>
                <w:rFonts w:cs="Calibri"/>
                <w:sz w:val="20"/>
                <w:szCs w:val="20"/>
              </w:rPr>
              <w:t>p</w:t>
            </w:r>
            <w:r w:rsidRPr="007C4A46">
              <w:rPr>
                <w:rFonts w:cs="Calibri"/>
                <w:sz w:val="20"/>
                <w:szCs w:val="20"/>
              </w:rPr>
              <w:t xml:space="preserve">ublic </w:t>
            </w:r>
            <w:r>
              <w:rPr>
                <w:rFonts w:cs="Calibri"/>
                <w:sz w:val="20"/>
                <w:szCs w:val="20"/>
              </w:rPr>
              <w:t>m</w:t>
            </w:r>
            <w:r w:rsidRPr="007C4A46">
              <w:rPr>
                <w:rFonts w:cs="Calibri"/>
                <w:sz w:val="20"/>
                <w:szCs w:val="20"/>
              </w:rPr>
              <w:t xml:space="preserve">eeting to </w:t>
            </w:r>
            <w:r>
              <w:rPr>
                <w:rFonts w:cs="Calibri"/>
                <w:sz w:val="20"/>
                <w:szCs w:val="20"/>
              </w:rPr>
              <w:t>r</w:t>
            </w:r>
            <w:r w:rsidRPr="007C4A46">
              <w:rPr>
                <w:rFonts w:cs="Calibri"/>
                <w:sz w:val="20"/>
                <w:szCs w:val="20"/>
              </w:rPr>
              <w:t xml:space="preserve">eview and </w:t>
            </w:r>
            <w:r>
              <w:rPr>
                <w:rFonts w:cs="Calibri"/>
                <w:sz w:val="20"/>
                <w:szCs w:val="20"/>
              </w:rPr>
              <w:t>d</w:t>
            </w:r>
            <w:r w:rsidRPr="007C4A46">
              <w:rPr>
                <w:rFonts w:cs="Calibri"/>
                <w:sz w:val="20"/>
                <w:szCs w:val="20"/>
              </w:rPr>
              <w:t xml:space="preserve">iscuss </w:t>
            </w:r>
            <w:r>
              <w:rPr>
                <w:rFonts w:cs="Calibri"/>
                <w:sz w:val="20"/>
                <w:szCs w:val="20"/>
              </w:rPr>
              <w:t>p</w:t>
            </w:r>
            <w:r w:rsidRPr="007C4A46">
              <w:rPr>
                <w:rFonts w:cs="Calibri"/>
                <w:sz w:val="20"/>
                <w:szCs w:val="20"/>
              </w:rPr>
              <w:t xml:space="preserve">rioritization of </w:t>
            </w:r>
            <w:r>
              <w:rPr>
                <w:rFonts w:cs="Calibri"/>
                <w:sz w:val="20"/>
                <w:szCs w:val="20"/>
              </w:rPr>
              <w:t>n</w:t>
            </w:r>
            <w:r w:rsidRPr="007C4A46">
              <w:rPr>
                <w:rFonts w:cs="Calibri"/>
                <w:sz w:val="20"/>
                <w:szCs w:val="20"/>
              </w:rPr>
              <w:t xml:space="preserve">ew, DY3 </w:t>
            </w:r>
            <w:r>
              <w:rPr>
                <w:rFonts w:cs="Calibri"/>
                <w:sz w:val="20"/>
                <w:szCs w:val="20"/>
              </w:rPr>
              <w:t>p</w:t>
            </w:r>
            <w:r w:rsidRPr="007C4A46">
              <w:rPr>
                <w:rFonts w:cs="Calibri"/>
                <w:sz w:val="20"/>
                <w:szCs w:val="20"/>
              </w:rPr>
              <w:t xml:space="preserve">rojects in the </w:t>
            </w:r>
            <w:r>
              <w:rPr>
                <w:rFonts w:cs="Calibri"/>
                <w:sz w:val="20"/>
                <w:szCs w:val="20"/>
              </w:rPr>
              <w:t>r</w:t>
            </w:r>
            <w:r w:rsidRPr="007C4A46">
              <w:rPr>
                <w:rFonts w:cs="Calibri"/>
                <w:sz w:val="20"/>
                <w:szCs w:val="20"/>
              </w:rPr>
              <w:t>egion</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Public</w:t>
            </w:r>
          </w:p>
        </w:tc>
      </w:tr>
      <w:tr w:rsidR="00154BB2" w:rsidRPr="00CC5617" w:rsidTr="00F2701C">
        <w:trPr>
          <w:cantSplit/>
          <w:trHeight w:val="215"/>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10/30/13</w:t>
            </w:r>
          </w:p>
        </w:tc>
        <w:tc>
          <w:tcPr>
            <w:tcW w:w="3605" w:type="pct"/>
            <w:shd w:val="clear" w:color="auto" w:fill="auto"/>
          </w:tcPr>
          <w:p w:rsidR="00154BB2" w:rsidRPr="007C4A46" w:rsidRDefault="00154BB2" w:rsidP="00F2701C">
            <w:pPr>
              <w:jc w:val="center"/>
              <w:rPr>
                <w:rFonts w:cs="Calibri"/>
                <w:sz w:val="20"/>
                <w:szCs w:val="20"/>
              </w:rPr>
            </w:pPr>
            <w:r>
              <w:rPr>
                <w:rFonts w:cs="Calibri"/>
                <w:sz w:val="20"/>
                <w:szCs w:val="20"/>
              </w:rPr>
              <w:t>Anchor Team</w:t>
            </w:r>
            <w:r w:rsidRPr="007C4A46">
              <w:rPr>
                <w:rFonts w:cs="Calibri"/>
                <w:sz w:val="20"/>
                <w:szCs w:val="20"/>
              </w:rPr>
              <w:t xml:space="preserve"> </w:t>
            </w:r>
            <w:r>
              <w:rPr>
                <w:rFonts w:cs="Calibri"/>
                <w:sz w:val="20"/>
                <w:szCs w:val="20"/>
              </w:rPr>
              <w:t>s</w:t>
            </w:r>
            <w:r w:rsidRPr="007C4A46">
              <w:rPr>
                <w:rFonts w:cs="Calibri"/>
                <w:sz w:val="20"/>
                <w:szCs w:val="20"/>
              </w:rPr>
              <w:t xml:space="preserve">ubmitted </w:t>
            </w:r>
            <w:r>
              <w:rPr>
                <w:rFonts w:cs="Calibri"/>
                <w:sz w:val="20"/>
                <w:szCs w:val="20"/>
              </w:rPr>
              <w:t>p</w:t>
            </w:r>
            <w:r w:rsidRPr="007C4A46">
              <w:rPr>
                <w:rFonts w:cs="Calibri"/>
                <w:sz w:val="20"/>
                <w:szCs w:val="20"/>
              </w:rPr>
              <w:t xml:space="preserve">rioritized </w:t>
            </w:r>
            <w:r>
              <w:rPr>
                <w:rFonts w:cs="Calibri"/>
                <w:sz w:val="20"/>
                <w:szCs w:val="20"/>
              </w:rPr>
              <w:t>l</w:t>
            </w:r>
            <w:r w:rsidRPr="007C4A46">
              <w:rPr>
                <w:rFonts w:cs="Calibri"/>
                <w:sz w:val="20"/>
                <w:szCs w:val="20"/>
              </w:rPr>
              <w:t xml:space="preserve">ist of </w:t>
            </w:r>
            <w:r>
              <w:rPr>
                <w:rFonts w:cs="Calibri"/>
                <w:sz w:val="20"/>
                <w:szCs w:val="20"/>
              </w:rPr>
              <w:t>n</w:t>
            </w:r>
            <w:r w:rsidRPr="007C4A46">
              <w:rPr>
                <w:rFonts w:cs="Calibri"/>
                <w:sz w:val="20"/>
                <w:szCs w:val="20"/>
              </w:rPr>
              <w:t xml:space="preserve">ew, DY3 </w:t>
            </w:r>
            <w:r>
              <w:rPr>
                <w:rFonts w:cs="Calibri"/>
                <w:sz w:val="20"/>
                <w:szCs w:val="20"/>
              </w:rPr>
              <w:t>p</w:t>
            </w:r>
            <w:r w:rsidRPr="007C4A46">
              <w:rPr>
                <w:rFonts w:cs="Calibri"/>
                <w:sz w:val="20"/>
                <w:szCs w:val="20"/>
              </w:rPr>
              <w:t>rojects to HHSC</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RHP</w:t>
            </w:r>
          </w:p>
        </w:tc>
      </w:tr>
      <w:tr w:rsidR="00154BB2" w:rsidRPr="00CC5617" w:rsidTr="00F2701C">
        <w:trPr>
          <w:cantSplit/>
          <w:trHeight w:val="233"/>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11/21/13</w:t>
            </w:r>
          </w:p>
        </w:tc>
        <w:tc>
          <w:tcPr>
            <w:tcW w:w="3605" w:type="pct"/>
            <w:shd w:val="clear" w:color="auto" w:fill="auto"/>
          </w:tcPr>
          <w:p w:rsidR="00154BB2" w:rsidRPr="007C4A46" w:rsidRDefault="00154BB2" w:rsidP="00F2701C">
            <w:pPr>
              <w:jc w:val="center"/>
              <w:rPr>
                <w:rFonts w:cs="Calibri"/>
                <w:sz w:val="20"/>
                <w:szCs w:val="20"/>
              </w:rPr>
            </w:pPr>
            <w:r w:rsidRPr="007C4A46">
              <w:rPr>
                <w:rFonts w:cs="Calibri"/>
                <w:sz w:val="20"/>
                <w:szCs w:val="20"/>
              </w:rPr>
              <w:t xml:space="preserve">HHSC </w:t>
            </w:r>
            <w:r>
              <w:rPr>
                <w:rFonts w:cs="Calibri"/>
                <w:sz w:val="20"/>
                <w:szCs w:val="20"/>
              </w:rPr>
              <w:t>h</w:t>
            </w:r>
            <w:r w:rsidRPr="007C4A46">
              <w:rPr>
                <w:rFonts w:cs="Calibri"/>
                <w:sz w:val="20"/>
                <w:szCs w:val="20"/>
              </w:rPr>
              <w:t xml:space="preserve">osted </w:t>
            </w:r>
            <w:r>
              <w:rPr>
                <w:rFonts w:cs="Calibri"/>
                <w:sz w:val="20"/>
                <w:szCs w:val="20"/>
              </w:rPr>
              <w:t>n</w:t>
            </w:r>
            <w:r w:rsidRPr="007C4A46">
              <w:rPr>
                <w:rFonts w:cs="Calibri"/>
                <w:sz w:val="20"/>
                <w:szCs w:val="20"/>
              </w:rPr>
              <w:t xml:space="preserve">ew, DY3 DSRIP </w:t>
            </w:r>
            <w:r>
              <w:rPr>
                <w:rFonts w:cs="Calibri"/>
                <w:sz w:val="20"/>
                <w:szCs w:val="20"/>
              </w:rPr>
              <w:t>p</w:t>
            </w:r>
            <w:r w:rsidRPr="007C4A46">
              <w:rPr>
                <w:rFonts w:cs="Calibri"/>
                <w:sz w:val="20"/>
                <w:szCs w:val="20"/>
              </w:rPr>
              <w:t xml:space="preserve">rojects </w:t>
            </w:r>
            <w:r>
              <w:rPr>
                <w:rFonts w:cs="Calibri"/>
                <w:sz w:val="20"/>
                <w:szCs w:val="20"/>
              </w:rPr>
              <w:t>w</w:t>
            </w:r>
            <w:r w:rsidRPr="007C4A46">
              <w:rPr>
                <w:rFonts w:cs="Calibri"/>
                <w:sz w:val="20"/>
                <w:szCs w:val="20"/>
              </w:rPr>
              <w:t>ebinar</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Public</w:t>
            </w:r>
          </w:p>
        </w:tc>
      </w:tr>
      <w:tr w:rsidR="00154BB2" w:rsidRPr="00CC5617" w:rsidTr="00F2701C">
        <w:trPr>
          <w:cantSplit/>
          <w:trHeight w:val="422"/>
          <w:jc w:val="center"/>
        </w:trPr>
        <w:tc>
          <w:tcPr>
            <w:tcW w:w="674" w:type="pct"/>
            <w:shd w:val="clear" w:color="auto" w:fill="auto"/>
          </w:tcPr>
          <w:p w:rsidR="00154BB2" w:rsidRPr="007C4A46" w:rsidRDefault="00154BB2" w:rsidP="00F2701C">
            <w:pPr>
              <w:jc w:val="center"/>
              <w:rPr>
                <w:rFonts w:cs="Calibri"/>
                <w:sz w:val="20"/>
                <w:szCs w:val="20"/>
              </w:rPr>
            </w:pPr>
            <w:r w:rsidRPr="007C4A46">
              <w:rPr>
                <w:rFonts w:cs="Calibri"/>
                <w:sz w:val="20"/>
                <w:szCs w:val="20"/>
              </w:rPr>
              <w:t>11/25/13-</w:t>
            </w:r>
          </w:p>
          <w:p w:rsidR="00154BB2" w:rsidRPr="007C4A46" w:rsidRDefault="00154BB2" w:rsidP="00F2701C">
            <w:pPr>
              <w:jc w:val="center"/>
              <w:rPr>
                <w:rFonts w:cs="Calibri"/>
                <w:sz w:val="20"/>
                <w:szCs w:val="20"/>
              </w:rPr>
            </w:pPr>
            <w:r w:rsidRPr="007C4A46">
              <w:rPr>
                <w:rFonts w:cs="Calibri"/>
                <w:sz w:val="20"/>
                <w:szCs w:val="20"/>
              </w:rPr>
              <w:t>12/20/13</w:t>
            </w:r>
          </w:p>
        </w:tc>
        <w:tc>
          <w:tcPr>
            <w:tcW w:w="3605" w:type="pct"/>
            <w:shd w:val="clear" w:color="auto" w:fill="auto"/>
          </w:tcPr>
          <w:p w:rsidR="00154BB2" w:rsidRPr="007C4A46" w:rsidRDefault="00154BB2" w:rsidP="00F2701C">
            <w:pPr>
              <w:jc w:val="center"/>
              <w:rPr>
                <w:rFonts w:cs="Calibri"/>
                <w:sz w:val="20"/>
                <w:szCs w:val="20"/>
              </w:rPr>
            </w:pPr>
            <w:r>
              <w:rPr>
                <w:rFonts w:cs="Calibri"/>
                <w:sz w:val="20"/>
                <w:szCs w:val="20"/>
              </w:rPr>
              <w:t>Anchor Team</w:t>
            </w:r>
            <w:r w:rsidRPr="007C4A46">
              <w:rPr>
                <w:rFonts w:cs="Calibri"/>
                <w:sz w:val="20"/>
                <w:szCs w:val="20"/>
              </w:rPr>
              <w:t xml:space="preserve"> </w:t>
            </w:r>
            <w:r>
              <w:rPr>
                <w:rFonts w:cs="Calibri"/>
                <w:sz w:val="20"/>
                <w:szCs w:val="20"/>
              </w:rPr>
              <w:t>hosted</w:t>
            </w:r>
            <w:r w:rsidRPr="007C4A46">
              <w:rPr>
                <w:rFonts w:cs="Calibri"/>
                <w:sz w:val="20"/>
                <w:szCs w:val="20"/>
              </w:rPr>
              <w:t xml:space="preserve"> </w:t>
            </w:r>
            <w:r>
              <w:rPr>
                <w:rFonts w:cs="Calibri"/>
                <w:sz w:val="20"/>
                <w:szCs w:val="20"/>
              </w:rPr>
              <w:t>t</w:t>
            </w:r>
            <w:r w:rsidRPr="007C4A46">
              <w:rPr>
                <w:rFonts w:cs="Calibri"/>
                <w:sz w:val="20"/>
                <w:szCs w:val="20"/>
              </w:rPr>
              <w:t xml:space="preserve">echnical </w:t>
            </w:r>
            <w:r>
              <w:rPr>
                <w:rFonts w:cs="Calibri"/>
                <w:sz w:val="20"/>
                <w:szCs w:val="20"/>
              </w:rPr>
              <w:t>a</w:t>
            </w:r>
            <w:r w:rsidRPr="007C4A46">
              <w:rPr>
                <w:rFonts w:cs="Calibri"/>
                <w:sz w:val="20"/>
                <w:szCs w:val="20"/>
              </w:rPr>
              <w:t xml:space="preserve">ssistance </w:t>
            </w:r>
            <w:r>
              <w:rPr>
                <w:rFonts w:cs="Calibri"/>
                <w:sz w:val="20"/>
                <w:szCs w:val="20"/>
              </w:rPr>
              <w:t>c</w:t>
            </w:r>
            <w:r w:rsidRPr="007C4A46">
              <w:rPr>
                <w:rFonts w:cs="Calibri"/>
                <w:sz w:val="20"/>
                <w:szCs w:val="20"/>
              </w:rPr>
              <w:t xml:space="preserve">alls with Providers </w:t>
            </w:r>
            <w:r>
              <w:rPr>
                <w:rFonts w:cs="Calibri"/>
                <w:sz w:val="20"/>
                <w:szCs w:val="20"/>
              </w:rPr>
              <w:t>s</w:t>
            </w:r>
            <w:r w:rsidRPr="007C4A46">
              <w:rPr>
                <w:rFonts w:cs="Calibri"/>
                <w:sz w:val="20"/>
                <w:szCs w:val="20"/>
              </w:rPr>
              <w:t xml:space="preserve">ubmitting </w:t>
            </w:r>
            <w:r>
              <w:rPr>
                <w:rFonts w:cs="Calibri"/>
                <w:sz w:val="20"/>
                <w:szCs w:val="20"/>
              </w:rPr>
              <w:t>n</w:t>
            </w:r>
            <w:r w:rsidRPr="007C4A46">
              <w:rPr>
                <w:rFonts w:cs="Calibri"/>
                <w:sz w:val="20"/>
                <w:szCs w:val="20"/>
              </w:rPr>
              <w:t xml:space="preserve">ew, DY3 </w:t>
            </w:r>
            <w:r>
              <w:rPr>
                <w:rFonts w:cs="Calibri"/>
                <w:sz w:val="20"/>
                <w:szCs w:val="20"/>
              </w:rPr>
              <w:t>p</w:t>
            </w:r>
            <w:r w:rsidRPr="007C4A46">
              <w:rPr>
                <w:rFonts w:cs="Calibri"/>
                <w:sz w:val="20"/>
                <w:szCs w:val="20"/>
              </w:rPr>
              <w:t>rojects</w:t>
            </w:r>
          </w:p>
        </w:tc>
        <w:tc>
          <w:tcPr>
            <w:tcW w:w="721" w:type="pct"/>
            <w:shd w:val="clear" w:color="auto" w:fill="auto"/>
          </w:tcPr>
          <w:p w:rsidR="00154BB2" w:rsidRPr="007C4A46" w:rsidRDefault="00154BB2" w:rsidP="00F2701C">
            <w:pPr>
              <w:jc w:val="center"/>
              <w:rPr>
                <w:rFonts w:cs="Calibri"/>
                <w:sz w:val="20"/>
                <w:szCs w:val="20"/>
              </w:rPr>
            </w:pPr>
            <w:r w:rsidRPr="007C4A46">
              <w:rPr>
                <w:rFonts w:cs="Calibri"/>
                <w:sz w:val="20"/>
                <w:szCs w:val="20"/>
              </w:rPr>
              <w:t>RHP Providers</w:t>
            </w:r>
          </w:p>
        </w:tc>
      </w:tr>
    </w:tbl>
    <w:p w:rsidR="00CB5225" w:rsidRDefault="00CB5225"/>
    <w:sectPr w:rsidR="00CB5225" w:rsidSect="00154BB2">
      <w:footerReference w:type="default" r:id="rId7"/>
      <w:pgSz w:w="12240" w:h="15840"/>
      <w:pgMar w:top="720" w:right="720" w:bottom="720" w:left="72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BB2" w:rsidRDefault="00154BB2" w:rsidP="00154BB2">
      <w:r>
        <w:separator/>
      </w:r>
    </w:p>
  </w:endnote>
  <w:endnote w:type="continuationSeparator" w:id="0">
    <w:p w:rsidR="00154BB2" w:rsidRDefault="00154BB2" w:rsidP="0015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BB2" w:rsidRPr="00154BB2" w:rsidRDefault="00154BB2" w:rsidP="00154BB2">
    <w:pPr>
      <w:pStyle w:val="Footer"/>
      <w:jc w:val="center"/>
      <w:rPr>
        <w:sz w:val="20"/>
      </w:rPr>
    </w:pPr>
    <w:r w:rsidRPr="007F5F20">
      <w:rPr>
        <w:sz w:val="20"/>
      </w:rPr>
      <w:t>RHP 8 Plan – May 2015 – Section</w:t>
    </w:r>
    <w:r>
      <w:rPr>
        <w:sz w:val="20"/>
      </w:rPr>
      <w:t xml:space="preserve"> IV</w:t>
    </w:r>
    <w:r w:rsidRPr="007F5F20">
      <w:rPr>
        <w:sz w:val="20"/>
      </w:rPr>
      <w:t xml:space="preserve"> – </w:t>
    </w:r>
    <w:r>
      <w:rPr>
        <w:sz w:val="20"/>
      </w:rPr>
      <w:t xml:space="preserve">Stakeholder Engagement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BB2" w:rsidRDefault="00154BB2" w:rsidP="00154BB2">
      <w:r>
        <w:separator/>
      </w:r>
    </w:p>
  </w:footnote>
  <w:footnote w:type="continuationSeparator" w:id="0">
    <w:p w:rsidR="00154BB2" w:rsidRDefault="00154BB2" w:rsidP="00154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BB2"/>
    <w:rsid w:val="00154BB2"/>
    <w:rsid w:val="002D3E99"/>
    <w:rsid w:val="0060435F"/>
    <w:rsid w:val="00CB5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15AA8-3E5C-42D1-A315-5F47205E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BB2"/>
    <w:pPr>
      <w:spacing w:after="0" w:line="240" w:lineRule="auto"/>
    </w:pPr>
    <w:rPr>
      <w:rFonts w:ascii="Calibri" w:eastAsia="Calibri" w:hAnsi="Calibri" w:cs="Times New Roman"/>
      <w:sz w:val="24"/>
    </w:rPr>
  </w:style>
  <w:style w:type="paragraph" w:styleId="Heading1">
    <w:name w:val="heading 1"/>
    <w:aliases w:val="RHPCatProj"/>
    <w:basedOn w:val="Normal"/>
    <w:next w:val="Normal"/>
    <w:link w:val="Heading1Char"/>
    <w:uiPriority w:val="9"/>
    <w:qFormat/>
    <w:rsid w:val="00154BB2"/>
    <w:pPr>
      <w:keepNext/>
      <w:keepLines/>
      <w:spacing w:before="480"/>
      <w:outlineLvl w:val="0"/>
    </w:pPr>
    <w:rPr>
      <w:rFonts w:eastAsia="Times New Roman" w:cs="Calibri"/>
      <w:b/>
      <w:bCs/>
      <w:color w:val="632423"/>
      <w:sz w:val="40"/>
      <w:szCs w:val="28"/>
    </w:rPr>
  </w:style>
  <w:style w:type="paragraph" w:styleId="Heading2">
    <w:name w:val="heading 2"/>
    <w:basedOn w:val="Normal"/>
    <w:next w:val="Normal"/>
    <w:link w:val="Heading2Char"/>
    <w:uiPriority w:val="9"/>
    <w:unhideWhenUsed/>
    <w:qFormat/>
    <w:rsid w:val="00154BB2"/>
    <w:pPr>
      <w:keepNext/>
      <w:keepLines/>
      <w:spacing w:before="200"/>
      <w:outlineLvl w:val="1"/>
    </w:pPr>
    <w:rPr>
      <w:rFonts w:eastAsia="Times New Roman" w:cs="Calibri"/>
      <w:b/>
      <w:bCs/>
      <w:i/>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HPCatProj Char"/>
    <w:basedOn w:val="DefaultParagraphFont"/>
    <w:link w:val="Heading1"/>
    <w:uiPriority w:val="9"/>
    <w:rsid w:val="00154BB2"/>
    <w:rPr>
      <w:rFonts w:ascii="Calibri" w:eastAsia="Times New Roman" w:hAnsi="Calibri" w:cs="Calibri"/>
      <w:b/>
      <w:bCs/>
      <w:color w:val="632423"/>
      <w:sz w:val="40"/>
      <w:szCs w:val="28"/>
    </w:rPr>
  </w:style>
  <w:style w:type="character" w:customStyle="1" w:styleId="Heading2Char">
    <w:name w:val="Heading 2 Char"/>
    <w:basedOn w:val="DefaultParagraphFont"/>
    <w:link w:val="Heading2"/>
    <w:uiPriority w:val="9"/>
    <w:rsid w:val="00154BB2"/>
    <w:rPr>
      <w:rFonts w:ascii="Calibri" w:eastAsia="Times New Roman" w:hAnsi="Calibri" w:cs="Calibri"/>
      <w:b/>
      <w:bCs/>
      <w:i/>
      <w:color w:val="000000"/>
      <w:sz w:val="28"/>
      <w:szCs w:val="28"/>
    </w:rPr>
  </w:style>
  <w:style w:type="character" w:styleId="Hyperlink">
    <w:name w:val="Hyperlink"/>
    <w:uiPriority w:val="99"/>
    <w:unhideWhenUsed/>
    <w:rsid w:val="00154BB2"/>
    <w:rPr>
      <w:color w:val="0000FF"/>
      <w:u w:val="single"/>
    </w:rPr>
  </w:style>
  <w:style w:type="paragraph" w:styleId="Header">
    <w:name w:val="header"/>
    <w:basedOn w:val="Normal"/>
    <w:link w:val="HeaderChar"/>
    <w:uiPriority w:val="99"/>
    <w:unhideWhenUsed/>
    <w:rsid w:val="00154BB2"/>
    <w:pPr>
      <w:tabs>
        <w:tab w:val="center" w:pos="4680"/>
        <w:tab w:val="right" w:pos="9360"/>
      </w:tabs>
    </w:pPr>
  </w:style>
  <w:style w:type="character" w:customStyle="1" w:styleId="HeaderChar">
    <w:name w:val="Header Char"/>
    <w:basedOn w:val="DefaultParagraphFont"/>
    <w:link w:val="Header"/>
    <w:uiPriority w:val="99"/>
    <w:rsid w:val="00154BB2"/>
    <w:rPr>
      <w:rFonts w:ascii="Calibri" w:eastAsia="Calibri" w:hAnsi="Calibri" w:cs="Times New Roman"/>
      <w:sz w:val="24"/>
    </w:rPr>
  </w:style>
  <w:style w:type="paragraph" w:styleId="Footer">
    <w:name w:val="footer"/>
    <w:basedOn w:val="Normal"/>
    <w:link w:val="FooterChar"/>
    <w:uiPriority w:val="99"/>
    <w:unhideWhenUsed/>
    <w:rsid w:val="00154BB2"/>
    <w:pPr>
      <w:tabs>
        <w:tab w:val="center" w:pos="4680"/>
        <w:tab w:val="right" w:pos="9360"/>
      </w:tabs>
    </w:pPr>
  </w:style>
  <w:style w:type="character" w:customStyle="1" w:styleId="FooterChar">
    <w:name w:val="Footer Char"/>
    <w:basedOn w:val="DefaultParagraphFont"/>
    <w:link w:val="Footer"/>
    <w:uiPriority w:val="99"/>
    <w:rsid w:val="00154BB2"/>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mhsc.edu/1115-waiver/rhp8/index.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3655</Words>
  <Characters>20837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3</cp:revision>
  <dcterms:created xsi:type="dcterms:W3CDTF">2015-04-30T16:06:00Z</dcterms:created>
  <dcterms:modified xsi:type="dcterms:W3CDTF">2015-05-01T18:52:00Z</dcterms:modified>
</cp:coreProperties>
</file>