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7AD" w:rsidRPr="00B27E53" w:rsidRDefault="005C07AD" w:rsidP="005C07AD">
      <w:pPr>
        <w:spacing w:before="48"/>
        <w:ind w:left="3600" w:right="3092"/>
        <w:jc w:val="center"/>
        <w:rPr>
          <w:rFonts w:cs="Calibri"/>
          <w:sz w:val="28"/>
        </w:rPr>
      </w:pPr>
      <w:r w:rsidRPr="00B27E53">
        <w:rPr>
          <w:rFonts w:cs="Calibri"/>
          <w:b/>
          <w:bCs/>
          <w:sz w:val="28"/>
        </w:rPr>
        <w:t>Catego</w:t>
      </w:r>
      <w:r w:rsidRPr="00B27E53">
        <w:rPr>
          <w:rFonts w:cs="Calibri"/>
          <w:b/>
          <w:bCs/>
          <w:spacing w:val="1"/>
          <w:sz w:val="28"/>
        </w:rPr>
        <w:t>r</w:t>
      </w:r>
      <w:r w:rsidRPr="00B27E53">
        <w:rPr>
          <w:rFonts w:cs="Calibri"/>
          <w:b/>
          <w:bCs/>
          <w:sz w:val="28"/>
        </w:rPr>
        <w:t>y</w:t>
      </w:r>
      <w:r w:rsidRPr="00B27E53">
        <w:rPr>
          <w:rFonts w:cs="Calibri"/>
          <w:b/>
          <w:bCs/>
          <w:spacing w:val="-10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1</w:t>
      </w:r>
      <w:r w:rsidRPr="00B27E53">
        <w:rPr>
          <w:rFonts w:cs="Calibri"/>
          <w:b/>
          <w:bCs/>
          <w:spacing w:val="-1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Project</w:t>
      </w:r>
      <w:r w:rsidRPr="00B27E53">
        <w:rPr>
          <w:rFonts w:cs="Calibri"/>
          <w:b/>
          <w:bCs/>
          <w:spacing w:val="-7"/>
          <w:sz w:val="28"/>
        </w:rPr>
        <w:t xml:space="preserve"> </w:t>
      </w:r>
      <w:r w:rsidRPr="00B27E53">
        <w:rPr>
          <w:rFonts w:cs="Calibri"/>
          <w:b/>
          <w:bCs/>
          <w:w w:val="99"/>
          <w:sz w:val="28"/>
        </w:rPr>
        <w:t>Narrative</w:t>
      </w:r>
    </w:p>
    <w:p w:rsidR="005C07AD" w:rsidRPr="00B27E53" w:rsidRDefault="005C07AD" w:rsidP="005C07AD">
      <w:pPr>
        <w:ind w:left="1440" w:right="1518"/>
        <w:jc w:val="center"/>
        <w:rPr>
          <w:rFonts w:cs="Calibri"/>
          <w:sz w:val="28"/>
        </w:rPr>
      </w:pPr>
      <w:r w:rsidRPr="00B27E53">
        <w:rPr>
          <w:rFonts w:cs="Calibri"/>
          <w:b/>
          <w:bCs/>
          <w:sz w:val="28"/>
        </w:rPr>
        <w:t>Bluebonnet</w:t>
      </w:r>
      <w:r w:rsidRPr="00B27E53">
        <w:rPr>
          <w:rFonts w:cs="Calibri"/>
          <w:b/>
          <w:bCs/>
          <w:spacing w:val="-13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Trails</w:t>
      </w:r>
      <w:r w:rsidRPr="00B27E53">
        <w:rPr>
          <w:rFonts w:cs="Calibri"/>
          <w:b/>
          <w:bCs/>
          <w:spacing w:val="-4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Community</w:t>
      </w:r>
      <w:r w:rsidRPr="00B27E53">
        <w:rPr>
          <w:rFonts w:cs="Calibri"/>
          <w:b/>
          <w:bCs/>
          <w:spacing w:val="-13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>Services</w:t>
      </w:r>
      <w:r w:rsidRPr="00B27E53">
        <w:rPr>
          <w:rFonts w:cs="Calibri"/>
          <w:b/>
          <w:bCs/>
          <w:spacing w:val="-8"/>
          <w:sz w:val="28"/>
        </w:rPr>
        <w:t xml:space="preserve"> </w:t>
      </w:r>
      <w:r w:rsidRPr="00B27E53">
        <w:rPr>
          <w:rFonts w:cs="Calibri"/>
          <w:b/>
          <w:bCs/>
          <w:sz w:val="28"/>
        </w:rPr>
        <w:t xml:space="preserve">– </w:t>
      </w:r>
      <w:r w:rsidRPr="00B27E53">
        <w:rPr>
          <w:rFonts w:cs="Calibri"/>
          <w:b/>
          <w:bCs/>
          <w:w w:val="99"/>
          <w:sz w:val="28"/>
        </w:rPr>
        <w:t>126844305.1.1</w:t>
      </w:r>
    </w:p>
    <w:p w:rsidR="005C07AD" w:rsidRPr="00B27E53" w:rsidRDefault="005C07AD" w:rsidP="005C07AD">
      <w:pPr>
        <w:spacing w:before="16" w:line="220" w:lineRule="exact"/>
        <w:rPr>
          <w:sz w:val="22"/>
        </w:rPr>
      </w:pPr>
    </w:p>
    <w:p w:rsidR="005C07AD" w:rsidRPr="00B27E53" w:rsidRDefault="005C07AD" w:rsidP="005C07AD">
      <w:pPr>
        <w:ind w:left="120" w:right="654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Area, Option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pacing w:val="1"/>
          <w:sz w:val="22"/>
        </w:rPr>
        <w:t>an</w:t>
      </w:r>
      <w:r w:rsidRPr="00B27E53">
        <w:rPr>
          <w:rFonts w:cs="Calibri"/>
          <w:b/>
          <w:bCs/>
          <w:sz w:val="22"/>
        </w:rPr>
        <w:t>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Title:</w:t>
      </w:r>
      <w:r w:rsidRPr="00B27E53">
        <w:rPr>
          <w:rFonts w:cs="Calibri"/>
          <w:b/>
          <w:bCs/>
          <w:spacing w:val="49"/>
          <w:sz w:val="22"/>
        </w:rPr>
        <w:t xml:space="preserve"> </w:t>
      </w:r>
      <w:r w:rsidRPr="00B27E53">
        <w:rPr>
          <w:rFonts w:cs="Calibri"/>
          <w:sz w:val="22"/>
        </w:rPr>
        <w:t>1.12.2 – Expand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number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community based settings where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behavioral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delivered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in underserved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areas</w:t>
      </w:r>
    </w:p>
    <w:p w:rsidR="005C07AD" w:rsidRPr="00B27E53" w:rsidRDefault="005C07AD" w:rsidP="005C07AD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RHP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Ident</w:t>
      </w:r>
      <w:r w:rsidRPr="00B27E53">
        <w:rPr>
          <w:rFonts w:cs="Calibri"/>
          <w:b/>
          <w:bCs/>
          <w:spacing w:val="1"/>
          <w:sz w:val="22"/>
        </w:rPr>
        <w:t>i</w:t>
      </w:r>
      <w:r w:rsidRPr="00B27E53">
        <w:rPr>
          <w:rFonts w:cs="Calibri"/>
          <w:b/>
          <w:bCs/>
          <w:sz w:val="22"/>
        </w:rPr>
        <w:t>ficat</w:t>
      </w:r>
      <w:r w:rsidRPr="00B27E53">
        <w:rPr>
          <w:rFonts w:cs="Calibri"/>
          <w:b/>
          <w:bCs/>
          <w:spacing w:val="1"/>
          <w:sz w:val="22"/>
        </w:rPr>
        <w:t>io</w:t>
      </w:r>
      <w:r w:rsidRPr="00B27E53">
        <w:rPr>
          <w:rFonts w:cs="Calibri"/>
          <w:b/>
          <w:bCs/>
          <w:sz w:val="22"/>
        </w:rPr>
        <w:t>n</w:t>
      </w:r>
      <w:r w:rsidRPr="00B27E53">
        <w:rPr>
          <w:rFonts w:cs="Calibri"/>
          <w:b/>
          <w:bCs/>
          <w:spacing w:val="-14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</w:t>
      </w:r>
      <w:bookmarkStart w:id="0" w:name="_GoBack"/>
      <w:bookmarkEnd w:id="0"/>
      <w:r w:rsidRPr="00B27E53">
        <w:rPr>
          <w:rFonts w:cs="Calibri"/>
          <w:b/>
          <w:bCs/>
          <w:sz w:val="22"/>
        </w:rPr>
        <w:t xml:space="preserve">umber: </w:t>
      </w:r>
      <w:r w:rsidRPr="00B27E53">
        <w:rPr>
          <w:rFonts w:cs="Calibri"/>
          <w:sz w:val="22"/>
        </w:rPr>
        <w:t>126844305.1.1</w:t>
      </w:r>
    </w:p>
    <w:p w:rsidR="005C07AD" w:rsidRPr="00B27E53" w:rsidRDefault="005C07AD" w:rsidP="005C07AD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Performing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Name: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Bluebonnet Trails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Community Mental Hea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th and Mental Retar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ation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Center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dba/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Bluebonnet Trails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Community Services</w:t>
      </w:r>
    </w:p>
    <w:p w:rsidR="005C07AD" w:rsidRPr="00B27E53" w:rsidRDefault="005C07AD" w:rsidP="005C07AD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Performing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TPI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#:</w:t>
      </w:r>
      <w:r w:rsidRPr="00B27E53">
        <w:rPr>
          <w:rFonts w:cs="Calibri"/>
          <w:b/>
          <w:bCs/>
          <w:spacing w:val="51"/>
          <w:sz w:val="22"/>
        </w:rPr>
        <w:t xml:space="preserve"> </w:t>
      </w:r>
      <w:r w:rsidRPr="00B27E53">
        <w:rPr>
          <w:rFonts w:cs="Calibri"/>
          <w:sz w:val="22"/>
        </w:rPr>
        <w:t>126844305</w:t>
      </w:r>
    </w:p>
    <w:p w:rsidR="005C07AD" w:rsidRPr="00B27E53" w:rsidRDefault="005C07AD" w:rsidP="005C07AD">
      <w:pPr>
        <w:spacing w:before="14" w:line="280" w:lineRule="exact"/>
        <w:rPr>
          <w:sz w:val="22"/>
        </w:rPr>
      </w:pPr>
    </w:p>
    <w:p w:rsidR="005C07AD" w:rsidRPr="00B27E53" w:rsidRDefault="005C07AD" w:rsidP="005C07AD">
      <w:pPr>
        <w:ind w:left="120" w:right="-20"/>
        <w:rPr>
          <w:rFonts w:cs="Calibri"/>
          <w:u w:val="single"/>
        </w:rPr>
      </w:pPr>
      <w:r w:rsidRPr="00B27E53">
        <w:rPr>
          <w:rFonts w:cs="Calibri"/>
          <w:b/>
          <w:bCs/>
          <w:u w:val="single"/>
        </w:rPr>
        <w:t>Project</w:t>
      </w:r>
      <w:r w:rsidRPr="00B27E53">
        <w:rPr>
          <w:rFonts w:cs="Calibri"/>
          <w:b/>
          <w:bCs/>
          <w:spacing w:val="-1"/>
          <w:u w:val="single"/>
        </w:rPr>
        <w:t xml:space="preserve"> </w:t>
      </w:r>
      <w:r w:rsidRPr="00B27E53">
        <w:rPr>
          <w:rFonts w:cs="Calibri"/>
          <w:b/>
          <w:bCs/>
          <w:u w:val="single"/>
        </w:rPr>
        <w:t>Summary:</w:t>
      </w:r>
    </w:p>
    <w:p w:rsidR="005C07AD" w:rsidRPr="00B27E53" w:rsidRDefault="005C07AD" w:rsidP="005C07AD">
      <w:pPr>
        <w:pStyle w:val="NoSpacing"/>
        <w:widowControl w:val="0"/>
        <w:numPr>
          <w:ilvl w:val="0"/>
          <w:numId w:val="1"/>
        </w:numPr>
      </w:pPr>
      <w:r w:rsidRPr="00B27E53">
        <w:rPr>
          <w:b/>
        </w:rPr>
        <w:t>Provider Description:</w:t>
      </w:r>
      <w:r w:rsidRPr="00B27E53">
        <w:t xml:space="preserve"> Bluebonnet Trails Community Services (BTCS) is the state designated Local Mental Health Authority (LMHA) for Burnet and Williamson Counties in RHP 8 and six adjacent Counties in three other RHPs. Burnet and Williamson Counties comprise 25% of the land mass but 54% of the population. Williamson County has nearly 50% of the population at </w:t>
      </w:r>
    </w:p>
    <w:p w:rsidR="005C07AD" w:rsidRPr="00B27E53" w:rsidRDefault="005C07AD" w:rsidP="005C07AD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 w:rsidRPr="00B27E53">
        <w:rPr>
          <w:sz w:val="22"/>
        </w:rPr>
        <w:t>422,679.</w:t>
      </w:r>
      <w:r w:rsidRPr="00B27E53">
        <w:rPr>
          <w:spacing w:val="44"/>
          <w:sz w:val="22"/>
        </w:rPr>
        <w:t xml:space="preserve"> </w:t>
      </w:r>
      <w:r w:rsidRPr="00B27E53">
        <w:rPr>
          <w:sz w:val="22"/>
        </w:rPr>
        <w:t>BTCS provides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behavioral health, intellectual and developmental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disabilities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and ear</w:t>
      </w:r>
      <w:r w:rsidRPr="00B27E53">
        <w:rPr>
          <w:spacing w:val="-1"/>
          <w:sz w:val="22"/>
        </w:rPr>
        <w:t>l</w:t>
      </w:r>
      <w:r w:rsidRPr="00B27E53">
        <w:rPr>
          <w:sz w:val="22"/>
        </w:rPr>
        <w:t>y</w:t>
      </w:r>
      <w:r w:rsidRPr="00B27E53">
        <w:rPr>
          <w:spacing w:val="-5"/>
          <w:sz w:val="22"/>
        </w:rPr>
        <w:t xml:space="preserve"> </w:t>
      </w:r>
      <w:r w:rsidRPr="00B27E53">
        <w:rPr>
          <w:sz w:val="22"/>
        </w:rPr>
        <w:t>child</w:t>
      </w:r>
      <w:r w:rsidRPr="00B27E53">
        <w:rPr>
          <w:spacing w:val="-2"/>
          <w:sz w:val="22"/>
        </w:rPr>
        <w:t>h</w:t>
      </w:r>
      <w:r w:rsidRPr="00B27E53">
        <w:rPr>
          <w:sz w:val="22"/>
        </w:rPr>
        <w:t>ood</w:t>
      </w:r>
      <w:r w:rsidRPr="00B27E53">
        <w:rPr>
          <w:spacing w:val="1"/>
          <w:sz w:val="22"/>
        </w:rPr>
        <w:t xml:space="preserve"> </w:t>
      </w:r>
      <w:r w:rsidRPr="00B27E53">
        <w:rPr>
          <w:sz w:val="22"/>
        </w:rPr>
        <w:t>services</w:t>
      </w:r>
      <w:r w:rsidRPr="00B27E53">
        <w:rPr>
          <w:spacing w:val="-9"/>
          <w:sz w:val="22"/>
        </w:rPr>
        <w:t xml:space="preserve"> </w:t>
      </w:r>
      <w:r w:rsidRPr="00B27E53">
        <w:rPr>
          <w:sz w:val="22"/>
        </w:rPr>
        <w:t>to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over</w:t>
      </w:r>
      <w:r w:rsidRPr="00B27E53">
        <w:rPr>
          <w:spacing w:val="-4"/>
          <w:sz w:val="22"/>
        </w:rPr>
        <w:t xml:space="preserve"> </w:t>
      </w:r>
      <w:r w:rsidRPr="00B27E53">
        <w:rPr>
          <w:sz w:val="22"/>
        </w:rPr>
        <w:t>10</w:t>
      </w:r>
      <w:r w:rsidRPr="00B27E53">
        <w:rPr>
          <w:spacing w:val="2"/>
          <w:sz w:val="22"/>
        </w:rPr>
        <w:t>,</w:t>
      </w:r>
      <w:r w:rsidRPr="00B27E53">
        <w:rPr>
          <w:sz w:val="22"/>
        </w:rPr>
        <w:t>000</w:t>
      </w:r>
      <w:r w:rsidRPr="00B27E53">
        <w:rPr>
          <w:spacing w:val="-8"/>
          <w:sz w:val="22"/>
        </w:rPr>
        <w:t xml:space="preserve"> </w:t>
      </w:r>
      <w:r w:rsidRPr="00B27E53">
        <w:rPr>
          <w:spacing w:val="1"/>
          <w:sz w:val="22"/>
        </w:rPr>
        <w:t>p</w:t>
      </w:r>
      <w:r w:rsidRPr="00B27E53">
        <w:rPr>
          <w:sz w:val="22"/>
        </w:rPr>
        <w:t>oor,</w:t>
      </w:r>
      <w:r w:rsidRPr="00B27E53">
        <w:rPr>
          <w:spacing w:val="-4"/>
          <w:sz w:val="22"/>
        </w:rPr>
        <w:t xml:space="preserve"> </w:t>
      </w:r>
      <w:r w:rsidRPr="00B27E53">
        <w:rPr>
          <w:sz w:val="22"/>
        </w:rPr>
        <w:t>under and uninsured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individuals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 xml:space="preserve">in multiple locations throughout </w:t>
      </w:r>
      <w:r w:rsidRPr="00B27E53">
        <w:rPr>
          <w:spacing w:val="1"/>
          <w:sz w:val="22"/>
        </w:rPr>
        <w:t>t</w:t>
      </w:r>
      <w:r w:rsidRPr="00B27E53">
        <w:rPr>
          <w:sz w:val="22"/>
        </w:rPr>
        <w:t>h</w:t>
      </w:r>
      <w:r w:rsidRPr="00B27E53">
        <w:rPr>
          <w:spacing w:val="1"/>
          <w:sz w:val="22"/>
        </w:rPr>
        <w:t>e</w:t>
      </w:r>
      <w:r w:rsidRPr="00B27E53">
        <w:rPr>
          <w:sz w:val="22"/>
        </w:rPr>
        <w:t>se</w:t>
      </w:r>
      <w:r w:rsidRPr="00B27E53">
        <w:rPr>
          <w:spacing w:val="-3"/>
          <w:sz w:val="22"/>
        </w:rPr>
        <w:t xml:space="preserve"> </w:t>
      </w:r>
      <w:r w:rsidRPr="00B27E53">
        <w:rPr>
          <w:sz w:val="22"/>
        </w:rPr>
        <w:t>two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counties.</w:t>
      </w:r>
    </w:p>
    <w:p w:rsidR="005C07AD" w:rsidRPr="00B27E53" w:rsidRDefault="005C07AD" w:rsidP="005C07AD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 w:rsidRPr="00B27E53">
        <w:rPr>
          <w:b/>
          <w:bCs/>
          <w:sz w:val="22"/>
        </w:rPr>
        <w:t>Intervention:</w:t>
      </w:r>
      <w:r w:rsidRPr="00B27E53">
        <w:rPr>
          <w:b/>
          <w:bCs/>
          <w:spacing w:val="41"/>
          <w:sz w:val="22"/>
        </w:rPr>
        <w:t xml:space="preserve"> </w:t>
      </w:r>
      <w:r w:rsidRPr="00B27E53">
        <w:rPr>
          <w:sz w:val="22"/>
        </w:rPr>
        <w:t>BTCS proposes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to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p</w:t>
      </w:r>
      <w:r w:rsidRPr="00B27E53">
        <w:rPr>
          <w:spacing w:val="2"/>
          <w:sz w:val="22"/>
        </w:rPr>
        <w:t>r</w:t>
      </w:r>
      <w:r w:rsidRPr="00B27E53">
        <w:rPr>
          <w:sz w:val="22"/>
        </w:rPr>
        <w:t>ovide outpatient behavioral health services</w:t>
      </w:r>
      <w:r w:rsidRPr="00B27E53">
        <w:rPr>
          <w:spacing w:val="-9"/>
          <w:sz w:val="22"/>
        </w:rPr>
        <w:t xml:space="preserve"> </w:t>
      </w:r>
      <w:r w:rsidRPr="00B27E53">
        <w:rPr>
          <w:sz w:val="22"/>
        </w:rPr>
        <w:t>to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low income and rural areas</w:t>
      </w:r>
      <w:r w:rsidRPr="00B27E53">
        <w:rPr>
          <w:spacing w:val="-4"/>
          <w:sz w:val="22"/>
        </w:rPr>
        <w:t xml:space="preserve"> </w:t>
      </w:r>
      <w:r w:rsidRPr="00B27E53">
        <w:rPr>
          <w:sz w:val="22"/>
        </w:rPr>
        <w:t>in</w:t>
      </w:r>
      <w:r w:rsidRPr="00B27E53">
        <w:rPr>
          <w:spacing w:val="-2"/>
          <w:sz w:val="22"/>
        </w:rPr>
        <w:t xml:space="preserve"> </w:t>
      </w:r>
      <w:r w:rsidRPr="00B27E53">
        <w:rPr>
          <w:sz w:val="22"/>
        </w:rPr>
        <w:t>Williamson and surrounding rural counties through a program internally known to BTCS as Expanded Access in order to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provide services</w:t>
      </w:r>
      <w:r w:rsidRPr="00B27E53">
        <w:rPr>
          <w:spacing w:val="-9"/>
          <w:sz w:val="22"/>
        </w:rPr>
        <w:t xml:space="preserve"> </w:t>
      </w:r>
      <w:r w:rsidRPr="00B27E53">
        <w:rPr>
          <w:sz w:val="22"/>
        </w:rPr>
        <w:t>to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 xml:space="preserve">a group </w:t>
      </w:r>
      <w:r w:rsidRPr="00B27E53">
        <w:rPr>
          <w:spacing w:val="-1"/>
          <w:sz w:val="22"/>
        </w:rPr>
        <w:t xml:space="preserve">of </w:t>
      </w:r>
      <w:r w:rsidRPr="00B27E53">
        <w:rPr>
          <w:sz w:val="22"/>
        </w:rPr>
        <w:t>patients that are</w:t>
      </w:r>
      <w:r w:rsidRPr="00B27E53">
        <w:rPr>
          <w:spacing w:val="-3"/>
          <w:sz w:val="22"/>
        </w:rPr>
        <w:t xml:space="preserve"> </w:t>
      </w:r>
      <w:r w:rsidRPr="00B27E53">
        <w:rPr>
          <w:sz w:val="22"/>
        </w:rPr>
        <w:t>cur</w:t>
      </w:r>
      <w:r w:rsidRPr="00B27E53">
        <w:rPr>
          <w:spacing w:val="-1"/>
          <w:sz w:val="22"/>
        </w:rPr>
        <w:t>r</w:t>
      </w:r>
      <w:r w:rsidRPr="00B27E53">
        <w:rPr>
          <w:sz w:val="22"/>
        </w:rPr>
        <w:t>en</w:t>
      </w:r>
      <w:r w:rsidRPr="00B27E53">
        <w:rPr>
          <w:spacing w:val="-1"/>
          <w:sz w:val="22"/>
        </w:rPr>
        <w:t>t</w:t>
      </w:r>
      <w:r w:rsidRPr="00B27E53">
        <w:rPr>
          <w:sz w:val="22"/>
        </w:rPr>
        <w:t>ly</w:t>
      </w:r>
      <w:r w:rsidRPr="00B27E53">
        <w:rPr>
          <w:spacing w:val="-8"/>
          <w:sz w:val="22"/>
        </w:rPr>
        <w:t xml:space="preserve"> </w:t>
      </w:r>
      <w:r w:rsidRPr="00B27E53">
        <w:rPr>
          <w:sz w:val="22"/>
        </w:rPr>
        <w:t>ineligible</w:t>
      </w:r>
      <w:r w:rsidRPr="00B27E53">
        <w:rPr>
          <w:spacing w:val="1"/>
          <w:sz w:val="22"/>
        </w:rPr>
        <w:t xml:space="preserve"> </w:t>
      </w:r>
      <w:r w:rsidRPr="00B27E53">
        <w:rPr>
          <w:sz w:val="22"/>
        </w:rPr>
        <w:t>for services.</w:t>
      </w:r>
      <w:r w:rsidRPr="00B27E53">
        <w:rPr>
          <w:spacing w:val="45"/>
          <w:sz w:val="22"/>
        </w:rPr>
        <w:t xml:space="preserve"> </w:t>
      </w:r>
      <w:r w:rsidRPr="00B27E53">
        <w:rPr>
          <w:sz w:val="22"/>
        </w:rPr>
        <w:t>BTCS will provide services</w:t>
      </w:r>
      <w:r w:rsidRPr="00B27E53">
        <w:rPr>
          <w:spacing w:val="-9"/>
          <w:sz w:val="22"/>
        </w:rPr>
        <w:t xml:space="preserve"> </w:t>
      </w:r>
      <w:r w:rsidRPr="00B27E53">
        <w:rPr>
          <w:sz w:val="22"/>
        </w:rPr>
        <w:t>to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all behavioral health diagnostic groups including substance use disorders.</w:t>
      </w:r>
    </w:p>
    <w:p w:rsidR="005C07AD" w:rsidRPr="00B27E53" w:rsidRDefault="005C07AD" w:rsidP="005C07AD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 w:rsidRPr="00B27E53">
        <w:rPr>
          <w:b/>
          <w:bCs/>
          <w:sz w:val="22"/>
        </w:rPr>
        <w:t>Project</w:t>
      </w:r>
      <w:r w:rsidRPr="00B27E53">
        <w:rPr>
          <w:b/>
          <w:bCs/>
          <w:spacing w:val="-1"/>
          <w:sz w:val="22"/>
        </w:rPr>
        <w:t xml:space="preserve"> </w:t>
      </w:r>
      <w:r w:rsidRPr="00B27E53">
        <w:rPr>
          <w:b/>
          <w:bCs/>
          <w:sz w:val="22"/>
        </w:rPr>
        <w:t>Status:</w:t>
      </w:r>
      <w:r w:rsidRPr="00B27E53">
        <w:rPr>
          <w:b/>
          <w:bCs/>
          <w:spacing w:val="46"/>
          <w:sz w:val="22"/>
        </w:rPr>
        <w:t xml:space="preserve"> </w:t>
      </w:r>
      <w:r w:rsidRPr="00B27E53">
        <w:rPr>
          <w:sz w:val="22"/>
        </w:rPr>
        <w:t>This is a</w:t>
      </w:r>
      <w:r w:rsidRPr="00B27E53">
        <w:rPr>
          <w:spacing w:val="1"/>
          <w:sz w:val="22"/>
        </w:rPr>
        <w:t xml:space="preserve"> </w:t>
      </w:r>
      <w:r w:rsidRPr="00B27E53">
        <w:rPr>
          <w:sz w:val="22"/>
        </w:rPr>
        <w:t>new</w:t>
      </w:r>
      <w:r w:rsidRPr="00B27E53">
        <w:rPr>
          <w:spacing w:val="-4"/>
          <w:sz w:val="22"/>
        </w:rPr>
        <w:t xml:space="preserve"> </w:t>
      </w:r>
      <w:r w:rsidRPr="00B27E53">
        <w:rPr>
          <w:sz w:val="22"/>
        </w:rPr>
        <w:t>project</w:t>
      </w:r>
      <w:r w:rsidRPr="00B27E53">
        <w:rPr>
          <w:spacing w:val="-8"/>
          <w:sz w:val="22"/>
        </w:rPr>
        <w:t xml:space="preserve"> </w:t>
      </w:r>
      <w:r w:rsidRPr="00B27E53">
        <w:rPr>
          <w:sz w:val="22"/>
        </w:rPr>
        <w:t>opening during DY2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in</w:t>
      </w:r>
      <w:r w:rsidRPr="00B27E53">
        <w:rPr>
          <w:spacing w:val="1"/>
          <w:sz w:val="22"/>
        </w:rPr>
        <w:t xml:space="preserve"> </w:t>
      </w:r>
      <w:r w:rsidRPr="00B27E53">
        <w:rPr>
          <w:sz w:val="22"/>
        </w:rPr>
        <w:t>a</w:t>
      </w:r>
      <w:r w:rsidRPr="00B27E53">
        <w:rPr>
          <w:spacing w:val="1"/>
          <w:sz w:val="22"/>
        </w:rPr>
        <w:t xml:space="preserve"> </w:t>
      </w:r>
      <w:r w:rsidRPr="00B27E53">
        <w:rPr>
          <w:sz w:val="22"/>
        </w:rPr>
        <w:t>new</w:t>
      </w:r>
      <w:r w:rsidRPr="00B27E53">
        <w:rPr>
          <w:spacing w:val="-4"/>
          <w:sz w:val="22"/>
        </w:rPr>
        <w:t xml:space="preserve"> </w:t>
      </w:r>
      <w:r w:rsidRPr="00B27E53">
        <w:rPr>
          <w:sz w:val="22"/>
        </w:rPr>
        <w:t>location and in an</w:t>
      </w:r>
      <w:r w:rsidRPr="00B27E53">
        <w:rPr>
          <w:spacing w:val="1"/>
          <w:sz w:val="22"/>
        </w:rPr>
        <w:t xml:space="preserve"> </w:t>
      </w:r>
      <w:r w:rsidRPr="00B27E53">
        <w:rPr>
          <w:sz w:val="22"/>
        </w:rPr>
        <w:t xml:space="preserve">area </w:t>
      </w:r>
      <w:r w:rsidRPr="00B27E53">
        <w:rPr>
          <w:spacing w:val="-1"/>
          <w:sz w:val="22"/>
        </w:rPr>
        <w:t>o</w:t>
      </w:r>
      <w:r w:rsidRPr="00B27E53">
        <w:rPr>
          <w:sz w:val="22"/>
        </w:rPr>
        <w:t>f Williamson County that does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not</w:t>
      </w:r>
      <w:r w:rsidRPr="00B27E53">
        <w:rPr>
          <w:spacing w:val="1"/>
          <w:sz w:val="22"/>
        </w:rPr>
        <w:t xml:space="preserve"> </w:t>
      </w:r>
      <w:r w:rsidRPr="00B27E53">
        <w:rPr>
          <w:sz w:val="22"/>
        </w:rPr>
        <w:t>have</w:t>
      </w:r>
      <w:r w:rsidRPr="00B27E53">
        <w:rPr>
          <w:spacing w:val="-4"/>
          <w:sz w:val="22"/>
        </w:rPr>
        <w:t xml:space="preserve"> </w:t>
      </w:r>
      <w:r w:rsidRPr="00B27E53">
        <w:rPr>
          <w:sz w:val="22"/>
        </w:rPr>
        <w:t>a clinic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for behavioral health services.</w:t>
      </w:r>
    </w:p>
    <w:p w:rsidR="005C07AD" w:rsidRPr="007003C6" w:rsidRDefault="005C07AD" w:rsidP="005C07AD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 w:rsidRPr="00B27E53">
        <w:rPr>
          <w:b/>
          <w:bCs/>
          <w:sz w:val="22"/>
        </w:rPr>
        <w:t>Project</w:t>
      </w:r>
      <w:r w:rsidRPr="00B27E53">
        <w:rPr>
          <w:b/>
          <w:bCs/>
          <w:spacing w:val="-1"/>
          <w:sz w:val="22"/>
        </w:rPr>
        <w:t xml:space="preserve"> </w:t>
      </w:r>
      <w:r w:rsidRPr="00B27E53">
        <w:rPr>
          <w:b/>
          <w:bCs/>
          <w:sz w:val="22"/>
        </w:rPr>
        <w:t>Need:</w:t>
      </w:r>
      <w:r w:rsidRPr="00B27E53">
        <w:rPr>
          <w:b/>
          <w:bCs/>
          <w:spacing w:val="53"/>
          <w:sz w:val="22"/>
        </w:rPr>
        <w:t xml:space="preserve"> </w:t>
      </w:r>
      <w:r w:rsidRPr="00B27E53">
        <w:rPr>
          <w:sz w:val="22"/>
        </w:rPr>
        <w:t>Th</w:t>
      </w:r>
      <w:r w:rsidRPr="00B27E53">
        <w:rPr>
          <w:spacing w:val="1"/>
          <w:sz w:val="22"/>
        </w:rPr>
        <w:t>i</w:t>
      </w:r>
      <w:r w:rsidRPr="00B27E53">
        <w:rPr>
          <w:sz w:val="22"/>
        </w:rPr>
        <w:t>s pro</w:t>
      </w:r>
      <w:r w:rsidRPr="007003C6">
        <w:rPr>
          <w:spacing w:val="1"/>
          <w:sz w:val="22"/>
        </w:rPr>
        <w:t>j</w:t>
      </w:r>
      <w:r w:rsidRPr="007003C6">
        <w:rPr>
          <w:sz w:val="22"/>
        </w:rPr>
        <w:t>ect</w:t>
      </w:r>
      <w:r w:rsidRPr="007003C6">
        <w:rPr>
          <w:spacing w:val="-3"/>
          <w:sz w:val="22"/>
        </w:rPr>
        <w:t xml:space="preserve"> </w:t>
      </w:r>
      <w:r w:rsidRPr="007003C6">
        <w:rPr>
          <w:sz w:val="22"/>
        </w:rPr>
        <w:t>addresses</w:t>
      </w:r>
      <w:r w:rsidRPr="007003C6">
        <w:rPr>
          <w:spacing w:val="-10"/>
          <w:sz w:val="22"/>
        </w:rPr>
        <w:t xml:space="preserve"> </w:t>
      </w:r>
      <w:r w:rsidRPr="007003C6">
        <w:rPr>
          <w:sz w:val="22"/>
        </w:rPr>
        <w:t>RHP</w:t>
      </w:r>
      <w:r w:rsidRPr="007003C6">
        <w:rPr>
          <w:spacing w:val="-5"/>
          <w:sz w:val="22"/>
        </w:rPr>
        <w:t xml:space="preserve"> </w:t>
      </w:r>
      <w:r w:rsidRPr="007003C6">
        <w:rPr>
          <w:sz w:val="22"/>
        </w:rPr>
        <w:t>8</w:t>
      </w:r>
      <w:r w:rsidRPr="007003C6">
        <w:rPr>
          <w:spacing w:val="-2"/>
          <w:sz w:val="22"/>
        </w:rPr>
        <w:t xml:space="preserve"> </w:t>
      </w:r>
      <w:r w:rsidRPr="007003C6">
        <w:rPr>
          <w:sz w:val="22"/>
        </w:rPr>
        <w:t>Community Needs</w:t>
      </w:r>
      <w:r w:rsidRPr="007003C6">
        <w:rPr>
          <w:spacing w:val="-6"/>
          <w:sz w:val="22"/>
        </w:rPr>
        <w:t xml:space="preserve"> </w:t>
      </w:r>
      <w:r w:rsidRPr="007003C6">
        <w:rPr>
          <w:sz w:val="22"/>
        </w:rPr>
        <w:t>Assessment</w:t>
      </w:r>
      <w:r w:rsidRPr="007003C6">
        <w:rPr>
          <w:spacing w:val="-12"/>
          <w:sz w:val="22"/>
        </w:rPr>
        <w:t xml:space="preserve"> </w:t>
      </w:r>
      <w:r w:rsidRPr="007003C6">
        <w:rPr>
          <w:sz w:val="22"/>
        </w:rPr>
        <w:t>needs:</w:t>
      </w:r>
      <w:r w:rsidRPr="007003C6">
        <w:rPr>
          <w:spacing w:val="47"/>
          <w:sz w:val="22"/>
        </w:rPr>
        <w:t xml:space="preserve"> </w:t>
      </w:r>
      <w:r w:rsidRPr="007003C6">
        <w:rPr>
          <w:sz w:val="22"/>
          <w:u w:color="000000"/>
        </w:rPr>
        <w:t>CN.2.1 Limited</w:t>
      </w:r>
      <w:r w:rsidRPr="007003C6">
        <w:rPr>
          <w:rFonts w:eastAsia="Times New Roman"/>
          <w:spacing w:val="-6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access</w:t>
      </w:r>
      <w:r w:rsidRPr="007003C6">
        <w:rPr>
          <w:rFonts w:eastAsia="Times New Roman"/>
          <w:spacing w:val="-12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to</w:t>
      </w:r>
      <w:r w:rsidRPr="007003C6">
        <w:rPr>
          <w:rFonts w:eastAsia="Times New Roman"/>
          <w:spacing w:val="-7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behavioral</w:t>
      </w:r>
      <w:r w:rsidRPr="007003C6">
        <w:rPr>
          <w:rFonts w:eastAsia="Times New Roman"/>
          <w:spacing w:val="-6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health</w:t>
      </w:r>
      <w:r w:rsidRPr="007003C6">
        <w:rPr>
          <w:rFonts w:eastAsia="Times New Roman"/>
          <w:spacing w:val="-6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services</w:t>
      </w:r>
      <w:r w:rsidRPr="007003C6">
        <w:rPr>
          <w:rFonts w:eastAsia="Times New Roman"/>
          <w:spacing w:val="-15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to</w:t>
      </w:r>
      <w:r w:rsidRPr="007003C6">
        <w:rPr>
          <w:rFonts w:eastAsia="Times New Roman"/>
          <w:spacing w:val="-7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rural,</w:t>
      </w:r>
      <w:r w:rsidRPr="007003C6">
        <w:rPr>
          <w:rFonts w:eastAsia="Times New Roman"/>
          <w:spacing w:val="-11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poor</w:t>
      </w:r>
      <w:r w:rsidRPr="007003C6">
        <w:rPr>
          <w:rFonts w:eastAsia="Times New Roman"/>
          <w:spacing w:val="-5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and</w:t>
      </w:r>
      <w:r w:rsidRPr="007003C6">
        <w:rPr>
          <w:rFonts w:eastAsia="Times New Roman"/>
          <w:spacing w:val="-6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under</w:t>
      </w:r>
      <w:r w:rsidRPr="007003C6">
        <w:rPr>
          <w:rFonts w:eastAsia="Times New Roman"/>
          <w:spacing w:val="-6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and</w:t>
      </w:r>
      <w:r w:rsidRPr="007003C6">
        <w:rPr>
          <w:rFonts w:eastAsia="Times New Roman"/>
          <w:spacing w:val="-6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uninsured</w:t>
      </w:r>
      <w:r w:rsidRPr="007003C6">
        <w:rPr>
          <w:sz w:val="22"/>
        </w:rPr>
        <w:t xml:space="preserve"> </w:t>
      </w:r>
      <w:r w:rsidRPr="007003C6">
        <w:rPr>
          <w:sz w:val="22"/>
          <w:u w:color="000000"/>
        </w:rPr>
        <w:t>population</w:t>
      </w:r>
      <w:r w:rsidRPr="007003C6">
        <w:rPr>
          <w:spacing w:val="1"/>
          <w:sz w:val="22"/>
          <w:u w:color="000000"/>
        </w:rPr>
        <w:t>s</w:t>
      </w:r>
      <w:r w:rsidRPr="007003C6">
        <w:rPr>
          <w:rFonts w:eastAsia="Times New Roman"/>
          <w:spacing w:val="-5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(meds,</w:t>
      </w:r>
      <w:r w:rsidRPr="007003C6">
        <w:rPr>
          <w:rFonts w:eastAsia="Times New Roman"/>
          <w:spacing w:val="-13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ca</w:t>
      </w:r>
      <w:r w:rsidRPr="007003C6">
        <w:rPr>
          <w:spacing w:val="-1"/>
          <w:sz w:val="22"/>
          <w:u w:color="000000"/>
        </w:rPr>
        <w:t>s</w:t>
      </w:r>
      <w:r w:rsidRPr="007003C6">
        <w:rPr>
          <w:sz w:val="22"/>
          <w:u w:color="000000"/>
        </w:rPr>
        <w:t>e</w:t>
      </w:r>
      <w:r w:rsidRPr="007003C6">
        <w:rPr>
          <w:rFonts w:eastAsia="Times New Roman"/>
          <w:spacing w:val="-9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manageme</w:t>
      </w:r>
      <w:r w:rsidRPr="007003C6">
        <w:rPr>
          <w:spacing w:val="-1"/>
          <w:sz w:val="22"/>
          <w:u w:color="000000"/>
        </w:rPr>
        <w:t>n</w:t>
      </w:r>
      <w:r w:rsidRPr="007003C6">
        <w:rPr>
          <w:sz w:val="22"/>
          <w:u w:color="000000"/>
        </w:rPr>
        <w:t>t,</w:t>
      </w:r>
      <w:r w:rsidRPr="007003C6">
        <w:rPr>
          <w:rFonts w:eastAsia="Times New Roman"/>
          <w:spacing w:val="-20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counseling,</w:t>
      </w:r>
      <w:r w:rsidRPr="007003C6">
        <w:rPr>
          <w:rFonts w:eastAsia="Times New Roman"/>
          <w:spacing w:val="-6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diagnoses)</w:t>
      </w:r>
      <w:r w:rsidRPr="007003C6">
        <w:rPr>
          <w:rFonts w:eastAsia="Times New Roman"/>
          <w:spacing w:val="-7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in</w:t>
      </w:r>
      <w:r w:rsidRPr="007003C6">
        <w:rPr>
          <w:rFonts w:eastAsia="Times New Roman"/>
          <w:spacing w:val="-6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William</w:t>
      </w:r>
      <w:r w:rsidRPr="007003C6">
        <w:rPr>
          <w:spacing w:val="-1"/>
          <w:sz w:val="22"/>
          <w:u w:color="000000"/>
        </w:rPr>
        <w:t>s</w:t>
      </w:r>
      <w:r w:rsidRPr="007003C6">
        <w:rPr>
          <w:sz w:val="22"/>
          <w:u w:color="000000"/>
        </w:rPr>
        <w:t>on</w:t>
      </w:r>
      <w:r w:rsidRPr="007003C6">
        <w:rPr>
          <w:rFonts w:eastAsia="Times New Roman"/>
          <w:spacing w:val="-5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Count</w:t>
      </w:r>
      <w:r w:rsidRPr="007003C6">
        <w:rPr>
          <w:spacing w:val="1"/>
          <w:sz w:val="22"/>
          <w:u w:color="000000"/>
        </w:rPr>
        <w:t>y</w:t>
      </w:r>
      <w:r w:rsidRPr="007003C6">
        <w:rPr>
          <w:sz w:val="22"/>
        </w:rPr>
        <w:t>;</w:t>
      </w:r>
      <w:r w:rsidRPr="007003C6">
        <w:rPr>
          <w:spacing w:val="-1"/>
          <w:sz w:val="22"/>
        </w:rPr>
        <w:t xml:space="preserve"> </w:t>
      </w:r>
      <w:r w:rsidRPr="007003C6">
        <w:rPr>
          <w:sz w:val="22"/>
        </w:rPr>
        <w:t xml:space="preserve">and </w:t>
      </w:r>
      <w:r w:rsidRPr="007003C6">
        <w:rPr>
          <w:sz w:val="22"/>
          <w:u w:color="000000"/>
        </w:rPr>
        <w:t>CN.2.</w:t>
      </w:r>
      <w:r w:rsidRPr="007003C6">
        <w:rPr>
          <w:spacing w:val="1"/>
          <w:sz w:val="22"/>
          <w:u w:color="000000"/>
        </w:rPr>
        <w:t>1</w:t>
      </w:r>
      <w:r w:rsidRPr="007003C6">
        <w:rPr>
          <w:sz w:val="22"/>
          <w:u w:color="000000"/>
        </w:rPr>
        <w:t>3</w:t>
      </w:r>
      <w:r w:rsidRPr="007003C6">
        <w:rPr>
          <w:rFonts w:eastAsia="Times New Roman"/>
          <w:spacing w:val="-7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–</w:t>
      </w:r>
      <w:r w:rsidRPr="007003C6">
        <w:rPr>
          <w:rFonts w:eastAsia="Times New Roman"/>
          <w:spacing w:val="-6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L</w:t>
      </w:r>
      <w:r w:rsidRPr="007003C6">
        <w:rPr>
          <w:spacing w:val="1"/>
          <w:sz w:val="22"/>
          <w:u w:color="000000"/>
        </w:rPr>
        <w:t>i</w:t>
      </w:r>
      <w:r w:rsidRPr="007003C6">
        <w:rPr>
          <w:sz w:val="22"/>
          <w:u w:color="000000"/>
        </w:rPr>
        <w:t>mited</w:t>
      </w:r>
      <w:r w:rsidRPr="007003C6">
        <w:rPr>
          <w:rFonts w:eastAsia="Times New Roman"/>
          <w:spacing w:val="-6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acce</w:t>
      </w:r>
      <w:r w:rsidRPr="007003C6">
        <w:rPr>
          <w:spacing w:val="-1"/>
          <w:sz w:val="22"/>
          <w:u w:color="000000"/>
        </w:rPr>
        <w:t>s</w:t>
      </w:r>
      <w:r w:rsidRPr="007003C6">
        <w:rPr>
          <w:sz w:val="22"/>
          <w:u w:color="000000"/>
        </w:rPr>
        <w:t>s</w:t>
      </w:r>
      <w:r w:rsidRPr="007003C6">
        <w:rPr>
          <w:rFonts w:eastAsia="Times New Roman"/>
          <w:spacing w:val="-11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to</w:t>
      </w:r>
      <w:r w:rsidRPr="007003C6">
        <w:rPr>
          <w:rFonts w:eastAsia="Times New Roman"/>
          <w:spacing w:val="-7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adult</w:t>
      </w:r>
      <w:r w:rsidRPr="007003C6">
        <w:rPr>
          <w:rFonts w:eastAsia="Times New Roman"/>
          <w:spacing w:val="-6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b</w:t>
      </w:r>
      <w:r w:rsidRPr="007003C6">
        <w:rPr>
          <w:spacing w:val="2"/>
          <w:sz w:val="22"/>
          <w:u w:color="000000"/>
        </w:rPr>
        <w:t>e</w:t>
      </w:r>
      <w:r w:rsidRPr="007003C6">
        <w:rPr>
          <w:sz w:val="22"/>
          <w:u w:color="000000"/>
        </w:rPr>
        <w:t>havioral</w:t>
      </w:r>
      <w:r w:rsidRPr="007003C6">
        <w:rPr>
          <w:rFonts w:eastAsia="Times New Roman"/>
          <w:spacing w:val="-8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health</w:t>
      </w:r>
      <w:r w:rsidRPr="007003C6">
        <w:rPr>
          <w:rFonts w:eastAsia="Times New Roman"/>
          <w:spacing w:val="-6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services</w:t>
      </w:r>
      <w:r w:rsidRPr="007003C6">
        <w:rPr>
          <w:rFonts w:eastAsia="Times New Roman"/>
          <w:spacing w:val="-15"/>
          <w:sz w:val="22"/>
          <w:u w:color="000000"/>
        </w:rPr>
        <w:t xml:space="preserve"> </w:t>
      </w:r>
      <w:r w:rsidRPr="007003C6">
        <w:rPr>
          <w:spacing w:val="-1"/>
          <w:sz w:val="22"/>
          <w:u w:color="000000"/>
        </w:rPr>
        <w:t>in</w:t>
      </w:r>
      <w:r w:rsidRPr="007003C6">
        <w:rPr>
          <w:rFonts w:eastAsia="Times New Roman"/>
          <w:spacing w:val="-5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Williamso</w:t>
      </w:r>
      <w:r w:rsidRPr="007003C6">
        <w:rPr>
          <w:spacing w:val="1"/>
          <w:sz w:val="22"/>
          <w:u w:color="000000"/>
        </w:rPr>
        <w:t>n</w:t>
      </w:r>
      <w:r w:rsidRPr="007003C6">
        <w:rPr>
          <w:rFonts w:eastAsia="Times New Roman"/>
          <w:spacing w:val="-6"/>
          <w:sz w:val="22"/>
          <w:u w:color="000000"/>
        </w:rPr>
        <w:t xml:space="preserve"> </w:t>
      </w:r>
      <w:r w:rsidRPr="007003C6">
        <w:rPr>
          <w:sz w:val="22"/>
          <w:u w:color="000000"/>
        </w:rPr>
        <w:t>Count</w:t>
      </w:r>
      <w:r w:rsidRPr="007003C6">
        <w:rPr>
          <w:spacing w:val="1"/>
          <w:sz w:val="22"/>
          <w:u w:color="000000"/>
        </w:rPr>
        <w:t>y</w:t>
      </w:r>
      <w:r w:rsidRPr="007003C6">
        <w:rPr>
          <w:sz w:val="22"/>
        </w:rPr>
        <w:t>.</w:t>
      </w:r>
    </w:p>
    <w:p w:rsidR="005C07AD" w:rsidRPr="00B27E53" w:rsidRDefault="005C07AD" w:rsidP="005C07AD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 w:rsidRPr="00B27E53">
        <w:rPr>
          <w:b/>
          <w:bCs/>
          <w:sz w:val="22"/>
        </w:rPr>
        <w:t>Target</w:t>
      </w:r>
      <w:r w:rsidRPr="00B27E53">
        <w:rPr>
          <w:b/>
          <w:bCs/>
          <w:spacing w:val="-1"/>
          <w:sz w:val="22"/>
        </w:rPr>
        <w:t xml:space="preserve"> </w:t>
      </w:r>
      <w:r w:rsidRPr="00B27E53">
        <w:rPr>
          <w:b/>
          <w:bCs/>
          <w:sz w:val="22"/>
        </w:rPr>
        <w:t>Population:</w:t>
      </w:r>
      <w:r w:rsidRPr="00B27E53">
        <w:rPr>
          <w:b/>
          <w:bCs/>
          <w:spacing w:val="43"/>
          <w:sz w:val="22"/>
        </w:rPr>
        <w:t xml:space="preserve"> </w:t>
      </w:r>
      <w:r w:rsidRPr="00B27E53">
        <w:rPr>
          <w:sz w:val="22"/>
        </w:rPr>
        <w:t>The</w:t>
      </w:r>
      <w:r w:rsidRPr="00B27E53">
        <w:rPr>
          <w:spacing w:val="2"/>
          <w:sz w:val="22"/>
        </w:rPr>
        <w:t xml:space="preserve"> </w:t>
      </w:r>
      <w:r w:rsidRPr="00B27E53">
        <w:rPr>
          <w:sz w:val="22"/>
        </w:rPr>
        <w:t>target</w:t>
      </w:r>
      <w:r w:rsidRPr="00B27E53">
        <w:rPr>
          <w:spacing w:val="-7"/>
          <w:sz w:val="22"/>
        </w:rPr>
        <w:t xml:space="preserve"> </w:t>
      </w:r>
      <w:r w:rsidRPr="00B27E53">
        <w:rPr>
          <w:sz w:val="22"/>
        </w:rPr>
        <w:t>population is all d</w:t>
      </w:r>
      <w:r w:rsidRPr="00B27E53">
        <w:rPr>
          <w:spacing w:val="1"/>
          <w:sz w:val="22"/>
        </w:rPr>
        <w:t>i</w:t>
      </w:r>
      <w:r w:rsidRPr="00B27E53">
        <w:rPr>
          <w:sz w:val="22"/>
        </w:rPr>
        <w:t>agnostic categories</w:t>
      </w:r>
      <w:r w:rsidRPr="00B27E53">
        <w:rPr>
          <w:spacing w:val="-11"/>
          <w:sz w:val="22"/>
        </w:rPr>
        <w:t xml:space="preserve"> </w:t>
      </w:r>
      <w:r w:rsidRPr="00B27E53">
        <w:rPr>
          <w:spacing w:val="-1"/>
          <w:sz w:val="22"/>
        </w:rPr>
        <w:t>o</w:t>
      </w:r>
      <w:r w:rsidRPr="00B27E53">
        <w:rPr>
          <w:sz w:val="22"/>
        </w:rPr>
        <w:t>f behavioral health disorders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in this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rural area.</w:t>
      </w:r>
      <w:r w:rsidRPr="00B27E53">
        <w:rPr>
          <w:spacing w:val="48"/>
          <w:sz w:val="22"/>
        </w:rPr>
        <w:t xml:space="preserve"> </w:t>
      </w:r>
      <w:r w:rsidRPr="00B27E53">
        <w:rPr>
          <w:sz w:val="22"/>
        </w:rPr>
        <w:t>We</w:t>
      </w:r>
      <w:r w:rsidRPr="00B27E53">
        <w:rPr>
          <w:spacing w:val="-3"/>
          <w:sz w:val="22"/>
        </w:rPr>
        <w:t xml:space="preserve"> </w:t>
      </w:r>
      <w:r w:rsidRPr="00B27E53">
        <w:rPr>
          <w:sz w:val="22"/>
        </w:rPr>
        <w:t>anticipate</w:t>
      </w:r>
      <w:r w:rsidRPr="00B27E53">
        <w:rPr>
          <w:spacing w:val="1"/>
          <w:sz w:val="22"/>
        </w:rPr>
        <w:t xml:space="preserve"> </w:t>
      </w:r>
      <w:r w:rsidRPr="00B27E53">
        <w:rPr>
          <w:sz w:val="22"/>
        </w:rPr>
        <w:t>serving</w:t>
      </w:r>
      <w:r w:rsidRPr="00B27E53">
        <w:rPr>
          <w:spacing w:val="-7"/>
          <w:sz w:val="22"/>
        </w:rPr>
        <w:t xml:space="preserve"> </w:t>
      </w:r>
      <w:r w:rsidRPr="00B27E53">
        <w:rPr>
          <w:sz w:val="22"/>
        </w:rPr>
        <w:t>1,000</w:t>
      </w:r>
      <w:r w:rsidRPr="00B27E53">
        <w:rPr>
          <w:spacing w:val="-6"/>
          <w:sz w:val="22"/>
        </w:rPr>
        <w:t xml:space="preserve"> </w:t>
      </w:r>
      <w:r w:rsidRPr="00B27E53">
        <w:rPr>
          <w:sz w:val="22"/>
        </w:rPr>
        <w:t>n</w:t>
      </w:r>
      <w:r w:rsidRPr="00B27E53">
        <w:rPr>
          <w:spacing w:val="2"/>
          <w:sz w:val="22"/>
        </w:rPr>
        <w:t>e</w:t>
      </w:r>
      <w:r w:rsidRPr="00B27E53">
        <w:rPr>
          <w:sz w:val="22"/>
        </w:rPr>
        <w:t>w</w:t>
      </w:r>
      <w:r w:rsidRPr="00B27E53">
        <w:rPr>
          <w:spacing w:val="-4"/>
          <w:sz w:val="22"/>
        </w:rPr>
        <w:t xml:space="preserve"> </w:t>
      </w:r>
      <w:r w:rsidRPr="00B27E53">
        <w:rPr>
          <w:sz w:val="22"/>
        </w:rPr>
        <w:t>patients.</w:t>
      </w:r>
      <w:r w:rsidRPr="00B27E53">
        <w:rPr>
          <w:spacing w:val="54"/>
          <w:sz w:val="22"/>
        </w:rPr>
        <w:t xml:space="preserve"> </w:t>
      </w:r>
      <w:r w:rsidRPr="00B27E53">
        <w:rPr>
          <w:spacing w:val="-1"/>
          <w:sz w:val="22"/>
        </w:rPr>
        <w:t>O</w:t>
      </w:r>
      <w:r w:rsidRPr="00B27E53">
        <w:rPr>
          <w:sz w:val="22"/>
        </w:rPr>
        <w:t>f those se</w:t>
      </w:r>
      <w:r w:rsidRPr="00B27E53">
        <w:rPr>
          <w:spacing w:val="2"/>
          <w:sz w:val="22"/>
        </w:rPr>
        <w:t>r</w:t>
      </w:r>
      <w:r w:rsidRPr="00B27E53">
        <w:rPr>
          <w:sz w:val="22"/>
        </w:rPr>
        <w:t>ved</w:t>
      </w:r>
      <w:r w:rsidRPr="00B27E53">
        <w:rPr>
          <w:spacing w:val="-8"/>
          <w:sz w:val="22"/>
        </w:rPr>
        <w:t xml:space="preserve"> </w:t>
      </w:r>
      <w:r w:rsidRPr="00B27E53">
        <w:rPr>
          <w:sz w:val="22"/>
        </w:rPr>
        <w:t>by BTCS in FY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2012,</w:t>
      </w:r>
      <w:r w:rsidRPr="00B27E53">
        <w:rPr>
          <w:spacing w:val="-5"/>
          <w:sz w:val="22"/>
        </w:rPr>
        <w:t xml:space="preserve"> </w:t>
      </w:r>
      <w:r w:rsidRPr="00B27E53">
        <w:rPr>
          <w:sz w:val="22"/>
        </w:rPr>
        <w:t>an ave</w:t>
      </w:r>
      <w:r w:rsidRPr="00B27E53">
        <w:rPr>
          <w:spacing w:val="2"/>
          <w:sz w:val="22"/>
        </w:rPr>
        <w:t>r</w:t>
      </w:r>
      <w:r w:rsidRPr="00B27E53">
        <w:rPr>
          <w:sz w:val="22"/>
        </w:rPr>
        <w:t>age</w:t>
      </w:r>
      <w:r w:rsidRPr="00B27E53">
        <w:rPr>
          <w:spacing w:val="-8"/>
          <w:sz w:val="22"/>
        </w:rPr>
        <w:t xml:space="preserve"> </w:t>
      </w:r>
      <w:r w:rsidRPr="00B27E53">
        <w:rPr>
          <w:spacing w:val="-1"/>
          <w:sz w:val="22"/>
        </w:rPr>
        <w:t>o</w:t>
      </w:r>
      <w:r w:rsidRPr="00B27E53">
        <w:rPr>
          <w:sz w:val="22"/>
        </w:rPr>
        <w:t>f 43%</w:t>
      </w:r>
      <w:r w:rsidRPr="00B27E53">
        <w:rPr>
          <w:spacing w:val="-3"/>
          <w:sz w:val="22"/>
        </w:rPr>
        <w:t xml:space="preserve"> </w:t>
      </w:r>
      <w:r w:rsidRPr="00B27E53">
        <w:rPr>
          <w:spacing w:val="-1"/>
          <w:sz w:val="22"/>
        </w:rPr>
        <w:t>o</w:t>
      </w:r>
      <w:r w:rsidRPr="00B27E53">
        <w:rPr>
          <w:sz w:val="22"/>
        </w:rPr>
        <w:t>f the</w:t>
      </w:r>
      <w:r w:rsidRPr="00B27E53">
        <w:rPr>
          <w:spacing w:val="-3"/>
          <w:sz w:val="22"/>
        </w:rPr>
        <w:t xml:space="preserve"> </w:t>
      </w:r>
      <w:r w:rsidRPr="00B27E53">
        <w:rPr>
          <w:sz w:val="22"/>
        </w:rPr>
        <w:t>adults were</w:t>
      </w:r>
      <w:r w:rsidRPr="00B27E53">
        <w:rPr>
          <w:spacing w:val="-5"/>
          <w:sz w:val="22"/>
        </w:rPr>
        <w:t xml:space="preserve"> </w:t>
      </w:r>
      <w:r w:rsidRPr="00B27E53">
        <w:rPr>
          <w:sz w:val="22"/>
        </w:rPr>
        <w:t>Medicaid‐eligible; 76%</w:t>
      </w:r>
      <w:r w:rsidRPr="00B27E53">
        <w:rPr>
          <w:spacing w:val="-4"/>
          <w:sz w:val="22"/>
        </w:rPr>
        <w:t xml:space="preserve"> </w:t>
      </w:r>
      <w:r w:rsidRPr="00B27E53">
        <w:rPr>
          <w:spacing w:val="-1"/>
          <w:sz w:val="22"/>
        </w:rPr>
        <w:t>o</w:t>
      </w:r>
      <w:r w:rsidRPr="00B27E53">
        <w:rPr>
          <w:sz w:val="22"/>
        </w:rPr>
        <w:t>f youth were</w:t>
      </w:r>
      <w:r w:rsidRPr="00B27E53">
        <w:rPr>
          <w:spacing w:val="-6"/>
          <w:sz w:val="22"/>
        </w:rPr>
        <w:t xml:space="preserve"> </w:t>
      </w:r>
      <w:r w:rsidRPr="00B27E53">
        <w:rPr>
          <w:sz w:val="22"/>
        </w:rPr>
        <w:t>eligible</w:t>
      </w:r>
      <w:r w:rsidRPr="00B27E53">
        <w:rPr>
          <w:spacing w:val="1"/>
          <w:sz w:val="22"/>
        </w:rPr>
        <w:t xml:space="preserve"> </w:t>
      </w:r>
      <w:r w:rsidRPr="00B27E53">
        <w:rPr>
          <w:sz w:val="22"/>
        </w:rPr>
        <w:t>for CHIP</w:t>
      </w:r>
      <w:r w:rsidRPr="00B27E53">
        <w:rPr>
          <w:spacing w:val="-5"/>
          <w:sz w:val="22"/>
        </w:rPr>
        <w:t xml:space="preserve"> </w:t>
      </w:r>
      <w:r w:rsidRPr="00B27E53">
        <w:rPr>
          <w:spacing w:val="1"/>
          <w:sz w:val="22"/>
        </w:rPr>
        <w:t>o</w:t>
      </w:r>
      <w:r w:rsidRPr="00B27E53">
        <w:rPr>
          <w:sz w:val="22"/>
        </w:rPr>
        <w:t>r</w:t>
      </w:r>
      <w:r w:rsidRPr="00B27E53">
        <w:rPr>
          <w:spacing w:val="-2"/>
          <w:sz w:val="22"/>
        </w:rPr>
        <w:t xml:space="preserve"> </w:t>
      </w:r>
      <w:r w:rsidRPr="00B27E53">
        <w:rPr>
          <w:sz w:val="22"/>
        </w:rPr>
        <w:t xml:space="preserve">Medicaid </w:t>
      </w:r>
      <w:r w:rsidRPr="00B27E53">
        <w:rPr>
          <w:spacing w:val="-1"/>
          <w:sz w:val="22"/>
        </w:rPr>
        <w:t>an</w:t>
      </w:r>
      <w:r w:rsidRPr="00B27E53">
        <w:rPr>
          <w:sz w:val="22"/>
        </w:rPr>
        <w:t>d 73%</w:t>
      </w:r>
      <w:r w:rsidRPr="00B27E53">
        <w:rPr>
          <w:spacing w:val="-3"/>
          <w:sz w:val="22"/>
        </w:rPr>
        <w:t xml:space="preserve"> </w:t>
      </w:r>
      <w:r w:rsidRPr="00B27E53">
        <w:rPr>
          <w:spacing w:val="-1"/>
          <w:sz w:val="22"/>
        </w:rPr>
        <w:t>o</w:t>
      </w:r>
      <w:r w:rsidRPr="00B27E53">
        <w:rPr>
          <w:sz w:val="22"/>
        </w:rPr>
        <w:t xml:space="preserve">f </w:t>
      </w:r>
      <w:r w:rsidRPr="00B27E53">
        <w:rPr>
          <w:spacing w:val="1"/>
          <w:sz w:val="22"/>
        </w:rPr>
        <w:t>B</w:t>
      </w:r>
      <w:r w:rsidRPr="00B27E53">
        <w:rPr>
          <w:spacing w:val="-1"/>
          <w:sz w:val="22"/>
        </w:rPr>
        <w:t>T</w:t>
      </w:r>
      <w:r w:rsidRPr="00B27E53">
        <w:rPr>
          <w:spacing w:val="1"/>
          <w:sz w:val="22"/>
        </w:rPr>
        <w:t>C</w:t>
      </w:r>
      <w:r w:rsidRPr="00B27E53">
        <w:rPr>
          <w:sz w:val="22"/>
        </w:rPr>
        <w:t xml:space="preserve">S clients </w:t>
      </w:r>
      <w:r w:rsidRPr="00B27E53">
        <w:rPr>
          <w:spacing w:val="-1"/>
          <w:sz w:val="22"/>
        </w:rPr>
        <w:t>a</w:t>
      </w:r>
      <w:r w:rsidRPr="00B27E53">
        <w:rPr>
          <w:sz w:val="22"/>
        </w:rPr>
        <w:t>re</w:t>
      </w:r>
      <w:r w:rsidRPr="00B27E53">
        <w:rPr>
          <w:spacing w:val="-3"/>
          <w:sz w:val="22"/>
        </w:rPr>
        <w:t xml:space="preserve"> </w:t>
      </w:r>
      <w:r w:rsidRPr="00B27E53">
        <w:rPr>
          <w:sz w:val="22"/>
        </w:rPr>
        <w:t>below the</w:t>
      </w:r>
      <w:r w:rsidRPr="00B27E53">
        <w:rPr>
          <w:spacing w:val="-3"/>
          <w:sz w:val="22"/>
        </w:rPr>
        <w:t xml:space="preserve"> </w:t>
      </w:r>
      <w:r w:rsidRPr="00B27E53">
        <w:rPr>
          <w:sz w:val="22"/>
        </w:rPr>
        <w:t>federal</w:t>
      </w:r>
      <w:r w:rsidRPr="00B27E53">
        <w:rPr>
          <w:spacing w:val="-7"/>
          <w:sz w:val="22"/>
        </w:rPr>
        <w:t xml:space="preserve"> </w:t>
      </w:r>
      <w:r w:rsidRPr="00B27E53">
        <w:rPr>
          <w:sz w:val="22"/>
        </w:rPr>
        <w:t>poverty level.</w:t>
      </w:r>
      <w:r w:rsidRPr="00B27E53">
        <w:rPr>
          <w:spacing w:val="53"/>
          <w:sz w:val="22"/>
        </w:rPr>
        <w:t xml:space="preserve"> </w:t>
      </w:r>
      <w:r w:rsidRPr="00B27E53">
        <w:rPr>
          <w:sz w:val="22"/>
        </w:rPr>
        <w:t>We</w:t>
      </w:r>
      <w:r w:rsidRPr="00B27E53">
        <w:rPr>
          <w:spacing w:val="-3"/>
          <w:sz w:val="22"/>
        </w:rPr>
        <w:t xml:space="preserve"> </w:t>
      </w:r>
      <w:r w:rsidRPr="00B27E53">
        <w:rPr>
          <w:sz w:val="22"/>
        </w:rPr>
        <w:t>e</w:t>
      </w:r>
      <w:r w:rsidRPr="00B27E53">
        <w:rPr>
          <w:spacing w:val="-1"/>
          <w:sz w:val="22"/>
        </w:rPr>
        <w:t>s</w:t>
      </w:r>
      <w:r w:rsidRPr="00B27E53">
        <w:rPr>
          <w:sz w:val="22"/>
        </w:rPr>
        <w:t>timate</w:t>
      </w:r>
      <w:r w:rsidRPr="00B27E53">
        <w:rPr>
          <w:spacing w:val="-9"/>
          <w:sz w:val="22"/>
        </w:rPr>
        <w:t xml:space="preserve"> </w:t>
      </w:r>
      <w:r w:rsidRPr="00B27E53">
        <w:rPr>
          <w:sz w:val="22"/>
        </w:rPr>
        <w:t>that</w:t>
      </w:r>
      <w:r w:rsidRPr="00B27E53">
        <w:rPr>
          <w:spacing w:val="-2"/>
          <w:sz w:val="22"/>
        </w:rPr>
        <w:t xml:space="preserve"> </w:t>
      </w:r>
      <w:r w:rsidRPr="00B27E53">
        <w:rPr>
          <w:sz w:val="22"/>
        </w:rPr>
        <w:t>approximately 70%</w:t>
      </w:r>
      <w:r w:rsidRPr="00B27E53">
        <w:rPr>
          <w:spacing w:val="-4"/>
          <w:sz w:val="22"/>
        </w:rPr>
        <w:t xml:space="preserve"> </w:t>
      </w:r>
      <w:r w:rsidRPr="00B27E53">
        <w:rPr>
          <w:spacing w:val="-1"/>
          <w:sz w:val="22"/>
        </w:rPr>
        <w:t>o</w:t>
      </w:r>
      <w:r w:rsidRPr="00B27E53">
        <w:rPr>
          <w:sz w:val="22"/>
        </w:rPr>
        <w:t xml:space="preserve">f </w:t>
      </w:r>
      <w:r w:rsidRPr="00B27E53">
        <w:rPr>
          <w:spacing w:val="1"/>
          <w:sz w:val="22"/>
        </w:rPr>
        <w:t>t</w:t>
      </w:r>
      <w:r w:rsidRPr="00B27E53">
        <w:rPr>
          <w:sz w:val="22"/>
        </w:rPr>
        <w:t>h</w:t>
      </w:r>
      <w:r w:rsidRPr="00B27E53">
        <w:rPr>
          <w:spacing w:val="-1"/>
          <w:sz w:val="22"/>
        </w:rPr>
        <w:t>o</w:t>
      </w:r>
      <w:r w:rsidRPr="00B27E53">
        <w:rPr>
          <w:sz w:val="22"/>
        </w:rPr>
        <w:t>se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benefitting from</w:t>
      </w:r>
      <w:r w:rsidRPr="00B27E53">
        <w:rPr>
          <w:spacing w:val="-5"/>
          <w:sz w:val="22"/>
        </w:rPr>
        <w:t xml:space="preserve"> </w:t>
      </w:r>
      <w:r w:rsidRPr="00B27E53">
        <w:rPr>
          <w:sz w:val="22"/>
        </w:rPr>
        <w:t>this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project</w:t>
      </w:r>
      <w:r w:rsidRPr="00B27E53">
        <w:rPr>
          <w:spacing w:val="-7"/>
          <w:sz w:val="22"/>
        </w:rPr>
        <w:t xml:space="preserve"> </w:t>
      </w:r>
      <w:r w:rsidRPr="00B27E53">
        <w:rPr>
          <w:sz w:val="22"/>
        </w:rPr>
        <w:t>will be poor, under</w:t>
      </w:r>
      <w:r w:rsidRPr="00B27E53">
        <w:rPr>
          <w:spacing w:val="1"/>
          <w:sz w:val="22"/>
        </w:rPr>
        <w:t xml:space="preserve"> </w:t>
      </w:r>
      <w:r w:rsidRPr="00B27E53">
        <w:rPr>
          <w:spacing w:val="-1"/>
          <w:sz w:val="22"/>
        </w:rPr>
        <w:t>o</w:t>
      </w:r>
      <w:r w:rsidRPr="00B27E53">
        <w:rPr>
          <w:sz w:val="22"/>
        </w:rPr>
        <w:t>r</w:t>
      </w:r>
      <w:r w:rsidRPr="00B27E53">
        <w:rPr>
          <w:spacing w:val="-2"/>
          <w:sz w:val="22"/>
        </w:rPr>
        <w:t xml:space="preserve"> </w:t>
      </w:r>
      <w:r w:rsidRPr="00B27E53">
        <w:rPr>
          <w:sz w:val="22"/>
        </w:rPr>
        <w:t>uninsured.</w:t>
      </w:r>
    </w:p>
    <w:p w:rsidR="005C07AD" w:rsidRPr="00B27E53" w:rsidRDefault="005C07AD" w:rsidP="005C07AD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 w:rsidRPr="00B27E53">
        <w:rPr>
          <w:b/>
          <w:bCs/>
          <w:sz w:val="22"/>
        </w:rPr>
        <w:t>Category</w:t>
      </w:r>
      <w:r w:rsidRPr="00B27E53">
        <w:rPr>
          <w:b/>
          <w:bCs/>
          <w:spacing w:val="-9"/>
          <w:sz w:val="22"/>
        </w:rPr>
        <w:t xml:space="preserve"> </w:t>
      </w:r>
      <w:r w:rsidRPr="00B27E53">
        <w:rPr>
          <w:b/>
          <w:bCs/>
          <w:sz w:val="22"/>
        </w:rPr>
        <w:t>1</w:t>
      </w:r>
      <w:r w:rsidRPr="00B27E53">
        <w:rPr>
          <w:b/>
          <w:bCs/>
          <w:spacing w:val="-2"/>
          <w:sz w:val="22"/>
        </w:rPr>
        <w:t xml:space="preserve"> </w:t>
      </w:r>
      <w:r w:rsidRPr="00B27E53">
        <w:rPr>
          <w:b/>
          <w:bCs/>
          <w:spacing w:val="1"/>
          <w:sz w:val="22"/>
        </w:rPr>
        <w:t>o</w:t>
      </w:r>
      <w:r w:rsidRPr="00B27E53">
        <w:rPr>
          <w:b/>
          <w:bCs/>
          <w:sz w:val="22"/>
        </w:rPr>
        <w:t>r 2</w:t>
      </w:r>
      <w:r w:rsidRPr="00B27E53">
        <w:rPr>
          <w:b/>
          <w:bCs/>
          <w:spacing w:val="-2"/>
          <w:sz w:val="22"/>
        </w:rPr>
        <w:t xml:space="preserve"> </w:t>
      </w:r>
      <w:r w:rsidRPr="00B27E53">
        <w:rPr>
          <w:b/>
          <w:bCs/>
          <w:sz w:val="22"/>
        </w:rPr>
        <w:t>Expected</w:t>
      </w:r>
      <w:r w:rsidRPr="00B27E53">
        <w:rPr>
          <w:b/>
          <w:bCs/>
          <w:spacing w:val="-1"/>
          <w:sz w:val="22"/>
        </w:rPr>
        <w:t xml:space="preserve"> </w:t>
      </w:r>
      <w:r w:rsidRPr="00B27E53">
        <w:rPr>
          <w:b/>
          <w:bCs/>
          <w:sz w:val="22"/>
        </w:rPr>
        <w:t>Project</w:t>
      </w:r>
      <w:r w:rsidRPr="00B27E53">
        <w:rPr>
          <w:b/>
          <w:bCs/>
          <w:spacing w:val="-1"/>
          <w:sz w:val="22"/>
        </w:rPr>
        <w:t xml:space="preserve"> </w:t>
      </w:r>
      <w:r w:rsidRPr="00B27E53">
        <w:rPr>
          <w:b/>
          <w:bCs/>
          <w:sz w:val="22"/>
        </w:rPr>
        <w:t>Benefit</w:t>
      </w:r>
      <w:r w:rsidRPr="00B27E53">
        <w:rPr>
          <w:b/>
          <w:bCs/>
          <w:spacing w:val="-8"/>
          <w:sz w:val="22"/>
        </w:rPr>
        <w:t xml:space="preserve"> </w:t>
      </w:r>
      <w:r w:rsidRPr="00B27E53">
        <w:rPr>
          <w:b/>
          <w:bCs/>
          <w:sz w:val="22"/>
        </w:rPr>
        <w:t>for P</w:t>
      </w:r>
      <w:r w:rsidRPr="00B27E53">
        <w:rPr>
          <w:b/>
          <w:bCs/>
          <w:spacing w:val="2"/>
          <w:sz w:val="22"/>
        </w:rPr>
        <w:t>a</w:t>
      </w:r>
      <w:r w:rsidRPr="00B27E53">
        <w:rPr>
          <w:b/>
          <w:bCs/>
          <w:spacing w:val="1"/>
          <w:sz w:val="22"/>
        </w:rPr>
        <w:t>t</w:t>
      </w:r>
      <w:r w:rsidRPr="00B27E53">
        <w:rPr>
          <w:b/>
          <w:bCs/>
          <w:sz w:val="22"/>
        </w:rPr>
        <w:t>ients:</w:t>
      </w:r>
      <w:r w:rsidRPr="00B27E53">
        <w:rPr>
          <w:b/>
          <w:bCs/>
          <w:spacing w:val="44"/>
          <w:sz w:val="22"/>
        </w:rPr>
        <w:t xml:space="preserve"> </w:t>
      </w:r>
      <w:r w:rsidRPr="00B27E53">
        <w:rPr>
          <w:sz w:val="22"/>
        </w:rPr>
        <w:t xml:space="preserve">The </w:t>
      </w:r>
      <w:r w:rsidRPr="00B27E53">
        <w:rPr>
          <w:spacing w:val="1"/>
          <w:sz w:val="22"/>
        </w:rPr>
        <w:t>pr</w:t>
      </w:r>
      <w:r w:rsidRPr="00B27E53">
        <w:rPr>
          <w:spacing w:val="-1"/>
          <w:sz w:val="22"/>
        </w:rPr>
        <w:t>o</w:t>
      </w:r>
      <w:r w:rsidRPr="00B27E53">
        <w:rPr>
          <w:sz w:val="22"/>
        </w:rPr>
        <w:t>j</w:t>
      </w:r>
      <w:r w:rsidRPr="00B27E53">
        <w:rPr>
          <w:spacing w:val="1"/>
          <w:sz w:val="22"/>
        </w:rPr>
        <w:t>ec</w:t>
      </w:r>
      <w:r w:rsidRPr="00B27E53">
        <w:rPr>
          <w:sz w:val="22"/>
        </w:rPr>
        <w:t>t</w:t>
      </w:r>
      <w:r w:rsidRPr="00B27E53">
        <w:rPr>
          <w:spacing w:val="-3"/>
          <w:sz w:val="22"/>
        </w:rPr>
        <w:t xml:space="preserve"> </w:t>
      </w:r>
      <w:r w:rsidRPr="00B27E53">
        <w:rPr>
          <w:sz w:val="22"/>
        </w:rPr>
        <w:t>will seek</w:t>
      </w:r>
      <w:r w:rsidRPr="00B27E53">
        <w:rPr>
          <w:spacing w:val="-5"/>
          <w:sz w:val="22"/>
        </w:rPr>
        <w:t xml:space="preserve"> </w:t>
      </w:r>
      <w:r w:rsidRPr="00B27E53">
        <w:rPr>
          <w:sz w:val="22"/>
        </w:rPr>
        <w:t>to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serve 1,500</w:t>
      </w:r>
      <w:r w:rsidRPr="00B27E53">
        <w:rPr>
          <w:spacing w:val="-4"/>
          <w:sz w:val="22"/>
        </w:rPr>
        <w:t xml:space="preserve"> </w:t>
      </w:r>
      <w:r w:rsidRPr="00B27E53">
        <w:rPr>
          <w:sz w:val="22"/>
        </w:rPr>
        <w:t>adults</w:t>
      </w:r>
      <w:r w:rsidRPr="00B27E53">
        <w:rPr>
          <w:spacing w:val="1"/>
          <w:sz w:val="22"/>
        </w:rPr>
        <w:t xml:space="preserve"> </w:t>
      </w:r>
      <w:r w:rsidRPr="00B27E53">
        <w:rPr>
          <w:sz w:val="22"/>
        </w:rPr>
        <w:t xml:space="preserve">and youth </w:t>
      </w:r>
      <w:r w:rsidRPr="00B27E53">
        <w:rPr>
          <w:spacing w:val="1"/>
          <w:sz w:val="22"/>
        </w:rPr>
        <w:t>i</w:t>
      </w:r>
      <w:r w:rsidRPr="00B27E53">
        <w:rPr>
          <w:sz w:val="22"/>
        </w:rPr>
        <w:t>n DY4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and</w:t>
      </w:r>
      <w:r w:rsidRPr="00B27E53">
        <w:rPr>
          <w:spacing w:val="1"/>
          <w:sz w:val="22"/>
        </w:rPr>
        <w:t xml:space="preserve"> </w:t>
      </w:r>
      <w:r w:rsidRPr="00B27E53">
        <w:rPr>
          <w:sz w:val="22"/>
        </w:rPr>
        <w:t>2</w:t>
      </w:r>
      <w:r w:rsidRPr="00B27E53">
        <w:rPr>
          <w:spacing w:val="1"/>
          <w:sz w:val="22"/>
        </w:rPr>
        <w:t>,</w:t>
      </w:r>
      <w:r w:rsidRPr="00B27E53">
        <w:rPr>
          <w:sz w:val="22"/>
        </w:rPr>
        <w:t>000</w:t>
      </w:r>
      <w:r w:rsidRPr="00B27E53">
        <w:rPr>
          <w:spacing w:val="-6"/>
          <w:sz w:val="22"/>
        </w:rPr>
        <w:t xml:space="preserve"> </w:t>
      </w:r>
      <w:r w:rsidRPr="00B27E53">
        <w:rPr>
          <w:sz w:val="22"/>
        </w:rPr>
        <w:t>in</w:t>
      </w:r>
      <w:r w:rsidRPr="00B27E53">
        <w:rPr>
          <w:spacing w:val="1"/>
          <w:sz w:val="22"/>
        </w:rPr>
        <w:t xml:space="preserve"> </w:t>
      </w:r>
      <w:r w:rsidRPr="00B27E53">
        <w:rPr>
          <w:sz w:val="22"/>
        </w:rPr>
        <w:t>DY5 and to</w:t>
      </w:r>
      <w:r w:rsidRPr="00B27E53">
        <w:rPr>
          <w:spacing w:val="-1"/>
          <w:sz w:val="22"/>
        </w:rPr>
        <w:t xml:space="preserve"> </w:t>
      </w:r>
      <w:r w:rsidRPr="00B27E53">
        <w:rPr>
          <w:spacing w:val="1"/>
          <w:sz w:val="22"/>
        </w:rPr>
        <w:t>d</w:t>
      </w:r>
      <w:r w:rsidRPr="00B27E53">
        <w:rPr>
          <w:sz w:val="22"/>
        </w:rPr>
        <w:t>o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so closer</w:t>
      </w:r>
      <w:r w:rsidRPr="00B27E53">
        <w:rPr>
          <w:spacing w:val="-6"/>
          <w:sz w:val="22"/>
        </w:rPr>
        <w:t xml:space="preserve"> </w:t>
      </w:r>
      <w:r w:rsidRPr="00B27E53">
        <w:rPr>
          <w:sz w:val="22"/>
        </w:rPr>
        <w:t>to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their home communities.</w:t>
      </w:r>
      <w:r w:rsidRPr="00B27E53">
        <w:rPr>
          <w:spacing w:val="53"/>
          <w:sz w:val="22"/>
        </w:rPr>
        <w:t xml:space="preserve"> </w:t>
      </w:r>
      <w:r w:rsidRPr="00B27E53">
        <w:rPr>
          <w:sz w:val="22"/>
        </w:rPr>
        <w:t>We</w:t>
      </w:r>
      <w:r w:rsidRPr="00B27E53">
        <w:rPr>
          <w:spacing w:val="-3"/>
          <w:sz w:val="22"/>
        </w:rPr>
        <w:t xml:space="preserve"> </w:t>
      </w:r>
      <w:r w:rsidRPr="00B27E53">
        <w:rPr>
          <w:sz w:val="22"/>
        </w:rPr>
        <w:t>expe</w:t>
      </w:r>
      <w:r w:rsidRPr="00B27E53">
        <w:rPr>
          <w:spacing w:val="-1"/>
          <w:sz w:val="22"/>
        </w:rPr>
        <w:t>c</w:t>
      </w:r>
      <w:r w:rsidRPr="00B27E53">
        <w:rPr>
          <w:sz w:val="22"/>
        </w:rPr>
        <w:t>t</w:t>
      </w:r>
      <w:r w:rsidRPr="00B27E53">
        <w:rPr>
          <w:spacing w:val="-7"/>
          <w:sz w:val="22"/>
        </w:rPr>
        <w:t xml:space="preserve"> t</w:t>
      </w:r>
      <w:r w:rsidRPr="00B27E53">
        <w:rPr>
          <w:sz w:val="22"/>
        </w:rPr>
        <w:t>his location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will reduce</w:t>
      </w:r>
      <w:r w:rsidRPr="00B27E53">
        <w:rPr>
          <w:spacing w:val="-7"/>
          <w:sz w:val="22"/>
        </w:rPr>
        <w:t xml:space="preserve"> </w:t>
      </w:r>
      <w:r w:rsidRPr="00B27E53">
        <w:rPr>
          <w:sz w:val="22"/>
        </w:rPr>
        <w:t>barr</w:t>
      </w:r>
      <w:r w:rsidRPr="00B27E53">
        <w:rPr>
          <w:spacing w:val="-1"/>
          <w:sz w:val="22"/>
        </w:rPr>
        <w:t>i</w:t>
      </w:r>
      <w:r w:rsidRPr="00B27E53">
        <w:rPr>
          <w:sz w:val="22"/>
        </w:rPr>
        <w:t>ers</w:t>
      </w:r>
      <w:r w:rsidRPr="00B27E53">
        <w:rPr>
          <w:spacing w:val="-3"/>
          <w:sz w:val="22"/>
        </w:rPr>
        <w:t xml:space="preserve"> </w:t>
      </w:r>
      <w:r w:rsidRPr="00B27E53">
        <w:rPr>
          <w:sz w:val="22"/>
        </w:rPr>
        <w:t>to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 xml:space="preserve">access, </w:t>
      </w:r>
      <w:r w:rsidRPr="00B27E53">
        <w:rPr>
          <w:spacing w:val="-1"/>
          <w:sz w:val="22"/>
        </w:rPr>
        <w:t>i</w:t>
      </w:r>
      <w:r w:rsidRPr="00B27E53">
        <w:rPr>
          <w:sz w:val="22"/>
        </w:rPr>
        <w:t>m</w:t>
      </w:r>
      <w:r w:rsidRPr="00B27E53">
        <w:rPr>
          <w:spacing w:val="-1"/>
          <w:sz w:val="22"/>
        </w:rPr>
        <w:t>p</w:t>
      </w:r>
      <w:r w:rsidRPr="00B27E53">
        <w:rPr>
          <w:sz w:val="22"/>
        </w:rPr>
        <w:t>r</w:t>
      </w:r>
      <w:r w:rsidRPr="00B27E53">
        <w:rPr>
          <w:spacing w:val="-1"/>
          <w:sz w:val="22"/>
        </w:rPr>
        <w:t xml:space="preserve">ove </w:t>
      </w:r>
      <w:r w:rsidRPr="00B27E53">
        <w:rPr>
          <w:sz w:val="22"/>
        </w:rPr>
        <w:t>adherence</w:t>
      </w:r>
      <w:r w:rsidRPr="00B27E53">
        <w:rPr>
          <w:spacing w:val="-10"/>
          <w:sz w:val="22"/>
        </w:rPr>
        <w:t xml:space="preserve"> </w:t>
      </w:r>
      <w:r w:rsidRPr="00B27E53">
        <w:rPr>
          <w:spacing w:val="-1"/>
          <w:sz w:val="22"/>
        </w:rPr>
        <w:t>t</w:t>
      </w:r>
      <w:r w:rsidRPr="00B27E53">
        <w:rPr>
          <w:sz w:val="22"/>
        </w:rPr>
        <w:t>o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appoint</w:t>
      </w:r>
      <w:r w:rsidRPr="00B27E53">
        <w:rPr>
          <w:spacing w:val="1"/>
          <w:sz w:val="22"/>
        </w:rPr>
        <w:t>m</w:t>
      </w:r>
      <w:r w:rsidRPr="00B27E53">
        <w:rPr>
          <w:sz w:val="22"/>
        </w:rPr>
        <w:t>ents and satisfaction with access.</w:t>
      </w:r>
    </w:p>
    <w:p w:rsidR="005C07AD" w:rsidRPr="00B27E53" w:rsidRDefault="005C07AD" w:rsidP="005C07AD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 w:rsidRPr="00B27E53">
        <w:rPr>
          <w:b/>
          <w:bCs/>
          <w:sz w:val="22"/>
        </w:rPr>
        <w:t>Category</w:t>
      </w:r>
      <w:r w:rsidRPr="00B27E53">
        <w:rPr>
          <w:b/>
          <w:bCs/>
          <w:spacing w:val="-9"/>
          <w:sz w:val="22"/>
        </w:rPr>
        <w:t xml:space="preserve"> </w:t>
      </w:r>
      <w:r w:rsidRPr="00B27E53">
        <w:rPr>
          <w:b/>
          <w:bCs/>
          <w:sz w:val="22"/>
        </w:rPr>
        <w:t>3</w:t>
      </w:r>
      <w:r w:rsidRPr="00B27E53">
        <w:rPr>
          <w:b/>
          <w:bCs/>
          <w:spacing w:val="-2"/>
          <w:sz w:val="22"/>
        </w:rPr>
        <w:t xml:space="preserve"> </w:t>
      </w:r>
      <w:r w:rsidRPr="00B27E53">
        <w:rPr>
          <w:b/>
          <w:bCs/>
          <w:sz w:val="22"/>
        </w:rPr>
        <w:t>Outcomes:</w:t>
      </w:r>
      <w:r w:rsidRPr="00B27E53">
        <w:rPr>
          <w:b/>
          <w:bCs/>
          <w:spacing w:val="53"/>
          <w:sz w:val="22"/>
        </w:rPr>
        <w:t xml:space="preserve"> </w:t>
      </w:r>
      <w:r w:rsidRPr="00B27E53">
        <w:rPr>
          <w:sz w:val="22"/>
        </w:rPr>
        <w:t>I</w:t>
      </w:r>
      <w:r w:rsidRPr="00B27E53">
        <w:rPr>
          <w:spacing w:val="-1"/>
          <w:sz w:val="22"/>
        </w:rPr>
        <w:t>T</w:t>
      </w:r>
      <w:r w:rsidRPr="00B27E53">
        <w:rPr>
          <w:sz w:val="22"/>
        </w:rPr>
        <w:t>‐10.1.b.ii RAND Short Form 12 (SF-12v2) Health Survey</w:t>
      </w:r>
    </w:p>
    <w:p w:rsidR="005C07AD" w:rsidRPr="00B27E53" w:rsidRDefault="005C07AD" w:rsidP="005C07AD">
      <w:pPr>
        <w:pStyle w:val="ListParagraph"/>
        <w:rPr>
          <w:sz w:val="22"/>
        </w:rPr>
      </w:pPr>
      <w:r w:rsidRPr="00B27E53">
        <w:rPr>
          <w:b/>
          <w:bCs/>
          <w:sz w:val="22"/>
        </w:rPr>
        <w:t>Rationale</w:t>
      </w:r>
      <w:r w:rsidRPr="00B27E53">
        <w:rPr>
          <w:sz w:val="22"/>
        </w:rPr>
        <w:t xml:space="preserve">: Our goal is to improve the overall scores on the RAND Short Form 12 (SF-12v2) Health Survey and demonstrate a 5% improvement over baseline in DY4 and a 10% improvement over baseline in DY5. We selected this particular outcome because the SF-12 is an overall health survey and want to show improvement in overall health. </w:t>
      </w:r>
    </w:p>
    <w:p w:rsidR="005C07AD" w:rsidRPr="00B27E53" w:rsidRDefault="005C07AD" w:rsidP="005C07AD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 w:rsidRPr="00B27E53">
        <w:rPr>
          <w:b/>
          <w:bCs/>
          <w:sz w:val="22"/>
        </w:rPr>
        <w:t>Baseline Information</w:t>
      </w:r>
      <w:r w:rsidRPr="00B27E53">
        <w:rPr>
          <w:sz w:val="22"/>
        </w:rPr>
        <w:t xml:space="preserve">: The </w:t>
      </w:r>
      <w:r w:rsidRPr="00B27E53">
        <w:rPr>
          <w:spacing w:val="-1"/>
          <w:sz w:val="22"/>
        </w:rPr>
        <w:t>b</w:t>
      </w:r>
      <w:r w:rsidRPr="00B27E53">
        <w:rPr>
          <w:sz w:val="22"/>
        </w:rPr>
        <w:t>aseli</w:t>
      </w:r>
      <w:r w:rsidRPr="00B27E53">
        <w:rPr>
          <w:spacing w:val="2"/>
          <w:sz w:val="22"/>
        </w:rPr>
        <w:t>n</w:t>
      </w:r>
      <w:r w:rsidRPr="00B27E53">
        <w:rPr>
          <w:sz w:val="22"/>
        </w:rPr>
        <w:t>e</w:t>
      </w:r>
      <w:r w:rsidRPr="00B27E53">
        <w:rPr>
          <w:spacing w:val="-2"/>
          <w:sz w:val="22"/>
        </w:rPr>
        <w:t xml:space="preserve"> </w:t>
      </w:r>
      <w:r w:rsidRPr="00B27E53">
        <w:rPr>
          <w:sz w:val="22"/>
        </w:rPr>
        <w:t>r</w:t>
      </w:r>
      <w:r w:rsidRPr="00B27E53">
        <w:rPr>
          <w:spacing w:val="-2"/>
          <w:sz w:val="22"/>
        </w:rPr>
        <w:t>a</w:t>
      </w:r>
      <w:r w:rsidRPr="00B27E53">
        <w:rPr>
          <w:spacing w:val="1"/>
          <w:sz w:val="22"/>
        </w:rPr>
        <w:t>t</w:t>
      </w:r>
      <w:r w:rsidRPr="00B27E53">
        <w:rPr>
          <w:sz w:val="22"/>
        </w:rPr>
        <w:t>e</w:t>
      </w:r>
      <w:r w:rsidRPr="00B27E53">
        <w:rPr>
          <w:spacing w:val="-4"/>
          <w:sz w:val="22"/>
        </w:rPr>
        <w:t xml:space="preserve"> </w:t>
      </w:r>
      <w:r w:rsidRPr="00B27E53">
        <w:rPr>
          <w:sz w:val="22"/>
        </w:rPr>
        <w:t>es</w:t>
      </w:r>
      <w:r w:rsidRPr="00B27E53">
        <w:rPr>
          <w:spacing w:val="-1"/>
          <w:sz w:val="22"/>
        </w:rPr>
        <w:t>t</w:t>
      </w:r>
      <w:r w:rsidRPr="00B27E53">
        <w:rPr>
          <w:sz w:val="22"/>
        </w:rPr>
        <w:t>a</w:t>
      </w:r>
      <w:r w:rsidRPr="00B27E53">
        <w:rPr>
          <w:spacing w:val="1"/>
          <w:sz w:val="22"/>
        </w:rPr>
        <w:t>b</w:t>
      </w:r>
      <w:r w:rsidRPr="00B27E53">
        <w:rPr>
          <w:sz w:val="22"/>
        </w:rPr>
        <w:t>lis</w:t>
      </w:r>
      <w:r w:rsidRPr="00B27E53">
        <w:rPr>
          <w:spacing w:val="1"/>
          <w:sz w:val="22"/>
        </w:rPr>
        <w:t>h</w:t>
      </w:r>
      <w:r w:rsidRPr="00B27E53">
        <w:rPr>
          <w:spacing w:val="-2"/>
          <w:sz w:val="22"/>
        </w:rPr>
        <w:t>e</w:t>
      </w:r>
      <w:r w:rsidRPr="00B27E53">
        <w:rPr>
          <w:sz w:val="22"/>
        </w:rPr>
        <w:t>d</w:t>
      </w:r>
      <w:r w:rsidRPr="00B27E53">
        <w:rPr>
          <w:spacing w:val="-2"/>
          <w:sz w:val="22"/>
        </w:rPr>
        <w:t xml:space="preserve"> i</w:t>
      </w:r>
      <w:r w:rsidRPr="00B27E53">
        <w:rPr>
          <w:sz w:val="22"/>
        </w:rPr>
        <w:t>n</w:t>
      </w:r>
      <w:r w:rsidRPr="00B27E53">
        <w:rPr>
          <w:spacing w:val="2"/>
          <w:sz w:val="22"/>
        </w:rPr>
        <w:t xml:space="preserve"> </w:t>
      </w:r>
      <w:r w:rsidRPr="00B27E53">
        <w:rPr>
          <w:spacing w:val="-1"/>
          <w:sz w:val="22"/>
        </w:rPr>
        <w:t>D</w:t>
      </w:r>
      <w:r w:rsidRPr="00B27E53">
        <w:rPr>
          <w:sz w:val="22"/>
        </w:rPr>
        <w:t>Y</w:t>
      </w:r>
      <w:r w:rsidRPr="00B27E53">
        <w:rPr>
          <w:spacing w:val="4"/>
          <w:sz w:val="22"/>
        </w:rPr>
        <w:t>3</w:t>
      </w:r>
      <w:r w:rsidRPr="00B27E53">
        <w:rPr>
          <w:sz w:val="22"/>
        </w:rPr>
        <w:t xml:space="preserve"> was 33.12. Our baseline measurement period established in DY3 was 03/01/2014-08/31/2014. </w:t>
      </w:r>
    </w:p>
    <w:p w:rsidR="005C07AD" w:rsidRPr="00B27E53" w:rsidRDefault="005C07AD" w:rsidP="005C07AD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 w:rsidRPr="00B27E53">
        <w:rPr>
          <w:b/>
          <w:bCs/>
          <w:sz w:val="22"/>
        </w:rPr>
        <w:t>Collaboration:</w:t>
      </w:r>
      <w:r w:rsidRPr="00B27E53">
        <w:rPr>
          <w:b/>
          <w:bCs/>
          <w:spacing w:val="39"/>
          <w:sz w:val="22"/>
        </w:rPr>
        <w:t xml:space="preserve"> </w:t>
      </w:r>
      <w:r w:rsidRPr="00B27E53">
        <w:rPr>
          <w:sz w:val="22"/>
        </w:rPr>
        <w:t>Texas</w:t>
      </w:r>
      <w:r w:rsidRPr="00B27E53">
        <w:rPr>
          <w:spacing w:val="-1"/>
          <w:sz w:val="22"/>
        </w:rPr>
        <w:t xml:space="preserve"> </w:t>
      </w:r>
      <w:r w:rsidRPr="00B27E53">
        <w:rPr>
          <w:spacing w:val="1"/>
          <w:sz w:val="22"/>
        </w:rPr>
        <w:t>A&amp;</w:t>
      </w:r>
      <w:r w:rsidRPr="00B27E53">
        <w:rPr>
          <w:sz w:val="22"/>
        </w:rPr>
        <w:t>M</w:t>
      </w:r>
      <w:r w:rsidRPr="00B27E53">
        <w:rPr>
          <w:spacing w:val="-5"/>
          <w:sz w:val="22"/>
        </w:rPr>
        <w:t xml:space="preserve"> </w:t>
      </w:r>
      <w:r w:rsidRPr="00B27E53">
        <w:rPr>
          <w:sz w:val="22"/>
        </w:rPr>
        <w:t>Health Science C</w:t>
      </w:r>
      <w:r w:rsidRPr="00B27E53">
        <w:rPr>
          <w:spacing w:val="1"/>
          <w:sz w:val="22"/>
        </w:rPr>
        <w:t>e</w:t>
      </w:r>
      <w:r w:rsidRPr="00B27E53">
        <w:rPr>
          <w:sz w:val="22"/>
        </w:rPr>
        <w:t>nter</w:t>
      </w:r>
      <w:r w:rsidRPr="00B27E53">
        <w:rPr>
          <w:spacing w:val="-8"/>
          <w:sz w:val="22"/>
        </w:rPr>
        <w:t xml:space="preserve"> </w:t>
      </w:r>
      <w:r w:rsidRPr="00B27E53">
        <w:rPr>
          <w:sz w:val="22"/>
        </w:rPr>
        <w:t>(TAMHSC)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had a Pass</w:t>
      </w:r>
      <w:r w:rsidRPr="00B27E53">
        <w:rPr>
          <w:spacing w:val="-4"/>
          <w:sz w:val="22"/>
        </w:rPr>
        <w:t xml:space="preserve"> </w:t>
      </w:r>
      <w:r w:rsidRPr="00B27E53">
        <w:rPr>
          <w:sz w:val="22"/>
        </w:rPr>
        <w:t>1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 xml:space="preserve">allocation it could not </w:t>
      </w:r>
      <w:r w:rsidRPr="00B27E53">
        <w:rPr>
          <w:spacing w:val="1"/>
          <w:sz w:val="22"/>
        </w:rPr>
        <w:t>use</w:t>
      </w:r>
      <w:r w:rsidRPr="00B27E53">
        <w:rPr>
          <w:sz w:val="22"/>
        </w:rPr>
        <w:t>,</w:t>
      </w:r>
      <w:r w:rsidRPr="00B27E53">
        <w:rPr>
          <w:spacing w:val="-4"/>
          <w:sz w:val="22"/>
        </w:rPr>
        <w:t xml:space="preserve"> </w:t>
      </w:r>
      <w:r w:rsidRPr="00B27E53">
        <w:rPr>
          <w:sz w:val="22"/>
        </w:rPr>
        <w:t>since TAMHSC did not have</w:t>
      </w:r>
      <w:r w:rsidRPr="00B27E53">
        <w:rPr>
          <w:spacing w:val="-4"/>
          <w:sz w:val="22"/>
        </w:rPr>
        <w:t xml:space="preserve"> </w:t>
      </w:r>
      <w:r w:rsidRPr="00B27E53">
        <w:rPr>
          <w:sz w:val="22"/>
        </w:rPr>
        <w:t>providers in RHP</w:t>
      </w:r>
      <w:r w:rsidRPr="00B27E53">
        <w:rPr>
          <w:spacing w:val="-5"/>
          <w:sz w:val="22"/>
        </w:rPr>
        <w:t xml:space="preserve"> </w:t>
      </w:r>
      <w:r w:rsidRPr="00B27E53">
        <w:rPr>
          <w:sz w:val="22"/>
        </w:rPr>
        <w:t>8.</w:t>
      </w:r>
      <w:r w:rsidRPr="00B27E53">
        <w:rPr>
          <w:spacing w:val="54"/>
          <w:sz w:val="22"/>
        </w:rPr>
        <w:t xml:space="preserve"> </w:t>
      </w:r>
      <w:r w:rsidRPr="00B27E53">
        <w:rPr>
          <w:sz w:val="22"/>
        </w:rPr>
        <w:t xml:space="preserve">TAMHSC allowed its </w:t>
      </w:r>
      <w:r w:rsidRPr="00B27E53">
        <w:rPr>
          <w:sz w:val="22"/>
        </w:rPr>
        <w:tab/>
        <w:t>allocation to be</w:t>
      </w:r>
      <w:r w:rsidRPr="00B27E53">
        <w:rPr>
          <w:spacing w:val="-2"/>
          <w:sz w:val="22"/>
        </w:rPr>
        <w:t xml:space="preserve"> </w:t>
      </w:r>
      <w:r w:rsidRPr="00B27E53">
        <w:rPr>
          <w:sz w:val="22"/>
        </w:rPr>
        <w:t>used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by local health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departments</w:t>
      </w:r>
      <w:r w:rsidRPr="00B27E53">
        <w:rPr>
          <w:spacing w:val="-13"/>
          <w:sz w:val="22"/>
        </w:rPr>
        <w:t xml:space="preserve"> </w:t>
      </w:r>
      <w:r w:rsidRPr="00B27E53">
        <w:rPr>
          <w:sz w:val="22"/>
        </w:rPr>
        <w:t>and local mental health authorities (public enti</w:t>
      </w:r>
      <w:r w:rsidRPr="00B27E53">
        <w:rPr>
          <w:spacing w:val="-1"/>
          <w:sz w:val="22"/>
        </w:rPr>
        <w:t>t</w:t>
      </w:r>
      <w:r w:rsidRPr="00B27E53">
        <w:rPr>
          <w:sz w:val="22"/>
        </w:rPr>
        <w:t>ies)</w:t>
      </w:r>
      <w:r w:rsidRPr="00B27E53">
        <w:rPr>
          <w:spacing w:val="-3"/>
          <w:sz w:val="22"/>
        </w:rPr>
        <w:t xml:space="preserve"> </w:t>
      </w:r>
      <w:r w:rsidRPr="00B27E53">
        <w:rPr>
          <w:sz w:val="22"/>
        </w:rPr>
        <w:t xml:space="preserve">which </w:t>
      </w:r>
      <w:r w:rsidRPr="00B27E53">
        <w:rPr>
          <w:spacing w:val="-1"/>
          <w:sz w:val="22"/>
        </w:rPr>
        <w:t>h</w:t>
      </w:r>
      <w:r w:rsidRPr="00B27E53">
        <w:rPr>
          <w:sz w:val="22"/>
        </w:rPr>
        <w:t>ad much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smaller provider allocations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in Pass</w:t>
      </w:r>
      <w:r w:rsidRPr="00B27E53">
        <w:rPr>
          <w:spacing w:val="-3"/>
          <w:sz w:val="22"/>
        </w:rPr>
        <w:t xml:space="preserve"> </w:t>
      </w:r>
      <w:r w:rsidRPr="00B27E53">
        <w:rPr>
          <w:sz w:val="22"/>
        </w:rPr>
        <w:t>1,</w:t>
      </w:r>
      <w:r w:rsidRPr="00B27E53">
        <w:rPr>
          <w:spacing w:val="-2"/>
          <w:sz w:val="22"/>
        </w:rPr>
        <w:t xml:space="preserve"> </w:t>
      </w:r>
      <w:r w:rsidRPr="00B27E53">
        <w:rPr>
          <w:sz w:val="22"/>
        </w:rPr>
        <w:t>so these</w:t>
      </w:r>
      <w:r w:rsidRPr="00B27E53">
        <w:rPr>
          <w:spacing w:val="-5"/>
          <w:sz w:val="22"/>
        </w:rPr>
        <w:t xml:space="preserve"> </w:t>
      </w:r>
      <w:r w:rsidRPr="00B27E53">
        <w:rPr>
          <w:sz w:val="22"/>
        </w:rPr>
        <w:t>entities could have</w:t>
      </w:r>
      <w:r w:rsidRPr="00B27E53">
        <w:rPr>
          <w:spacing w:val="-4"/>
          <w:sz w:val="22"/>
        </w:rPr>
        <w:t xml:space="preserve"> </w:t>
      </w:r>
      <w:r w:rsidRPr="00B27E53">
        <w:rPr>
          <w:sz w:val="22"/>
        </w:rPr>
        <w:t>more</w:t>
      </w:r>
      <w:r w:rsidRPr="00B27E53">
        <w:rPr>
          <w:spacing w:val="-5"/>
          <w:sz w:val="22"/>
        </w:rPr>
        <w:t xml:space="preserve"> </w:t>
      </w:r>
      <w:r w:rsidRPr="00B27E53">
        <w:rPr>
          <w:sz w:val="22"/>
        </w:rPr>
        <w:t>broad, transformative and</w:t>
      </w:r>
      <w:r w:rsidRPr="00B27E53">
        <w:rPr>
          <w:spacing w:val="-15"/>
          <w:sz w:val="22"/>
        </w:rPr>
        <w:t xml:space="preserve"> </w:t>
      </w:r>
      <w:r w:rsidRPr="00B27E53">
        <w:rPr>
          <w:sz w:val="22"/>
        </w:rPr>
        <w:t>regional</w:t>
      </w:r>
      <w:r w:rsidRPr="00B27E53">
        <w:rPr>
          <w:spacing w:val="-2"/>
          <w:sz w:val="22"/>
        </w:rPr>
        <w:t xml:space="preserve"> </w:t>
      </w:r>
      <w:r w:rsidRPr="00B27E53">
        <w:rPr>
          <w:sz w:val="22"/>
        </w:rPr>
        <w:t>projects.</w:t>
      </w:r>
      <w:r w:rsidRPr="00B27E53">
        <w:rPr>
          <w:spacing w:val="53"/>
          <w:sz w:val="22"/>
        </w:rPr>
        <w:t xml:space="preserve"> </w:t>
      </w:r>
      <w:r w:rsidRPr="00B27E53">
        <w:rPr>
          <w:sz w:val="22"/>
        </w:rPr>
        <w:t>TAMHSC has</w:t>
      </w:r>
      <w:r w:rsidRPr="00B27E53">
        <w:rPr>
          <w:spacing w:val="-2"/>
          <w:sz w:val="22"/>
        </w:rPr>
        <w:t xml:space="preserve"> </w:t>
      </w:r>
      <w:r w:rsidRPr="00B27E53">
        <w:rPr>
          <w:sz w:val="22"/>
        </w:rPr>
        <w:t>not played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a role in these</w:t>
      </w:r>
      <w:r w:rsidRPr="00B27E53">
        <w:rPr>
          <w:spacing w:val="-5"/>
          <w:sz w:val="22"/>
        </w:rPr>
        <w:t xml:space="preserve"> </w:t>
      </w:r>
      <w:r w:rsidRPr="00B27E53">
        <w:rPr>
          <w:sz w:val="22"/>
        </w:rPr>
        <w:t>projects,</w:t>
      </w:r>
      <w:r w:rsidRPr="00B27E53">
        <w:rPr>
          <w:spacing w:val="-8"/>
          <w:sz w:val="22"/>
        </w:rPr>
        <w:t xml:space="preserve"> </w:t>
      </w:r>
      <w:r w:rsidRPr="00B27E53">
        <w:rPr>
          <w:sz w:val="22"/>
        </w:rPr>
        <w:t>other</w:t>
      </w:r>
      <w:r w:rsidRPr="00B27E53">
        <w:rPr>
          <w:spacing w:val="-5"/>
          <w:sz w:val="22"/>
        </w:rPr>
        <w:t xml:space="preserve"> </w:t>
      </w:r>
      <w:r w:rsidRPr="00B27E53">
        <w:rPr>
          <w:spacing w:val="-1"/>
          <w:sz w:val="22"/>
        </w:rPr>
        <w:t>th</w:t>
      </w:r>
      <w:r w:rsidRPr="00B27E53">
        <w:rPr>
          <w:sz w:val="22"/>
        </w:rPr>
        <w:t>an the</w:t>
      </w:r>
      <w:r w:rsidRPr="00B27E53">
        <w:rPr>
          <w:spacing w:val="-3"/>
          <w:sz w:val="22"/>
        </w:rPr>
        <w:t xml:space="preserve"> </w:t>
      </w:r>
      <w:r w:rsidRPr="00B27E53">
        <w:rPr>
          <w:sz w:val="22"/>
        </w:rPr>
        <w:t xml:space="preserve">role </w:t>
      </w:r>
      <w:r w:rsidRPr="00B27E53">
        <w:rPr>
          <w:spacing w:val="-1"/>
          <w:sz w:val="22"/>
        </w:rPr>
        <w:t>o</w:t>
      </w:r>
      <w:r w:rsidRPr="00B27E53">
        <w:rPr>
          <w:sz w:val="22"/>
        </w:rPr>
        <w:t>f anchor. There</w:t>
      </w:r>
      <w:r w:rsidRPr="00B27E53">
        <w:rPr>
          <w:spacing w:val="-6"/>
          <w:sz w:val="22"/>
        </w:rPr>
        <w:t xml:space="preserve"> </w:t>
      </w:r>
      <w:r w:rsidRPr="00B27E53">
        <w:rPr>
          <w:sz w:val="22"/>
        </w:rPr>
        <w:t>are</w:t>
      </w:r>
      <w:r w:rsidRPr="00B27E53">
        <w:rPr>
          <w:spacing w:val="-3"/>
          <w:sz w:val="22"/>
        </w:rPr>
        <w:t xml:space="preserve"> </w:t>
      </w:r>
      <w:r w:rsidRPr="00B27E53">
        <w:rPr>
          <w:spacing w:val="-1"/>
          <w:sz w:val="22"/>
        </w:rPr>
        <w:t>n</w:t>
      </w:r>
      <w:r w:rsidRPr="00B27E53">
        <w:rPr>
          <w:sz w:val="22"/>
        </w:rPr>
        <w:t>o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impermissible provider‐rela</w:t>
      </w:r>
      <w:r w:rsidRPr="00B27E53">
        <w:rPr>
          <w:spacing w:val="-1"/>
          <w:sz w:val="22"/>
        </w:rPr>
        <w:t>t</w:t>
      </w:r>
      <w:r w:rsidRPr="00B27E53">
        <w:rPr>
          <w:spacing w:val="1"/>
          <w:sz w:val="22"/>
        </w:rPr>
        <w:t>e</w:t>
      </w:r>
      <w:r w:rsidRPr="00B27E53">
        <w:rPr>
          <w:sz w:val="22"/>
        </w:rPr>
        <w:t>d</w:t>
      </w:r>
      <w:r w:rsidRPr="00B27E53">
        <w:rPr>
          <w:spacing w:val="-6"/>
          <w:sz w:val="22"/>
        </w:rPr>
        <w:t xml:space="preserve"> </w:t>
      </w:r>
      <w:r w:rsidRPr="00B27E53">
        <w:rPr>
          <w:sz w:val="22"/>
        </w:rPr>
        <w:t>donations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involved.</w:t>
      </w:r>
      <w:r w:rsidRPr="00B27E53">
        <w:rPr>
          <w:spacing w:val="53"/>
          <w:sz w:val="22"/>
        </w:rPr>
        <w:t xml:space="preserve"> </w:t>
      </w:r>
      <w:r w:rsidRPr="00B27E53">
        <w:rPr>
          <w:sz w:val="22"/>
        </w:rPr>
        <w:t>This usage</w:t>
      </w:r>
      <w:r w:rsidRPr="00B27E53">
        <w:rPr>
          <w:spacing w:val="-6"/>
          <w:sz w:val="22"/>
        </w:rPr>
        <w:t xml:space="preserve"> </w:t>
      </w:r>
      <w:r w:rsidRPr="00B27E53">
        <w:rPr>
          <w:spacing w:val="-1"/>
          <w:sz w:val="22"/>
        </w:rPr>
        <w:t>o</w:t>
      </w:r>
      <w:r w:rsidRPr="00B27E53">
        <w:rPr>
          <w:sz w:val="22"/>
        </w:rPr>
        <w:t>f the</w:t>
      </w:r>
      <w:r w:rsidRPr="00B27E53">
        <w:rPr>
          <w:spacing w:val="-3"/>
          <w:sz w:val="22"/>
        </w:rPr>
        <w:t xml:space="preserve"> </w:t>
      </w:r>
      <w:r w:rsidRPr="00B27E53">
        <w:rPr>
          <w:sz w:val="22"/>
        </w:rPr>
        <w:t>TAMHSC all</w:t>
      </w:r>
      <w:r w:rsidRPr="00B27E53">
        <w:rPr>
          <w:spacing w:val="-2"/>
          <w:sz w:val="22"/>
        </w:rPr>
        <w:t>o</w:t>
      </w:r>
      <w:r w:rsidRPr="00B27E53">
        <w:rPr>
          <w:sz w:val="22"/>
        </w:rPr>
        <w:t>cation ensured these</w:t>
      </w:r>
      <w:r w:rsidRPr="00B27E53">
        <w:rPr>
          <w:spacing w:val="-5"/>
          <w:sz w:val="22"/>
        </w:rPr>
        <w:t xml:space="preserve"> </w:t>
      </w:r>
      <w:r w:rsidRPr="00B27E53">
        <w:rPr>
          <w:sz w:val="22"/>
        </w:rPr>
        <w:t>providers, who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could self‐fund the</w:t>
      </w:r>
      <w:r w:rsidRPr="00B27E53">
        <w:rPr>
          <w:spacing w:val="-3"/>
          <w:sz w:val="22"/>
        </w:rPr>
        <w:t xml:space="preserve"> </w:t>
      </w:r>
      <w:r w:rsidRPr="00B27E53">
        <w:rPr>
          <w:sz w:val="22"/>
        </w:rPr>
        <w:t>required IGT,</w:t>
      </w:r>
      <w:r w:rsidRPr="00B27E53">
        <w:rPr>
          <w:spacing w:val="-4"/>
          <w:sz w:val="22"/>
        </w:rPr>
        <w:t xml:space="preserve"> </w:t>
      </w:r>
      <w:r w:rsidRPr="00B27E53">
        <w:rPr>
          <w:sz w:val="22"/>
        </w:rPr>
        <w:t>could participate in the</w:t>
      </w:r>
      <w:r w:rsidRPr="00B27E53">
        <w:rPr>
          <w:spacing w:val="-4"/>
          <w:sz w:val="22"/>
        </w:rPr>
        <w:t xml:space="preserve"> </w:t>
      </w:r>
      <w:r w:rsidRPr="00B27E53">
        <w:rPr>
          <w:sz w:val="22"/>
        </w:rPr>
        <w:t>waiver.</w:t>
      </w:r>
      <w:r w:rsidRPr="00B27E53">
        <w:rPr>
          <w:spacing w:val="46"/>
          <w:sz w:val="22"/>
        </w:rPr>
        <w:t xml:space="preserve"> </w:t>
      </w:r>
      <w:r w:rsidRPr="00B27E53">
        <w:rPr>
          <w:sz w:val="22"/>
        </w:rPr>
        <w:t xml:space="preserve">BTCS and community </w:t>
      </w:r>
      <w:r w:rsidRPr="00B27E53">
        <w:rPr>
          <w:spacing w:val="-1"/>
          <w:sz w:val="22"/>
        </w:rPr>
        <w:t>l</w:t>
      </w:r>
      <w:r w:rsidRPr="00B27E53">
        <w:rPr>
          <w:spacing w:val="1"/>
          <w:sz w:val="22"/>
        </w:rPr>
        <w:t>e</w:t>
      </w:r>
      <w:r w:rsidRPr="00B27E53">
        <w:rPr>
          <w:sz w:val="22"/>
        </w:rPr>
        <w:t>ad</w:t>
      </w:r>
      <w:r w:rsidRPr="00B27E53">
        <w:rPr>
          <w:spacing w:val="1"/>
          <w:sz w:val="22"/>
        </w:rPr>
        <w:t>e</w:t>
      </w:r>
      <w:r w:rsidRPr="00B27E53">
        <w:rPr>
          <w:sz w:val="22"/>
        </w:rPr>
        <w:t>rs</w:t>
      </w:r>
      <w:r w:rsidRPr="00B27E53">
        <w:rPr>
          <w:spacing w:val="-3"/>
          <w:sz w:val="22"/>
        </w:rPr>
        <w:t xml:space="preserve"> </w:t>
      </w:r>
      <w:r w:rsidRPr="00B27E53">
        <w:rPr>
          <w:sz w:val="22"/>
        </w:rPr>
        <w:t>in e</w:t>
      </w:r>
      <w:r w:rsidRPr="00B27E53">
        <w:rPr>
          <w:spacing w:val="-1"/>
          <w:sz w:val="22"/>
        </w:rPr>
        <w:t>a</w:t>
      </w:r>
      <w:r w:rsidRPr="00B27E53">
        <w:rPr>
          <w:sz w:val="22"/>
        </w:rPr>
        <w:t>stern</w:t>
      </w:r>
      <w:r w:rsidRPr="00B27E53">
        <w:rPr>
          <w:spacing w:val="-8"/>
          <w:sz w:val="22"/>
        </w:rPr>
        <w:t xml:space="preserve"> </w:t>
      </w:r>
      <w:r w:rsidRPr="00B27E53">
        <w:rPr>
          <w:sz w:val="22"/>
        </w:rPr>
        <w:t>Williamson Coun</w:t>
      </w:r>
      <w:r w:rsidRPr="00B27E53">
        <w:rPr>
          <w:spacing w:val="1"/>
          <w:sz w:val="22"/>
        </w:rPr>
        <w:t>t</w:t>
      </w:r>
      <w:r w:rsidRPr="00B27E53">
        <w:rPr>
          <w:sz w:val="22"/>
        </w:rPr>
        <w:t xml:space="preserve">y consider </w:t>
      </w:r>
      <w:r w:rsidRPr="00B27E53">
        <w:rPr>
          <w:spacing w:val="-1"/>
          <w:sz w:val="22"/>
        </w:rPr>
        <w:t>th</w:t>
      </w:r>
      <w:r w:rsidRPr="00B27E53">
        <w:rPr>
          <w:sz w:val="22"/>
        </w:rPr>
        <w:t>is to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be</w:t>
      </w:r>
      <w:r w:rsidRPr="00B27E53">
        <w:rPr>
          <w:spacing w:val="-2"/>
          <w:sz w:val="22"/>
        </w:rPr>
        <w:t xml:space="preserve"> </w:t>
      </w:r>
      <w:r w:rsidRPr="00B27E53">
        <w:rPr>
          <w:sz w:val="22"/>
        </w:rPr>
        <w:t>a t</w:t>
      </w:r>
      <w:r w:rsidRPr="00B27E53">
        <w:rPr>
          <w:spacing w:val="2"/>
          <w:sz w:val="22"/>
        </w:rPr>
        <w:t>r</w:t>
      </w:r>
      <w:r w:rsidRPr="00B27E53">
        <w:rPr>
          <w:sz w:val="22"/>
        </w:rPr>
        <w:t>ansformative project</w:t>
      </w:r>
      <w:r w:rsidRPr="00B27E53">
        <w:rPr>
          <w:spacing w:val="-7"/>
          <w:sz w:val="22"/>
        </w:rPr>
        <w:t xml:space="preserve"> </w:t>
      </w:r>
      <w:r w:rsidRPr="00B27E53">
        <w:rPr>
          <w:sz w:val="22"/>
        </w:rPr>
        <w:t>because</w:t>
      </w:r>
      <w:r w:rsidRPr="00B27E53">
        <w:rPr>
          <w:spacing w:val="-8"/>
          <w:sz w:val="22"/>
        </w:rPr>
        <w:t xml:space="preserve"> </w:t>
      </w:r>
      <w:r w:rsidRPr="00B27E53">
        <w:rPr>
          <w:sz w:val="22"/>
        </w:rPr>
        <w:t>there</w:t>
      </w:r>
      <w:r w:rsidRPr="00B27E53">
        <w:rPr>
          <w:spacing w:val="-5"/>
          <w:sz w:val="22"/>
        </w:rPr>
        <w:t xml:space="preserve"> </w:t>
      </w:r>
      <w:r w:rsidRPr="00B27E53">
        <w:rPr>
          <w:sz w:val="22"/>
        </w:rPr>
        <w:t>are</w:t>
      </w:r>
      <w:r w:rsidRPr="00B27E53">
        <w:rPr>
          <w:spacing w:val="-3"/>
          <w:sz w:val="22"/>
        </w:rPr>
        <w:t xml:space="preserve"> </w:t>
      </w:r>
      <w:r w:rsidRPr="00B27E53">
        <w:rPr>
          <w:sz w:val="22"/>
        </w:rPr>
        <w:t>no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behavioral health services</w:t>
      </w:r>
      <w:r w:rsidRPr="00B27E53">
        <w:rPr>
          <w:spacing w:val="-9"/>
          <w:sz w:val="22"/>
        </w:rPr>
        <w:t xml:space="preserve"> </w:t>
      </w:r>
      <w:r w:rsidRPr="00B27E53">
        <w:rPr>
          <w:sz w:val="22"/>
        </w:rPr>
        <w:t>in t</w:t>
      </w:r>
      <w:r w:rsidRPr="00B27E53">
        <w:rPr>
          <w:spacing w:val="-1"/>
          <w:sz w:val="22"/>
        </w:rPr>
        <w:t>h</w:t>
      </w:r>
      <w:r w:rsidRPr="00B27E53">
        <w:rPr>
          <w:sz w:val="22"/>
        </w:rPr>
        <w:t>is area</w:t>
      </w:r>
      <w:r w:rsidRPr="00B27E53">
        <w:rPr>
          <w:spacing w:val="-4"/>
          <w:sz w:val="22"/>
        </w:rPr>
        <w:t xml:space="preserve"> or</w:t>
      </w:r>
      <w:r w:rsidRPr="00B27E53">
        <w:rPr>
          <w:sz w:val="22"/>
        </w:rPr>
        <w:t xml:space="preserve"> </w:t>
      </w:r>
      <w:r w:rsidRPr="00B27E53">
        <w:rPr>
          <w:spacing w:val="-1"/>
          <w:sz w:val="22"/>
        </w:rPr>
        <w:t>i</w:t>
      </w:r>
      <w:r w:rsidRPr="00B27E53">
        <w:rPr>
          <w:sz w:val="22"/>
        </w:rPr>
        <w:t>n this community.</w:t>
      </w:r>
      <w:r w:rsidRPr="00B27E53">
        <w:rPr>
          <w:spacing w:val="53"/>
          <w:sz w:val="22"/>
        </w:rPr>
        <w:t xml:space="preserve"> </w:t>
      </w:r>
    </w:p>
    <w:p w:rsidR="005C07AD" w:rsidRPr="00B27E53" w:rsidRDefault="005C07AD" w:rsidP="005C07AD">
      <w:pPr>
        <w:pStyle w:val="ListParagraph"/>
        <w:rPr>
          <w:sz w:val="22"/>
        </w:rPr>
      </w:pPr>
      <w:r w:rsidRPr="00B27E53">
        <w:rPr>
          <w:sz w:val="22"/>
        </w:rPr>
        <w:lastRenderedPageBreak/>
        <w:t>The reside</w:t>
      </w:r>
      <w:r w:rsidRPr="00B27E53">
        <w:rPr>
          <w:spacing w:val="-1"/>
          <w:sz w:val="22"/>
        </w:rPr>
        <w:t>n</w:t>
      </w:r>
      <w:r w:rsidRPr="00B27E53">
        <w:rPr>
          <w:sz w:val="22"/>
        </w:rPr>
        <w:t>ts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have</w:t>
      </w:r>
      <w:r w:rsidRPr="00B27E53">
        <w:rPr>
          <w:spacing w:val="-4"/>
          <w:sz w:val="22"/>
        </w:rPr>
        <w:t xml:space="preserve"> </w:t>
      </w:r>
      <w:r w:rsidRPr="00B27E53">
        <w:rPr>
          <w:sz w:val="22"/>
        </w:rPr>
        <w:t>lower</w:t>
      </w:r>
      <w:r w:rsidRPr="00B27E53">
        <w:rPr>
          <w:spacing w:val="-6"/>
          <w:sz w:val="22"/>
        </w:rPr>
        <w:t xml:space="preserve"> </w:t>
      </w:r>
      <w:r w:rsidRPr="00B27E53">
        <w:rPr>
          <w:sz w:val="22"/>
        </w:rPr>
        <w:t xml:space="preserve">incomes </w:t>
      </w:r>
      <w:r w:rsidRPr="00B27E53">
        <w:rPr>
          <w:spacing w:val="-1"/>
          <w:sz w:val="22"/>
        </w:rPr>
        <w:t>an</w:t>
      </w:r>
      <w:r w:rsidRPr="00B27E53">
        <w:rPr>
          <w:sz w:val="22"/>
        </w:rPr>
        <w:t>d higher Medicaid percentages</w:t>
      </w:r>
      <w:r w:rsidRPr="00B27E53">
        <w:rPr>
          <w:spacing w:val="-12"/>
          <w:sz w:val="22"/>
        </w:rPr>
        <w:t xml:space="preserve"> </w:t>
      </w:r>
      <w:r w:rsidRPr="00B27E53">
        <w:rPr>
          <w:spacing w:val="-1"/>
          <w:sz w:val="22"/>
        </w:rPr>
        <w:t>tha</w:t>
      </w:r>
      <w:r w:rsidRPr="00B27E53">
        <w:rPr>
          <w:sz w:val="22"/>
        </w:rPr>
        <w:t>n the western</w:t>
      </w:r>
      <w:r w:rsidRPr="00B27E53">
        <w:rPr>
          <w:spacing w:val="-8"/>
          <w:sz w:val="22"/>
        </w:rPr>
        <w:t xml:space="preserve"> </w:t>
      </w:r>
      <w:r w:rsidRPr="00B27E53">
        <w:rPr>
          <w:sz w:val="22"/>
        </w:rPr>
        <w:t>part</w:t>
      </w:r>
      <w:r w:rsidRPr="00B27E53">
        <w:rPr>
          <w:spacing w:val="-4"/>
          <w:sz w:val="22"/>
        </w:rPr>
        <w:t xml:space="preserve"> </w:t>
      </w:r>
      <w:r w:rsidRPr="00B27E53">
        <w:rPr>
          <w:spacing w:val="-1"/>
          <w:sz w:val="22"/>
        </w:rPr>
        <w:t>o</w:t>
      </w:r>
      <w:r w:rsidRPr="00B27E53">
        <w:rPr>
          <w:sz w:val="22"/>
        </w:rPr>
        <w:t>f the</w:t>
      </w:r>
      <w:r w:rsidRPr="00B27E53">
        <w:rPr>
          <w:spacing w:val="-3"/>
          <w:sz w:val="22"/>
        </w:rPr>
        <w:t xml:space="preserve"> </w:t>
      </w:r>
      <w:r w:rsidRPr="00B27E53">
        <w:rPr>
          <w:sz w:val="22"/>
        </w:rPr>
        <w:t>County but currently</w:t>
      </w:r>
      <w:r w:rsidRPr="00B27E53">
        <w:rPr>
          <w:spacing w:val="-9"/>
          <w:sz w:val="22"/>
        </w:rPr>
        <w:t xml:space="preserve"> </w:t>
      </w:r>
      <w:r w:rsidRPr="00B27E53">
        <w:rPr>
          <w:sz w:val="22"/>
        </w:rPr>
        <w:t>have</w:t>
      </w:r>
      <w:r w:rsidRPr="00B27E53">
        <w:rPr>
          <w:spacing w:val="-4"/>
          <w:sz w:val="22"/>
        </w:rPr>
        <w:t xml:space="preserve"> </w:t>
      </w:r>
      <w:r w:rsidRPr="00B27E53">
        <w:rPr>
          <w:spacing w:val="-1"/>
          <w:sz w:val="22"/>
        </w:rPr>
        <w:t>n</w:t>
      </w:r>
      <w:r w:rsidRPr="00B27E53">
        <w:rPr>
          <w:sz w:val="22"/>
        </w:rPr>
        <w:t>o</w:t>
      </w:r>
      <w:r w:rsidRPr="00B27E53">
        <w:rPr>
          <w:spacing w:val="-1"/>
          <w:sz w:val="22"/>
        </w:rPr>
        <w:t xml:space="preserve"> </w:t>
      </w:r>
      <w:r w:rsidRPr="00B27E53">
        <w:rPr>
          <w:sz w:val="22"/>
        </w:rPr>
        <w:t>access.</w:t>
      </w:r>
    </w:p>
    <w:p w:rsidR="005C07AD" w:rsidRPr="00B27E53" w:rsidRDefault="005C07AD" w:rsidP="005C07AD">
      <w:pPr>
        <w:pStyle w:val="NoSpacing"/>
      </w:pPr>
    </w:p>
    <w:p w:rsidR="005C07AD" w:rsidRPr="00B27E53" w:rsidRDefault="005C07AD" w:rsidP="005C07AD">
      <w:pPr>
        <w:ind w:left="120" w:right="-20"/>
        <w:rPr>
          <w:rFonts w:cs="Calibri"/>
          <w:u w:val="single"/>
        </w:rPr>
      </w:pPr>
      <w:r w:rsidRPr="00B27E53">
        <w:rPr>
          <w:rFonts w:cs="Calibri"/>
          <w:b/>
          <w:bCs/>
          <w:u w:val="single"/>
        </w:rPr>
        <w:t>Project</w:t>
      </w:r>
      <w:r w:rsidRPr="00B27E53">
        <w:rPr>
          <w:rFonts w:eastAsia="Times New Roman"/>
          <w:spacing w:val="-6"/>
          <w:u w:val="single"/>
        </w:rPr>
        <w:t xml:space="preserve"> </w:t>
      </w:r>
      <w:r w:rsidRPr="00B27E53">
        <w:rPr>
          <w:rFonts w:cs="Calibri"/>
          <w:b/>
          <w:bCs/>
          <w:u w:val="single"/>
        </w:rPr>
        <w:t>Description:</w:t>
      </w:r>
    </w:p>
    <w:p w:rsidR="005C07AD" w:rsidRPr="00483A91" w:rsidRDefault="005C07AD" w:rsidP="005C07AD">
      <w:pPr>
        <w:ind w:left="120" w:right="-20"/>
        <w:rPr>
          <w:rFonts w:cs="Calibri"/>
          <w:sz w:val="22"/>
        </w:rPr>
      </w:pPr>
      <w:r w:rsidRPr="00483A91">
        <w:rPr>
          <w:rFonts w:cs="Calibri"/>
          <w:bCs/>
          <w:i/>
          <w:sz w:val="22"/>
        </w:rPr>
        <w:t xml:space="preserve">Expansion </w:t>
      </w:r>
      <w:r w:rsidRPr="00483A91">
        <w:rPr>
          <w:rFonts w:cs="Calibri"/>
          <w:bCs/>
          <w:i/>
          <w:spacing w:val="1"/>
          <w:sz w:val="22"/>
        </w:rPr>
        <w:t>o</w:t>
      </w:r>
      <w:r w:rsidRPr="00483A91">
        <w:rPr>
          <w:rFonts w:cs="Calibri"/>
          <w:bCs/>
          <w:i/>
          <w:sz w:val="22"/>
        </w:rPr>
        <w:t>f</w:t>
      </w:r>
      <w:r w:rsidRPr="00483A91">
        <w:rPr>
          <w:rFonts w:cs="Calibri"/>
          <w:bCs/>
          <w:i/>
          <w:spacing w:val="-1"/>
          <w:sz w:val="22"/>
        </w:rPr>
        <w:t xml:space="preserve"> </w:t>
      </w:r>
      <w:r w:rsidRPr="00483A91">
        <w:rPr>
          <w:rFonts w:cs="Calibri"/>
          <w:bCs/>
          <w:i/>
          <w:sz w:val="22"/>
        </w:rPr>
        <w:t>Services</w:t>
      </w:r>
    </w:p>
    <w:p w:rsidR="005C07AD" w:rsidRPr="00B27E53" w:rsidRDefault="005C07AD" w:rsidP="005C07AD">
      <w:pPr>
        <w:ind w:left="120" w:right="66"/>
        <w:rPr>
          <w:rFonts w:cs="Calibri"/>
          <w:sz w:val="22"/>
        </w:rPr>
      </w:pPr>
      <w:r w:rsidRPr="00B27E53">
        <w:rPr>
          <w:rFonts w:cs="Calibri"/>
          <w:sz w:val="22"/>
        </w:rPr>
        <w:t>BTCS is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LMHA for Burnet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Williamson Counties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for six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adjacent 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unties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three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RHPs.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BTCS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proposes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expand outpatient behavioral health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low income and rural areas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eastern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Williamson County and beyond as there are no residency restrictions in this project; 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expand ser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z w:val="22"/>
        </w:rPr>
        <w:t>ices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larger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group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patients than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curre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tly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eligible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for BTCS 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Expanded Access services, anchored at the Taylor Clinic, will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 comprised of a behavioral health team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including psychiatrists, Advanced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Practice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Nurses (APNs),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Case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Managers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(CMs), Substance Abuse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Counselors, Behavioral Anal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sts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(to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support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for Aut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stic and ot</w:t>
      </w:r>
      <w:r w:rsidRPr="00B27E53">
        <w:rPr>
          <w:rFonts w:cs="Calibri"/>
          <w:spacing w:val="1"/>
          <w:sz w:val="22"/>
        </w:rPr>
        <w:t>he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IDD patients),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Specialists, Registered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Nurses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and </w:t>
      </w:r>
      <w:r w:rsidRPr="00B27E53">
        <w:rPr>
          <w:rFonts w:cs="Calibri"/>
          <w:sz w:val="22"/>
        </w:rPr>
        <w:t>business support staff. The team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responsible for diagnosis 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medica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ion manageme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t,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counseling, psychosocial re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abili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ation,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case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manageme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and benefits assistance provided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dults and youth seeking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treatment.</w:t>
      </w:r>
      <w:r w:rsidRPr="00B27E53">
        <w:rPr>
          <w:rFonts w:cs="Calibri"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team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primarily </w:t>
      </w:r>
      <w:r w:rsidRPr="00B27E53">
        <w:rPr>
          <w:rFonts w:cs="Calibri"/>
          <w:sz w:val="22"/>
        </w:rPr>
        <w:t>located in a clinic in Taylor,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establi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hed and re</w:t>
      </w:r>
      <w:r w:rsidRPr="00B27E53">
        <w:rPr>
          <w:rFonts w:cs="Calibri"/>
          <w:spacing w:val="-1"/>
          <w:sz w:val="22"/>
        </w:rPr>
        <w:t>no</w:t>
      </w:r>
      <w:r w:rsidRPr="00B27E53">
        <w:rPr>
          <w:rFonts w:cs="Calibri"/>
          <w:sz w:val="22"/>
        </w:rPr>
        <w:t>vated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through a grant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St. David’s Foundation.</w:t>
      </w:r>
    </w:p>
    <w:p w:rsidR="005C07AD" w:rsidRPr="00B27E53" w:rsidRDefault="005C07AD" w:rsidP="005C07AD">
      <w:pPr>
        <w:ind w:left="120" w:right="66"/>
        <w:rPr>
          <w:rFonts w:cs="Calibri"/>
          <w:sz w:val="22"/>
        </w:rPr>
      </w:pPr>
    </w:p>
    <w:p w:rsidR="005C07AD" w:rsidRPr="00B27E53" w:rsidRDefault="005C07AD" w:rsidP="005C07AD">
      <w:pPr>
        <w:ind w:left="120" w:right="183"/>
        <w:rPr>
          <w:rFonts w:cs="Calibri"/>
          <w:sz w:val="22"/>
        </w:rPr>
      </w:pP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behavioral health team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has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potential to 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 a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ditional 1,000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people a year. The team will provide a full range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behavio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z w:val="22"/>
        </w:rPr>
        <w:t>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a philosophy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wellness and recovery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will be supported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 a certi</w:t>
      </w:r>
      <w:r w:rsidRPr="00B27E53">
        <w:rPr>
          <w:rFonts w:cs="Calibri"/>
          <w:spacing w:val="-1"/>
          <w:sz w:val="22"/>
        </w:rPr>
        <w:t>f</w:t>
      </w:r>
      <w:r w:rsidRPr="00B27E53">
        <w:rPr>
          <w:rFonts w:cs="Calibri"/>
          <w:sz w:val="22"/>
        </w:rPr>
        <w:t>ied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</w:t>
      </w:r>
      <w:r w:rsidRPr="00B27E53">
        <w:rPr>
          <w:rFonts w:cs="Calibri"/>
          <w:spacing w:val="-2"/>
          <w:sz w:val="22"/>
        </w:rPr>
        <w:t>p</w:t>
      </w:r>
      <w:r w:rsidRPr="00B27E53">
        <w:rPr>
          <w:rFonts w:cs="Calibri"/>
          <w:sz w:val="22"/>
        </w:rPr>
        <w:t>port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Specialist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help with personal recovery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efforts.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 xml:space="preserve">The location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clinic addresses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transportation and so</w:t>
      </w:r>
      <w:r w:rsidRPr="00B27E53">
        <w:rPr>
          <w:rFonts w:cs="Calibri"/>
          <w:spacing w:val="2"/>
          <w:sz w:val="22"/>
        </w:rPr>
        <w:t>c</w:t>
      </w:r>
      <w:r w:rsidRPr="00B27E53">
        <w:rPr>
          <w:rFonts w:cs="Calibri"/>
          <w:sz w:val="22"/>
        </w:rPr>
        <w:t>io‐economic limitations and challenges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by establishing a full 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behavioral health cl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in the city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Taylor.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addresses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eligibility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limitations by providing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all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rs</w:t>
      </w:r>
      <w:r w:rsidRPr="00B27E53">
        <w:rPr>
          <w:rFonts w:cs="Calibri"/>
          <w:spacing w:val="-1"/>
          <w:sz w:val="22"/>
        </w:rPr>
        <w:t>ons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reg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rdless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 xml:space="preserve">diagnosis </w:t>
      </w:r>
      <w:r w:rsidRPr="00B27E53">
        <w:rPr>
          <w:rFonts w:cs="Calibri"/>
          <w:spacing w:val="1"/>
          <w:sz w:val="22"/>
        </w:rPr>
        <w:t>an</w:t>
      </w:r>
      <w:r w:rsidRPr="00B27E53">
        <w:rPr>
          <w:rFonts w:cs="Calibri"/>
          <w:sz w:val="22"/>
        </w:rPr>
        <w:t>d by adopting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practice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open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for intake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scheduling.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For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persons requiring higher levels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medical expertise,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ensure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easy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medical services,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 clinic will be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linked by telemedicine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our 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cations with additional physicians.</w:t>
      </w:r>
    </w:p>
    <w:p w:rsidR="005C07AD" w:rsidRPr="00B27E53" w:rsidRDefault="005C07AD" w:rsidP="005C07AD">
      <w:pPr>
        <w:ind w:left="120" w:right="183"/>
        <w:rPr>
          <w:rFonts w:cs="Calibri"/>
          <w:sz w:val="22"/>
        </w:rPr>
      </w:pPr>
    </w:p>
    <w:p w:rsidR="005C07AD" w:rsidRPr="00F73FAB" w:rsidRDefault="005C07AD" w:rsidP="005C07AD">
      <w:pPr>
        <w:spacing w:line="241" w:lineRule="exact"/>
        <w:ind w:left="120" w:right="-20"/>
        <w:rPr>
          <w:rFonts w:cs="Calibri"/>
          <w:sz w:val="22"/>
        </w:rPr>
      </w:pPr>
      <w:r w:rsidRPr="00F73FAB">
        <w:rPr>
          <w:rFonts w:cs="Calibri"/>
          <w:sz w:val="22"/>
        </w:rPr>
        <w:t>“Mental di</w:t>
      </w:r>
      <w:r w:rsidRPr="00F73FAB">
        <w:rPr>
          <w:rFonts w:cs="Calibri"/>
          <w:spacing w:val="-2"/>
          <w:sz w:val="22"/>
        </w:rPr>
        <w:t>s</w:t>
      </w:r>
      <w:r w:rsidRPr="00F73FAB">
        <w:rPr>
          <w:rFonts w:cs="Calibri"/>
          <w:spacing w:val="-1"/>
          <w:sz w:val="22"/>
        </w:rPr>
        <w:t>o</w:t>
      </w:r>
      <w:r w:rsidRPr="00F73FAB">
        <w:rPr>
          <w:rFonts w:cs="Calibri"/>
          <w:sz w:val="22"/>
        </w:rPr>
        <w:t>rders</w:t>
      </w:r>
      <w:r w:rsidRPr="00F73FAB">
        <w:rPr>
          <w:rFonts w:cs="Calibri"/>
          <w:spacing w:val="-5"/>
          <w:sz w:val="22"/>
        </w:rPr>
        <w:t xml:space="preserve"> </w:t>
      </w:r>
      <w:r w:rsidRPr="00F73FAB">
        <w:rPr>
          <w:rFonts w:cs="Calibri"/>
          <w:sz w:val="22"/>
        </w:rPr>
        <w:t>are</w:t>
      </w:r>
      <w:r w:rsidRPr="00F73FAB">
        <w:rPr>
          <w:rFonts w:cs="Calibri"/>
          <w:spacing w:val="-3"/>
          <w:sz w:val="22"/>
        </w:rPr>
        <w:t xml:space="preserve"> </w:t>
      </w:r>
      <w:r w:rsidRPr="00F73FAB">
        <w:rPr>
          <w:rFonts w:cs="Calibri"/>
          <w:sz w:val="22"/>
        </w:rPr>
        <w:t xml:space="preserve">common in </w:t>
      </w:r>
      <w:r w:rsidRPr="00F73FAB">
        <w:rPr>
          <w:rFonts w:cs="Calibri"/>
          <w:spacing w:val="1"/>
          <w:sz w:val="22"/>
        </w:rPr>
        <w:t>t</w:t>
      </w:r>
      <w:r w:rsidRPr="00F73FAB">
        <w:rPr>
          <w:rFonts w:cs="Calibri"/>
          <w:sz w:val="22"/>
        </w:rPr>
        <w:t>he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United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States,</w:t>
      </w:r>
      <w:r w:rsidRPr="00F73FAB">
        <w:rPr>
          <w:rFonts w:cs="Calibri"/>
          <w:spacing w:val="-7"/>
          <w:sz w:val="22"/>
        </w:rPr>
        <w:t xml:space="preserve"> </w:t>
      </w:r>
      <w:r w:rsidRPr="00F73FAB">
        <w:rPr>
          <w:rFonts w:cs="Calibri"/>
          <w:sz w:val="22"/>
        </w:rPr>
        <w:t>and in a given</w:t>
      </w:r>
      <w:r w:rsidRPr="00F73FAB">
        <w:rPr>
          <w:rFonts w:cs="Calibri"/>
          <w:spacing w:val="-5"/>
          <w:sz w:val="22"/>
        </w:rPr>
        <w:t xml:space="preserve"> </w:t>
      </w:r>
      <w:r w:rsidRPr="00F73FAB">
        <w:rPr>
          <w:rFonts w:cs="Calibri"/>
          <w:sz w:val="22"/>
        </w:rPr>
        <w:t>year</w:t>
      </w:r>
      <w:r w:rsidRPr="00F73FAB">
        <w:rPr>
          <w:rFonts w:cs="Calibri"/>
          <w:spacing w:val="-5"/>
          <w:sz w:val="22"/>
        </w:rPr>
        <w:t xml:space="preserve"> </w:t>
      </w:r>
      <w:r w:rsidRPr="00F73FAB">
        <w:rPr>
          <w:rFonts w:cs="Calibri"/>
          <w:sz w:val="22"/>
        </w:rPr>
        <w:t>approximately one quarter</w:t>
      </w:r>
      <w:r w:rsidRPr="00F73FAB">
        <w:rPr>
          <w:rFonts w:cs="Calibri"/>
          <w:spacing w:val="-7"/>
          <w:sz w:val="22"/>
        </w:rPr>
        <w:t xml:space="preserve"> </w:t>
      </w:r>
      <w:r w:rsidRPr="00F73FAB">
        <w:rPr>
          <w:rFonts w:cs="Calibri"/>
          <w:spacing w:val="-1"/>
          <w:sz w:val="22"/>
        </w:rPr>
        <w:t>o</w:t>
      </w:r>
      <w:r w:rsidRPr="00F73FAB">
        <w:rPr>
          <w:rFonts w:cs="Calibri"/>
          <w:sz w:val="22"/>
        </w:rPr>
        <w:t>f adults are</w:t>
      </w:r>
      <w:r w:rsidRPr="00F73FAB">
        <w:rPr>
          <w:rFonts w:cs="Calibri"/>
          <w:spacing w:val="-3"/>
          <w:sz w:val="22"/>
        </w:rPr>
        <w:t xml:space="preserve"> </w:t>
      </w:r>
      <w:r w:rsidRPr="00F73FAB">
        <w:rPr>
          <w:rFonts w:cs="Calibri"/>
          <w:sz w:val="22"/>
        </w:rPr>
        <w:t>diagnosable for</w:t>
      </w:r>
      <w:r w:rsidRPr="00F73FAB">
        <w:rPr>
          <w:rFonts w:cs="Calibri"/>
          <w:spacing w:val="1"/>
          <w:sz w:val="22"/>
        </w:rPr>
        <w:t xml:space="preserve"> </w:t>
      </w:r>
      <w:r w:rsidRPr="00F73FAB">
        <w:rPr>
          <w:rFonts w:cs="Calibri"/>
          <w:sz w:val="22"/>
        </w:rPr>
        <w:t xml:space="preserve">one </w:t>
      </w:r>
      <w:r w:rsidRPr="00F73FAB">
        <w:rPr>
          <w:rFonts w:cs="Calibri"/>
          <w:spacing w:val="-1"/>
          <w:sz w:val="22"/>
        </w:rPr>
        <w:t>o</w:t>
      </w:r>
      <w:r w:rsidRPr="00F73FAB">
        <w:rPr>
          <w:rFonts w:cs="Calibri"/>
          <w:sz w:val="22"/>
        </w:rPr>
        <w:t>r</w:t>
      </w:r>
      <w:r w:rsidRPr="00F73FAB">
        <w:rPr>
          <w:rFonts w:cs="Calibri"/>
          <w:spacing w:val="-2"/>
          <w:sz w:val="22"/>
        </w:rPr>
        <w:t xml:space="preserve"> </w:t>
      </w:r>
      <w:r w:rsidRPr="00F73FAB">
        <w:rPr>
          <w:rFonts w:cs="Calibri"/>
          <w:sz w:val="22"/>
        </w:rPr>
        <w:t>mo</w:t>
      </w:r>
      <w:r w:rsidRPr="00F73FAB">
        <w:rPr>
          <w:rFonts w:cs="Calibri"/>
          <w:spacing w:val="2"/>
          <w:sz w:val="22"/>
        </w:rPr>
        <w:t>r</w:t>
      </w:r>
      <w:r w:rsidRPr="00F73FAB">
        <w:rPr>
          <w:rFonts w:cs="Calibri"/>
          <w:sz w:val="22"/>
        </w:rPr>
        <w:t>e</w:t>
      </w:r>
      <w:r w:rsidRPr="00F73FAB">
        <w:rPr>
          <w:rFonts w:cs="Calibri"/>
          <w:spacing w:val="-5"/>
          <w:sz w:val="22"/>
        </w:rPr>
        <w:t xml:space="preserve"> </w:t>
      </w:r>
      <w:r w:rsidRPr="00F73FAB">
        <w:rPr>
          <w:rFonts w:cs="Calibri"/>
          <w:sz w:val="22"/>
        </w:rPr>
        <w:t>disorders”</w:t>
      </w:r>
      <w:r w:rsidRPr="00F73FAB">
        <w:rPr>
          <w:rFonts w:cs="Calibri"/>
          <w:position w:val="11"/>
          <w:sz w:val="22"/>
        </w:rPr>
        <w:t xml:space="preserve"> </w:t>
      </w:r>
      <w:r w:rsidRPr="00F73FAB">
        <w:rPr>
          <w:rFonts w:cs="Calibri"/>
          <w:sz w:val="22"/>
        </w:rPr>
        <w:t>(Kessler R</w:t>
      </w:r>
      <w:r w:rsidRPr="00F73FAB">
        <w:rPr>
          <w:rFonts w:cs="Calibri"/>
          <w:spacing w:val="-1"/>
          <w:sz w:val="22"/>
        </w:rPr>
        <w:t>C</w:t>
      </w:r>
      <w:r w:rsidRPr="00F73FAB">
        <w:rPr>
          <w:rFonts w:cs="Calibri"/>
          <w:sz w:val="22"/>
        </w:rPr>
        <w:t>,</w:t>
      </w:r>
      <w:r w:rsidRPr="00F73FAB">
        <w:rPr>
          <w:rFonts w:cs="Calibri"/>
          <w:spacing w:val="1"/>
          <w:sz w:val="22"/>
        </w:rPr>
        <w:t xml:space="preserve"> </w:t>
      </w:r>
      <w:r w:rsidRPr="00F73FAB">
        <w:rPr>
          <w:rFonts w:cs="Calibri"/>
          <w:spacing w:val="-1"/>
          <w:sz w:val="22"/>
        </w:rPr>
        <w:t>C</w:t>
      </w:r>
      <w:r w:rsidRPr="00F73FAB">
        <w:rPr>
          <w:rFonts w:cs="Calibri"/>
          <w:sz w:val="22"/>
        </w:rPr>
        <w:t>h</w:t>
      </w:r>
      <w:r w:rsidRPr="00F73FAB">
        <w:rPr>
          <w:rFonts w:cs="Calibri"/>
          <w:spacing w:val="-1"/>
          <w:sz w:val="22"/>
        </w:rPr>
        <w:t>i</w:t>
      </w:r>
      <w:r w:rsidRPr="00F73FAB">
        <w:rPr>
          <w:rFonts w:cs="Calibri"/>
          <w:sz w:val="22"/>
        </w:rPr>
        <w:t xml:space="preserve">u WT, Demler </w:t>
      </w:r>
      <w:r w:rsidRPr="00F73FAB">
        <w:rPr>
          <w:rFonts w:cs="Calibri"/>
          <w:spacing w:val="1"/>
          <w:sz w:val="22"/>
        </w:rPr>
        <w:t>O</w:t>
      </w:r>
      <w:r w:rsidRPr="00F73FAB">
        <w:rPr>
          <w:rFonts w:cs="Calibri"/>
          <w:sz w:val="22"/>
        </w:rPr>
        <w:t xml:space="preserve">, Walters </w:t>
      </w:r>
      <w:r w:rsidRPr="00F73FAB">
        <w:rPr>
          <w:rFonts w:cs="Calibri"/>
          <w:spacing w:val="-1"/>
          <w:sz w:val="22"/>
        </w:rPr>
        <w:t>EE</w:t>
      </w:r>
      <w:r w:rsidRPr="00F73FAB">
        <w:rPr>
          <w:rFonts w:cs="Calibri"/>
          <w:sz w:val="22"/>
        </w:rPr>
        <w:t>. Prevalence, severity,</w:t>
      </w:r>
      <w:r w:rsidRPr="00F73FAB">
        <w:rPr>
          <w:rFonts w:cs="Calibri"/>
          <w:spacing w:val="1"/>
          <w:sz w:val="22"/>
        </w:rPr>
        <w:t xml:space="preserve"> </w:t>
      </w:r>
      <w:r w:rsidRPr="00F73FAB">
        <w:rPr>
          <w:rFonts w:cs="Calibri"/>
          <w:spacing w:val="-1"/>
          <w:sz w:val="22"/>
        </w:rPr>
        <w:t>a</w:t>
      </w:r>
      <w:r w:rsidRPr="00F73FAB">
        <w:rPr>
          <w:rFonts w:cs="Calibri"/>
          <w:sz w:val="22"/>
        </w:rPr>
        <w:t>nd comorbidity</w:t>
      </w:r>
      <w:r w:rsidRPr="00F73FAB">
        <w:rPr>
          <w:rFonts w:cs="Calibri"/>
          <w:spacing w:val="1"/>
          <w:sz w:val="22"/>
        </w:rPr>
        <w:t xml:space="preserve"> </w:t>
      </w:r>
      <w:r w:rsidRPr="00F73FAB">
        <w:rPr>
          <w:rFonts w:cs="Calibri"/>
          <w:spacing w:val="-1"/>
          <w:sz w:val="22"/>
        </w:rPr>
        <w:t>o</w:t>
      </w:r>
      <w:r w:rsidRPr="00F73FAB">
        <w:rPr>
          <w:rFonts w:cs="Calibri"/>
          <w:sz w:val="22"/>
        </w:rPr>
        <w:t xml:space="preserve">f </w:t>
      </w:r>
      <w:r w:rsidRPr="00F73FAB">
        <w:rPr>
          <w:rFonts w:cs="Calibri"/>
          <w:spacing w:val="-1"/>
          <w:sz w:val="22"/>
        </w:rPr>
        <w:t>twelv</w:t>
      </w:r>
      <w:r w:rsidRPr="00F73FAB">
        <w:rPr>
          <w:rFonts w:cs="Calibri"/>
          <w:sz w:val="22"/>
        </w:rPr>
        <w:t>e‐month DSM‐</w:t>
      </w:r>
      <w:r w:rsidRPr="00F73FAB">
        <w:rPr>
          <w:rFonts w:cs="Calibri"/>
          <w:spacing w:val="-1"/>
          <w:sz w:val="22"/>
        </w:rPr>
        <w:t>IV</w:t>
      </w:r>
      <w:r w:rsidRPr="00F73FAB">
        <w:rPr>
          <w:rFonts w:cs="Calibri"/>
          <w:sz w:val="22"/>
        </w:rPr>
        <w:t xml:space="preserve"> disorders in</w:t>
      </w:r>
      <w:r w:rsidRPr="00F73FAB">
        <w:rPr>
          <w:rFonts w:cs="Calibri"/>
          <w:spacing w:val="1"/>
          <w:sz w:val="22"/>
        </w:rPr>
        <w:t xml:space="preserve"> </w:t>
      </w:r>
      <w:r w:rsidRPr="00F73FAB">
        <w:rPr>
          <w:rFonts w:cs="Calibri"/>
          <w:spacing w:val="-1"/>
          <w:sz w:val="22"/>
        </w:rPr>
        <w:t>th</w:t>
      </w:r>
      <w:r w:rsidRPr="00F73FAB">
        <w:rPr>
          <w:rFonts w:cs="Calibri"/>
          <w:sz w:val="22"/>
        </w:rPr>
        <w:t>e Natio</w:t>
      </w:r>
      <w:r w:rsidRPr="00F73FAB">
        <w:rPr>
          <w:rFonts w:cs="Calibri"/>
          <w:spacing w:val="-1"/>
          <w:sz w:val="22"/>
        </w:rPr>
        <w:t>n</w:t>
      </w:r>
      <w:r w:rsidRPr="00F73FAB">
        <w:rPr>
          <w:rFonts w:cs="Calibri"/>
          <w:sz w:val="22"/>
        </w:rPr>
        <w:t>al Comorbidity Sur</w:t>
      </w:r>
      <w:r w:rsidRPr="00F73FAB">
        <w:rPr>
          <w:rFonts w:cs="Calibri"/>
          <w:spacing w:val="-2"/>
          <w:sz w:val="22"/>
        </w:rPr>
        <w:t>v</w:t>
      </w:r>
      <w:r w:rsidRPr="00F73FAB">
        <w:rPr>
          <w:rFonts w:cs="Calibri"/>
          <w:sz w:val="22"/>
        </w:rPr>
        <w:t>ey</w:t>
      </w:r>
      <w:r w:rsidRPr="00F73FAB">
        <w:rPr>
          <w:rFonts w:cs="Calibri"/>
          <w:spacing w:val="1"/>
          <w:sz w:val="22"/>
        </w:rPr>
        <w:t xml:space="preserve"> </w:t>
      </w:r>
      <w:r w:rsidRPr="00F73FAB">
        <w:rPr>
          <w:rFonts w:cs="Calibri"/>
          <w:sz w:val="22"/>
        </w:rPr>
        <w:t>Replication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(NC</w:t>
      </w:r>
      <w:r w:rsidRPr="00F73FAB">
        <w:rPr>
          <w:rFonts w:cs="Calibri"/>
          <w:spacing w:val="1"/>
          <w:sz w:val="22"/>
        </w:rPr>
        <w:t>S</w:t>
      </w:r>
      <w:r w:rsidRPr="00F73FAB">
        <w:rPr>
          <w:rFonts w:cs="Calibri"/>
          <w:spacing w:val="-1"/>
          <w:sz w:val="22"/>
        </w:rPr>
        <w:t>‐</w:t>
      </w:r>
      <w:r w:rsidRPr="00F73FAB">
        <w:rPr>
          <w:rFonts w:cs="Calibri"/>
          <w:sz w:val="22"/>
        </w:rPr>
        <w:t>R).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A</w:t>
      </w:r>
      <w:r w:rsidRPr="00F73FAB">
        <w:rPr>
          <w:rFonts w:cs="Calibri"/>
          <w:spacing w:val="-1"/>
          <w:sz w:val="22"/>
        </w:rPr>
        <w:t>r</w:t>
      </w:r>
      <w:r w:rsidRPr="00F73FAB">
        <w:rPr>
          <w:rFonts w:cs="Calibri"/>
          <w:sz w:val="22"/>
        </w:rPr>
        <w:t>chi</w:t>
      </w:r>
      <w:r w:rsidRPr="00F73FAB">
        <w:rPr>
          <w:rFonts w:cs="Calibri"/>
          <w:spacing w:val="-2"/>
          <w:sz w:val="22"/>
        </w:rPr>
        <w:t>v</w:t>
      </w:r>
      <w:r w:rsidRPr="00F73FAB">
        <w:rPr>
          <w:rFonts w:cs="Calibri"/>
          <w:sz w:val="22"/>
        </w:rPr>
        <w:t xml:space="preserve">es of General </w:t>
      </w:r>
      <w:r w:rsidRPr="00F73FAB">
        <w:rPr>
          <w:rFonts w:cs="Calibri"/>
          <w:spacing w:val="-1"/>
          <w:sz w:val="22"/>
        </w:rPr>
        <w:t>P</w:t>
      </w:r>
      <w:r w:rsidRPr="00F73FAB">
        <w:rPr>
          <w:rFonts w:cs="Calibri"/>
          <w:sz w:val="22"/>
        </w:rPr>
        <w:t>sychiat</w:t>
      </w:r>
      <w:r w:rsidRPr="00F73FAB">
        <w:rPr>
          <w:rFonts w:cs="Calibri"/>
          <w:spacing w:val="-1"/>
          <w:sz w:val="22"/>
        </w:rPr>
        <w:t>r</w:t>
      </w:r>
      <w:r w:rsidRPr="00F73FAB">
        <w:rPr>
          <w:rFonts w:cs="Calibri"/>
          <w:spacing w:val="1"/>
          <w:sz w:val="22"/>
        </w:rPr>
        <w:t>y</w:t>
      </w:r>
      <w:r w:rsidRPr="00F73FAB">
        <w:rPr>
          <w:rFonts w:cs="Calibri"/>
          <w:sz w:val="22"/>
        </w:rPr>
        <w:t>,</w:t>
      </w:r>
      <w:r w:rsidRPr="00F73FAB">
        <w:rPr>
          <w:rFonts w:cs="Calibri"/>
          <w:spacing w:val="-1"/>
          <w:sz w:val="22"/>
        </w:rPr>
        <w:t xml:space="preserve"> 2</w:t>
      </w:r>
      <w:r w:rsidRPr="00F73FAB">
        <w:rPr>
          <w:rFonts w:cs="Calibri"/>
          <w:sz w:val="22"/>
        </w:rPr>
        <w:t>0</w:t>
      </w:r>
      <w:r w:rsidRPr="00F73FAB">
        <w:rPr>
          <w:rFonts w:cs="Calibri"/>
          <w:spacing w:val="-1"/>
          <w:sz w:val="22"/>
        </w:rPr>
        <w:t>05</w:t>
      </w:r>
      <w:r w:rsidRPr="00F73FAB">
        <w:rPr>
          <w:rFonts w:cs="Calibri"/>
          <w:sz w:val="22"/>
        </w:rPr>
        <w:t xml:space="preserve"> Jun</w:t>
      </w:r>
      <w:r w:rsidRPr="00F73FAB">
        <w:rPr>
          <w:rFonts w:cs="Calibri"/>
          <w:spacing w:val="-1"/>
          <w:sz w:val="22"/>
        </w:rPr>
        <w:t>;</w:t>
      </w:r>
      <w:r w:rsidRPr="00F73FAB">
        <w:rPr>
          <w:rFonts w:cs="Calibri"/>
          <w:sz w:val="22"/>
        </w:rPr>
        <w:t xml:space="preserve"> 62(</w:t>
      </w:r>
      <w:r w:rsidRPr="00F73FAB">
        <w:rPr>
          <w:rFonts w:cs="Calibri"/>
          <w:spacing w:val="-1"/>
          <w:sz w:val="22"/>
        </w:rPr>
        <w:t>6</w:t>
      </w:r>
      <w:r w:rsidRPr="00F73FAB">
        <w:rPr>
          <w:rFonts w:cs="Calibri"/>
          <w:sz w:val="22"/>
        </w:rPr>
        <w:t>)</w:t>
      </w:r>
      <w:r w:rsidRPr="00F73FAB">
        <w:rPr>
          <w:rFonts w:cs="Calibri"/>
          <w:spacing w:val="-1"/>
          <w:sz w:val="22"/>
        </w:rPr>
        <w:t>:</w:t>
      </w:r>
      <w:r w:rsidRPr="00F73FAB">
        <w:rPr>
          <w:rFonts w:cs="Calibri"/>
          <w:sz w:val="22"/>
        </w:rPr>
        <w:t>6</w:t>
      </w:r>
      <w:r w:rsidRPr="00F73FAB">
        <w:rPr>
          <w:rFonts w:cs="Calibri"/>
          <w:spacing w:val="-1"/>
          <w:sz w:val="22"/>
        </w:rPr>
        <w:t>1</w:t>
      </w:r>
      <w:r w:rsidRPr="00F73FAB">
        <w:rPr>
          <w:rFonts w:cs="Calibri"/>
          <w:sz w:val="22"/>
        </w:rPr>
        <w:t>7</w:t>
      </w:r>
      <w:r w:rsidRPr="00F73FAB">
        <w:rPr>
          <w:rFonts w:cs="Calibri"/>
          <w:spacing w:val="-1"/>
          <w:sz w:val="22"/>
        </w:rPr>
        <w:t>‐</w:t>
      </w:r>
      <w:r w:rsidRPr="00F73FAB">
        <w:rPr>
          <w:rFonts w:cs="Calibri"/>
          <w:sz w:val="22"/>
        </w:rPr>
        <w:t>27). Only 36%</w:t>
      </w:r>
      <w:r w:rsidRPr="00F73FAB">
        <w:rPr>
          <w:rFonts w:cs="Calibri"/>
          <w:spacing w:val="-3"/>
          <w:sz w:val="22"/>
        </w:rPr>
        <w:t xml:space="preserve"> </w:t>
      </w:r>
      <w:r w:rsidRPr="00F73FAB">
        <w:rPr>
          <w:rFonts w:cs="Calibri"/>
          <w:spacing w:val="-1"/>
          <w:sz w:val="22"/>
        </w:rPr>
        <w:t>o</w:t>
      </w:r>
      <w:r w:rsidRPr="00F73FAB">
        <w:rPr>
          <w:rFonts w:cs="Calibri"/>
          <w:sz w:val="22"/>
        </w:rPr>
        <w:t xml:space="preserve">f those </w:t>
      </w:r>
      <w:r w:rsidRPr="00F73FAB">
        <w:rPr>
          <w:rFonts w:cs="Calibri"/>
          <w:spacing w:val="1"/>
          <w:sz w:val="22"/>
        </w:rPr>
        <w:t>wit</w:t>
      </w:r>
      <w:r w:rsidRPr="00F73FAB">
        <w:rPr>
          <w:rFonts w:cs="Calibri"/>
          <w:sz w:val="22"/>
        </w:rPr>
        <w:t>h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a disorder are</w:t>
      </w:r>
      <w:r w:rsidRPr="00F73FAB">
        <w:rPr>
          <w:rFonts w:cs="Calibri"/>
          <w:spacing w:val="-4"/>
          <w:sz w:val="22"/>
        </w:rPr>
        <w:t xml:space="preserve"> </w:t>
      </w:r>
      <w:r w:rsidRPr="00F73FAB">
        <w:rPr>
          <w:rFonts w:cs="Calibri"/>
          <w:sz w:val="22"/>
        </w:rPr>
        <w:t>receiving</w:t>
      </w:r>
      <w:r w:rsidRPr="00F73FAB">
        <w:rPr>
          <w:rFonts w:cs="Calibri"/>
          <w:spacing w:val="-9"/>
          <w:sz w:val="22"/>
        </w:rPr>
        <w:t xml:space="preserve"> </w:t>
      </w:r>
      <w:r w:rsidRPr="00F73FAB">
        <w:rPr>
          <w:rFonts w:cs="Calibri"/>
          <w:sz w:val="22"/>
        </w:rPr>
        <w:t>treatment</w:t>
      </w:r>
      <w:r w:rsidRPr="00F73FAB">
        <w:rPr>
          <w:rFonts w:cs="Calibri"/>
          <w:spacing w:val="-10"/>
          <w:sz w:val="22"/>
        </w:rPr>
        <w:t xml:space="preserve"> </w:t>
      </w:r>
      <w:r w:rsidRPr="00F73FAB">
        <w:rPr>
          <w:rFonts w:cs="Calibri"/>
          <w:sz w:val="22"/>
        </w:rPr>
        <w:t>a</w:t>
      </w:r>
      <w:r w:rsidRPr="00F73FAB">
        <w:rPr>
          <w:rFonts w:cs="Calibri"/>
          <w:spacing w:val="-1"/>
          <w:sz w:val="22"/>
        </w:rPr>
        <w:t>n</w:t>
      </w:r>
      <w:r w:rsidRPr="00F73FAB">
        <w:rPr>
          <w:rFonts w:cs="Calibri"/>
          <w:sz w:val="22"/>
        </w:rPr>
        <w:t>d only 13%</w:t>
      </w:r>
      <w:r w:rsidRPr="00F73FAB">
        <w:rPr>
          <w:rFonts w:cs="Calibri"/>
          <w:spacing w:val="-3"/>
          <w:sz w:val="22"/>
        </w:rPr>
        <w:t xml:space="preserve"> </w:t>
      </w:r>
      <w:r w:rsidRPr="00F73FAB">
        <w:rPr>
          <w:rFonts w:cs="Calibri"/>
          <w:spacing w:val="-1"/>
          <w:sz w:val="22"/>
        </w:rPr>
        <w:t>o</w:t>
      </w:r>
      <w:r w:rsidRPr="00F73FAB">
        <w:rPr>
          <w:rFonts w:cs="Calibri"/>
          <w:sz w:val="22"/>
        </w:rPr>
        <w:t>f them</w:t>
      </w:r>
      <w:r w:rsidRPr="00F73FAB">
        <w:rPr>
          <w:rFonts w:cs="Calibri"/>
          <w:spacing w:val="-5"/>
          <w:sz w:val="22"/>
        </w:rPr>
        <w:t xml:space="preserve"> </w:t>
      </w:r>
      <w:r w:rsidRPr="00F73FAB">
        <w:rPr>
          <w:rFonts w:cs="Calibri"/>
          <w:sz w:val="22"/>
        </w:rPr>
        <w:t>are</w:t>
      </w:r>
      <w:r w:rsidRPr="00F73FAB">
        <w:rPr>
          <w:rFonts w:cs="Calibri"/>
          <w:spacing w:val="-4"/>
          <w:sz w:val="22"/>
        </w:rPr>
        <w:t xml:space="preserve"> </w:t>
      </w:r>
      <w:r w:rsidRPr="00F73FAB">
        <w:rPr>
          <w:rFonts w:cs="Calibri"/>
          <w:sz w:val="22"/>
        </w:rPr>
        <w:t>receiving</w:t>
      </w:r>
      <w:r w:rsidRPr="00F73FAB">
        <w:rPr>
          <w:rFonts w:cs="Calibri"/>
          <w:spacing w:val="-9"/>
          <w:sz w:val="22"/>
        </w:rPr>
        <w:t xml:space="preserve"> </w:t>
      </w:r>
      <w:r w:rsidRPr="00F73FAB">
        <w:rPr>
          <w:rFonts w:cs="Calibri"/>
          <w:sz w:val="22"/>
        </w:rPr>
        <w:t>minimally adequate treatment</w:t>
      </w:r>
      <w:r w:rsidRPr="00F73FAB">
        <w:rPr>
          <w:rFonts w:cs="Calibri"/>
          <w:spacing w:val="-10"/>
          <w:sz w:val="22"/>
        </w:rPr>
        <w:t xml:space="preserve"> </w:t>
      </w:r>
      <w:r w:rsidRPr="00F73FAB">
        <w:rPr>
          <w:rFonts w:cs="Calibri"/>
          <w:sz w:val="22"/>
        </w:rPr>
        <w:t>(NIMH</w:t>
      </w:r>
      <w:r w:rsidRPr="00F73FAB">
        <w:rPr>
          <w:rFonts w:cs="Calibri"/>
          <w:spacing w:val="-6"/>
          <w:sz w:val="22"/>
        </w:rPr>
        <w:t xml:space="preserve"> </w:t>
      </w:r>
      <w:r w:rsidRPr="00F73FAB">
        <w:rPr>
          <w:rFonts w:cs="Calibri"/>
          <w:sz w:val="22"/>
        </w:rPr>
        <w:t xml:space="preserve">Statistics; </w:t>
      </w:r>
      <w:hyperlink r:id="rId5" w:history="1">
        <w:r w:rsidRPr="00F73FAB">
          <w:rPr>
            <w:rStyle w:val="Hyperlink"/>
            <w:rFonts w:cs="Calibri"/>
            <w:sz w:val="22"/>
          </w:rPr>
          <w:t>http://www.nimh.nih.gov/stat</w:t>
        </w:r>
        <w:r w:rsidRPr="00F73FAB">
          <w:rPr>
            <w:rStyle w:val="Hyperlink"/>
            <w:rFonts w:cs="Calibri"/>
            <w:spacing w:val="-1"/>
            <w:sz w:val="22"/>
          </w:rPr>
          <w:t>i</w:t>
        </w:r>
        <w:r w:rsidRPr="00F73FAB">
          <w:rPr>
            <w:rStyle w:val="Hyperlink"/>
            <w:rFonts w:cs="Calibri"/>
            <w:sz w:val="22"/>
          </w:rPr>
          <w:t>stics/1ANYDIS_ADULT.shtml</w:t>
        </w:r>
      </w:hyperlink>
      <w:r w:rsidRPr="00F73FAB">
        <w:rPr>
          <w:rFonts w:cs="Calibri"/>
          <w:sz w:val="22"/>
        </w:rPr>
        <w:t>) (W</w:t>
      </w:r>
      <w:r w:rsidRPr="00F73FAB">
        <w:rPr>
          <w:rFonts w:cs="Calibri"/>
          <w:spacing w:val="-1"/>
          <w:sz w:val="22"/>
        </w:rPr>
        <w:t>a</w:t>
      </w:r>
      <w:r w:rsidRPr="00F73FAB">
        <w:rPr>
          <w:rFonts w:cs="Calibri"/>
          <w:sz w:val="22"/>
        </w:rPr>
        <w:t xml:space="preserve">ng PS, </w:t>
      </w:r>
      <w:r w:rsidRPr="00F73FAB">
        <w:rPr>
          <w:rFonts w:cs="Calibri"/>
          <w:spacing w:val="-1"/>
          <w:sz w:val="22"/>
        </w:rPr>
        <w:t>Lan</w:t>
      </w:r>
      <w:r w:rsidRPr="00F73FAB">
        <w:rPr>
          <w:rFonts w:cs="Calibri"/>
          <w:sz w:val="22"/>
        </w:rPr>
        <w:t>e</w:t>
      </w:r>
      <w:r w:rsidRPr="00F73FAB">
        <w:rPr>
          <w:rFonts w:cs="Calibri"/>
          <w:spacing w:val="1"/>
          <w:sz w:val="22"/>
        </w:rPr>
        <w:t xml:space="preserve"> </w:t>
      </w:r>
      <w:r w:rsidRPr="00F73FAB">
        <w:rPr>
          <w:rFonts w:cs="Calibri"/>
          <w:sz w:val="22"/>
        </w:rPr>
        <w:t>M, Olfs</w:t>
      </w:r>
      <w:r w:rsidRPr="00F73FAB">
        <w:rPr>
          <w:rFonts w:cs="Calibri"/>
          <w:spacing w:val="-2"/>
          <w:sz w:val="22"/>
        </w:rPr>
        <w:t>o</w:t>
      </w:r>
      <w:r w:rsidRPr="00F73FAB">
        <w:rPr>
          <w:rFonts w:cs="Calibri"/>
          <w:sz w:val="22"/>
        </w:rPr>
        <w:t>n</w:t>
      </w:r>
      <w:r w:rsidRPr="00F73FAB">
        <w:rPr>
          <w:rFonts w:cs="Calibri"/>
          <w:spacing w:val="1"/>
          <w:sz w:val="22"/>
        </w:rPr>
        <w:t xml:space="preserve"> </w:t>
      </w:r>
      <w:r w:rsidRPr="00F73FAB">
        <w:rPr>
          <w:rFonts w:cs="Calibri"/>
          <w:spacing w:val="-1"/>
          <w:sz w:val="22"/>
        </w:rPr>
        <w:t>M</w:t>
      </w:r>
      <w:r w:rsidRPr="00F73FAB">
        <w:rPr>
          <w:rFonts w:cs="Calibri"/>
          <w:sz w:val="22"/>
        </w:rPr>
        <w:t>, Pincus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HA, Wells KB, Kessler RC. Twelve month use of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mental health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services in</w:t>
      </w:r>
      <w:r w:rsidRPr="00F73FAB">
        <w:rPr>
          <w:rFonts w:cs="Calibri"/>
          <w:spacing w:val="1"/>
          <w:sz w:val="22"/>
        </w:rPr>
        <w:t xml:space="preserve"> </w:t>
      </w:r>
      <w:r w:rsidRPr="00F73FAB">
        <w:rPr>
          <w:rFonts w:cs="Calibri"/>
          <w:spacing w:val="-1"/>
          <w:sz w:val="22"/>
        </w:rPr>
        <w:t>t</w:t>
      </w:r>
      <w:r w:rsidRPr="00F73FAB">
        <w:rPr>
          <w:rFonts w:cs="Calibri"/>
          <w:sz w:val="22"/>
        </w:rPr>
        <w:t>he United States.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Archives of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General Psychiat</w:t>
      </w:r>
      <w:r w:rsidRPr="00F73FAB">
        <w:rPr>
          <w:rFonts w:cs="Calibri"/>
          <w:spacing w:val="-1"/>
          <w:sz w:val="22"/>
        </w:rPr>
        <w:t>r</w:t>
      </w:r>
      <w:r w:rsidRPr="00F73FAB">
        <w:rPr>
          <w:rFonts w:cs="Calibri"/>
          <w:spacing w:val="1"/>
          <w:sz w:val="22"/>
        </w:rPr>
        <w:t>y</w:t>
      </w:r>
      <w:r w:rsidRPr="00F73FAB">
        <w:rPr>
          <w:rFonts w:cs="Calibri"/>
          <w:sz w:val="22"/>
        </w:rPr>
        <w:t xml:space="preserve">. </w:t>
      </w:r>
      <w:r w:rsidRPr="00F73FAB">
        <w:rPr>
          <w:rFonts w:cs="Calibri"/>
          <w:spacing w:val="-1"/>
          <w:sz w:val="22"/>
        </w:rPr>
        <w:t>2</w:t>
      </w:r>
      <w:r w:rsidRPr="00F73FAB">
        <w:rPr>
          <w:rFonts w:cs="Calibri"/>
          <w:sz w:val="22"/>
        </w:rPr>
        <w:t>0</w:t>
      </w:r>
      <w:r w:rsidRPr="00F73FAB">
        <w:rPr>
          <w:rFonts w:cs="Calibri"/>
          <w:spacing w:val="-1"/>
          <w:sz w:val="22"/>
        </w:rPr>
        <w:t>0</w:t>
      </w:r>
      <w:r w:rsidRPr="00F73FAB">
        <w:rPr>
          <w:rFonts w:cs="Calibri"/>
          <w:sz w:val="22"/>
        </w:rPr>
        <w:t>5</w:t>
      </w:r>
      <w:r w:rsidRPr="00F73FAB">
        <w:rPr>
          <w:rFonts w:cs="Calibri"/>
          <w:spacing w:val="1"/>
          <w:sz w:val="22"/>
        </w:rPr>
        <w:t xml:space="preserve"> </w:t>
      </w:r>
      <w:r w:rsidRPr="00F73FAB">
        <w:rPr>
          <w:rFonts w:cs="Calibri"/>
          <w:spacing w:val="-1"/>
          <w:sz w:val="22"/>
        </w:rPr>
        <w:t>J</w:t>
      </w:r>
      <w:r w:rsidRPr="00F73FAB">
        <w:rPr>
          <w:rFonts w:cs="Calibri"/>
          <w:sz w:val="22"/>
        </w:rPr>
        <w:t>un</w:t>
      </w:r>
      <w:r w:rsidRPr="00F73FAB">
        <w:rPr>
          <w:rFonts w:cs="Calibri"/>
          <w:spacing w:val="-1"/>
          <w:sz w:val="22"/>
        </w:rPr>
        <w:t>;</w:t>
      </w:r>
      <w:r w:rsidRPr="00F73FAB">
        <w:rPr>
          <w:rFonts w:cs="Calibri"/>
          <w:sz w:val="22"/>
        </w:rPr>
        <w:t xml:space="preserve"> 62</w:t>
      </w:r>
      <w:r w:rsidRPr="00F73FAB">
        <w:rPr>
          <w:rFonts w:cs="Calibri"/>
          <w:spacing w:val="-1"/>
          <w:sz w:val="22"/>
        </w:rPr>
        <w:t>(</w:t>
      </w:r>
      <w:r w:rsidRPr="00F73FAB">
        <w:rPr>
          <w:rFonts w:cs="Calibri"/>
          <w:sz w:val="22"/>
        </w:rPr>
        <w:t>6)</w:t>
      </w:r>
      <w:r w:rsidRPr="00F73FAB">
        <w:rPr>
          <w:rFonts w:cs="Calibri"/>
          <w:spacing w:val="-1"/>
          <w:sz w:val="22"/>
        </w:rPr>
        <w:t>:</w:t>
      </w:r>
      <w:r w:rsidRPr="00F73FAB">
        <w:rPr>
          <w:rFonts w:cs="Calibri"/>
          <w:sz w:val="22"/>
        </w:rPr>
        <w:t>6</w:t>
      </w:r>
      <w:r w:rsidRPr="00F73FAB">
        <w:rPr>
          <w:rFonts w:cs="Calibri"/>
          <w:spacing w:val="-1"/>
          <w:sz w:val="22"/>
        </w:rPr>
        <w:t>2</w:t>
      </w:r>
      <w:r w:rsidRPr="00F73FAB">
        <w:rPr>
          <w:rFonts w:cs="Calibri"/>
          <w:sz w:val="22"/>
        </w:rPr>
        <w:t>9</w:t>
      </w:r>
      <w:r w:rsidRPr="00F73FAB">
        <w:rPr>
          <w:rFonts w:cs="Calibri"/>
          <w:spacing w:val="-1"/>
          <w:sz w:val="22"/>
        </w:rPr>
        <w:t>‐</w:t>
      </w:r>
      <w:r w:rsidRPr="00F73FAB">
        <w:rPr>
          <w:rFonts w:cs="Calibri"/>
          <w:sz w:val="22"/>
        </w:rPr>
        <w:t>6</w:t>
      </w:r>
      <w:r w:rsidRPr="00F73FAB">
        <w:rPr>
          <w:rFonts w:cs="Calibri"/>
          <w:spacing w:val="-1"/>
          <w:sz w:val="22"/>
        </w:rPr>
        <w:t>4</w:t>
      </w:r>
      <w:r w:rsidRPr="00F73FAB">
        <w:rPr>
          <w:rFonts w:cs="Calibri"/>
          <w:sz w:val="22"/>
        </w:rPr>
        <w:t>0). BTCS contracts with the</w:t>
      </w:r>
      <w:r w:rsidRPr="00F73FAB">
        <w:rPr>
          <w:rFonts w:cs="Calibri"/>
          <w:spacing w:val="-3"/>
          <w:sz w:val="22"/>
        </w:rPr>
        <w:t xml:space="preserve"> </w:t>
      </w:r>
      <w:r w:rsidRPr="00F73FAB">
        <w:rPr>
          <w:rFonts w:cs="Calibri"/>
          <w:sz w:val="22"/>
        </w:rPr>
        <w:t>Department</w:t>
      </w:r>
      <w:r w:rsidRPr="00F73FAB">
        <w:rPr>
          <w:rFonts w:cs="Calibri"/>
          <w:spacing w:val="-13"/>
          <w:sz w:val="22"/>
        </w:rPr>
        <w:t xml:space="preserve"> </w:t>
      </w:r>
      <w:r w:rsidRPr="00F73FAB">
        <w:rPr>
          <w:rFonts w:cs="Calibri"/>
          <w:spacing w:val="-1"/>
          <w:sz w:val="22"/>
        </w:rPr>
        <w:t>o</w:t>
      </w:r>
      <w:r w:rsidRPr="00F73FAB">
        <w:rPr>
          <w:rFonts w:cs="Calibri"/>
          <w:sz w:val="22"/>
        </w:rPr>
        <w:t>f State</w:t>
      </w:r>
      <w:r w:rsidRPr="00F73FAB">
        <w:rPr>
          <w:rFonts w:cs="Calibri"/>
          <w:spacing w:val="-5"/>
          <w:sz w:val="22"/>
        </w:rPr>
        <w:t xml:space="preserve"> </w:t>
      </w:r>
      <w:r w:rsidRPr="00F73FAB">
        <w:rPr>
          <w:rFonts w:cs="Calibri"/>
          <w:sz w:val="22"/>
        </w:rPr>
        <w:t>Health Services</w:t>
      </w:r>
      <w:r w:rsidRPr="00F73FAB">
        <w:rPr>
          <w:rFonts w:cs="Calibri"/>
          <w:spacing w:val="-9"/>
          <w:sz w:val="22"/>
        </w:rPr>
        <w:t xml:space="preserve"> </w:t>
      </w:r>
      <w:r w:rsidRPr="00F73FAB">
        <w:rPr>
          <w:rFonts w:cs="Calibri"/>
          <w:sz w:val="22"/>
        </w:rPr>
        <w:t>(DSHS) to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provide specialty behavioral health services</w:t>
      </w:r>
      <w:r w:rsidRPr="00F73FAB">
        <w:rPr>
          <w:rFonts w:cs="Calibri"/>
          <w:spacing w:val="-9"/>
          <w:sz w:val="22"/>
        </w:rPr>
        <w:t xml:space="preserve"> </w:t>
      </w:r>
      <w:r w:rsidRPr="00F73FAB">
        <w:rPr>
          <w:rFonts w:cs="Calibri"/>
          <w:sz w:val="22"/>
        </w:rPr>
        <w:t>to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adults</w:t>
      </w:r>
      <w:r w:rsidRPr="00F73FAB">
        <w:rPr>
          <w:rFonts w:cs="Calibri"/>
          <w:spacing w:val="1"/>
          <w:sz w:val="22"/>
        </w:rPr>
        <w:t xml:space="preserve"> </w:t>
      </w:r>
      <w:r w:rsidRPr="00F73FAB">
        <w:rPr>
          <w:rFonts w:cs="Calibri"/>
          <w:sz w:val="22"/>
        </w:rPr>
        <w:t>with Serious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Mental Illnesses (SMI) and children</w:t>
      </w:r>
      <w:r w:rsidRPr="00F73FAB">
        <w:rPr>
          <w:rFonts w:cs="Calibri"/>
          <w:spacing w:val="-2"/>
          <w:sz w:val="22"/>
        </w:rPr>
        <w:t xml:space="preserve"> </w:t>
      </w:r>
      <w:r w:rsidRPr="00F73FAB">
        <w:rPr>
          <w:rFonts w:cs="Calibri"/>
          <w:sz w:val="22"/>
        </w:rPr>
        <w:t>with Severe</w:t>
      </w:r>
      <w:r w:rsidRPr="00F73FAB">
        <w:rPr>
          <w:rFonts w:cs="Calibri"/>
          <w:spacing w:val="-6"/>
          <w:sz w:val="22"/>
        </w:rPr>
        <w:t xml:space="preserve"> </w:t>
      </w:r>
      <w:r w:rsidRPr="00F73FAB">
        <w:rPr>
          <w:rFonts w:cs="Calibri"/>
          <w:sz w:val="22"/>
        </w:rPr>
        <w:t>Emotional Disturbance (</w:t>
      </w:r>
      <w:r w:rsidRPr="00F73FAB">
        <w:rPr>
          <w:rFonts w:cs="Calibri"/>
          <w:spacing w:val="-1"/>
          <w:sz w:val="22"/>
        </w:rPr>
        <w:t>S</w:t>
      </w:r>
      <w:r w:rsidRPr="00F73FAB">
        <w:rPr>
          <w:rFonts w:cs="Calibri"/>
          <w:sz w:val="22"/>
        </w:rPr>
        <w:t>ED),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which DSHS</w:t>
      </w:r>
      <w:r w:rsidRPr="00F73FAB">
        <w:rPr>
          <w:rFonts w:cs="Calibri"/>
          <w:spacing w:val="-2"/>
          <w:sz w:val="22"/>
        </w:rPr>
        <w:t xml:space="preserve"> </w:t>
      </w:r>
      <w:r w:rsidRPr="00F73FAB">
        <w:rPr>
          <w:rFonts w:cs="Calibri"/>
          <w:sz w:val="22"/>
        </w:rPr>
        <w:t>identifies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as the</w:t>
      </w:r>
      <w:r w:rsidRPr="00F73FAB">
        <w:rPr>
          <w:rFonts w:cs="Calibri"/>
          <w:spacing w:val="-3"/>
          <w:sz w:val="22"/>
        </w:rPr>
        <w:t xml:space="preserve"> </w:t>
      </w:r>
      <w:r w:rsidRPr="00F73FAB">
        <w:rPr>
          <w:rFonts w:cs="Calibri"/>
          <w:sz w:val="22"/>
        </w:rPr>
        <w:t>“priori</w:t>
      </w:r>
      <w:r w:rsidRPr="00F73FAB">
        <w:rPr>
          <w:rFonts w:cs="Calibri"/>
          <w:spacing w:val="-2"/>
          <w:sz w:val="22"/>
        </w:rPr>
        <w:t>t</w:t>
      </w:r>
      <w:r w:rsidRPr="00F73FAB">
        <w:rPr>
          <w:rFonts w:cs="Calibri"/>
          <w:sz w:val="22"/>
        </w:rPr>
        <w:t>y population”.</w:t>
      </w:r>
      <w:r w:rsidRPr="00F73FAB">
        <w:rPr>
          <w:rFonts w:cs="Calibri"/>
          <w:spacing w:val="53"/>
          <w:sz w:val="22"/>
        </w:rPr>
        <w:t xml:space="preserve"> </w:t>
      </w:r>
      <w:r w:rsidRPr="00F73FAB">
        <w:rPr>
          <w:rFonts w:cs="Calibri"/>
          <w:sz w:val="22"/>
        </w:rPr>
        <w:t>The DSHS contr</w:t>
      </w:r>
      <w:r w:rsidRPr="00F73FAB">
        <w:rPr>
          <w:rFonts w:cs="Calibri"/>
          <w:spacing w:val="-1"/>
          <w:sz w:val="22"/>
        </w:rPr>
        <w:t>a</w:t>
      </w:r>
      <w:r w:rsidRPr="00F73FAB">
        <w:rPr>
          <w:rFonts w:cs="Calibri"/>
          <w:sz w:val="22"/>
        </w:rPr>
        <w:t>ct</w:t>
      </w:r>
      <w:r w:rsidRPr="00F73FAB">
        <w:rPr>
          <w:rFonts w:cs="Calibri"/>
          <w:spacing w:val="-3"/>
          <w:sz w:val="22"/>
        </w:rPr>
        <w:t xml:space="preserve"> </w:t>
      </w:r>
      <w:r w:rsidRPr="00F73FAB">
        <w:rPr>
          <w:rFonts w:cs="Calibri"/>
          <w:sz w:val="22"/>
        </w:rPr>
        <w:t>with BTCS restricts</w:t>
      </w:r>
      <w:r w:rsidRPr="00F73FAB">
        <w:rPr>
          <w:rFonts w:cs="Calibri"/>
          <w:spacing w:val="-8"/>
          <w:sz w:val="22"/>
        </w:rPr>
        <w:t xml:space="preserve"> </w:t>
      </w:r>
      <w:r w:rsidRPr="00F73FAB">
        <w:rPr>
          <w:rFonts w:cs="Calibri"/>
          <w:sz w:val="22"/>
        </w:rPr>
        <w:t>the</w:t>
      </w:r>
      <w:r w:rsidRPr="00F73FAB">
        <w:rPr>
          <w:rFonts w:cs="Calibri"/>
          <w:spacing w:val="-4"/>
          <w:sz w:val="22"/>
        </w:rPr>
        <w:t xml:space="preserve"> </w:t>
      </w:r>
      <w:r w:rsidRPr="00F73FAB">
        <w:rPr>
          <w:rFonts w:cs="Calibri"/>
          <w:sz w:val="22"/>
        </w:rPr>
        <w:t xml:space="preserve">use </w:t>
      </w:r>
      <w:r w:rsidRPr="00F73FAB">
        <w:rPr>
          <w:rFonts w:cs="Calibri"/>
          <w:spacing w:val="-1"/>
          <w:sz w:val="22"/>
        </w:rPr>
        <w:t>o</w:t>
      </w:r>
      <w:r w:rsidRPr="00F73FAB">
        <w:rPr>
          <w:rFonts w:cs="Calibri"/>
          <w:sz w:val="22"/>
        </w:rPr>
        <w:t>f general</w:t>
      </w:r>
      <w:r w:rsidRPr="00F73FAB">
        <w:rPr>
          <w:rFonts w:cs="Calibri"/>
          <w:spacing w:val="-7"/>
          <w:sz w:val="22"/>
        </w:rPr>
        <w:t xml:space="preserve"> </w:t>
      </w:r>
      <w:r w:rsidRPr="00F73FAB">
        <w:rPr>
          <w:rFonts w:cs="Calibri"/>
          <w:sz w:val="22"/>
        </w:rPr>
        <w:t>reven</w:t>
      </w:r>
      <w:r w:rsidRPr="00F73FAB">
        <w:rPr>
          <w:rFonts w:cs="Calibri"/>
          <w:spacing w:val="-1"/>
          <w:sz w:val="22"/>
        </w:rPr>
        <w:t>u</w:t>
      </w:r>
      <w:r w:rsidRPr="00F73FAB">
        <w:rPr>
          <w:rFonts w:cs="Calibri"/>
          <w:sz w:val="22"/>
        </w:rPr>
        <w:t>e</w:t>
      </w:r>
      <w:r w:rsidRPr="00F73FAB">
        <w:rPr>
          <w:rFonts w:cs="Calibri"/>
          <w:spacing w:val="-8"/>
          <w:sz w:val="22"/>
        </w:rPr>
        <w:t xml:space="preserve"> </w:t>
      </w:r>
      <w:r w:rsidRPr="00F73FAB">
        <w:rPr>
          <w:rFonts w:cs="Calibri"/>
          <w:sz w:val="22"/>
        </w:rPr>
        <w:t>for on</w:t>
      </w:r>
      <w:r w:rsidRPr="00F73FAB">
        <w:rPr>
          <w:rFonts w:cs="Calibri"/>
          <w:spacing w:val="1"/>
          <w:sz w:val="22"/>
        </w:rPr>
        <w:t>g</w:t>
      </w:r>
      <w:r w:rsidRPr="00F73FAB">
        <w:rPr>
          <w:rFonts w:cs="Calibri"/>
          <w:spacing w:val="-1"/>
          <w:sz w:val="22"/>
        </w:rPr>
        <w:t>o</w:t>
      </w:r>
      <w:r w:rsidRPr="00F73FAB">
        <w:rPr>
          <w:rFonts w:cs="Calibri"/>
          <w:sz w:val="22"/>
        </w:rPr>
        <w:t>ing</w:t>
      </w:r>
      <w:r w:rsidRPr="00F73FAB">
        <w:rPr>
          <w:rFonts w:cs="Calibri"/>
          <w:spacing w:val="1"/>
          <w:sz w:val="22"/>
        </w:rPr>
        <w:t xml:space="preserve"> </w:t>
      </w:r>
      <w:r w:rsidRPr="00F73FAB">
        <w:rPr>
          <w:rFonts w:cs="Calibri"/>
          <w:sz w:val="22"/>
        </w:rPr>
        <w:t>services</w:t>
      </w:r>
      <w:r w:rsidRPr="00F73FAB">
        <w:rPr>
          <w:rFonts w:cs="Calibri"/>
          <w:spacing w:val="-9"/>
          <w:sz w:val="22"/>
        </w:rPr>
        <w:t xml:space="preserve"> </w:t>
      </w:r>
      <w:r w:rsidRPr="00F73FAB">
        <w:rPr>
          <w:rFonts w:cs="Calibri"/>
          <w:sz w:val="22"/>
        </w:rPr>
        <w:t>to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individuals within limited diagnostic</w:t>
      </w:r>
      <w:r w:rsidRPr="00F73FAB">
        <w:rPr>
          <w:rFonts w:cs="Calibri"/>
          <w:spacing w:val="1"/>
          <w:sz w:val="22"/>
        </w:rPr>
        <w:t xml:space="preserve"> </w:t>
      </w:r>
      <w:r w:rsidRPr="00F73FAB">
        <w:rPr>
          <w:rFonts w:cs="Calibri"/>
          <w:sz w:val="22"/>
        </w:rPr>
        <w:t>groups.</w:t>
      </w:r>
      <w:r w:rsidRPr="00F73FAB">
        <w:rPr>
          <w:rFonts w:cs="Calibri"/>
          <w:spacing w:val="54"/>
          <w:sz w:val="22"/>
        </w:rPr>
        <w:t xml:space="preserve"> </w:t>
      </w:r>
      <w:r w:rsidRPr="00F73FAB">
        <w:rPr>
          <w:rFonts w:cs="Calibri"/>
          <w:sz w:val="22"/>
        </w:rPr>
        <w:t>The</w:t>
      </w:r>
      <w:r w:rsidRPr="00F73FAB">
        <w:rPr>
          <w:rFonts w:cs="Calibri"/>
          <w:spacing w:val="2"/>
          <w:sz w:val="22"/>
        </w:rPr>
        <w:t xml:space="preserve"> </w:t>
      </w:r>
      <w:r w:rsidRPr="00F73FAB">
        <w:rPr>
          <w:rFonts w:cs="Calibri"/>
          <w:sz w:val="22"/>
        </w:rPr>
        <w:t>contract</w:t>
      </w:r>
      <w:r w:rsidRPr="00F73FAB">
        <w:rPr>
          <w:rFonts w:cs="Calibri"/>
          <w:spacing w:val="-9"/>
          <w:sz w:val="22"/>
        </w:rPr>
        <w:t xml:space="preserve"> </w:t>
      </w:r>
      <w:r w:rsidRPr="00F73FAB">
        <w:rPr>
          <w:rFonts w:cs="Calibri"/>
          <w:sz w:val="22"/>
        </w:rPr>
        <w:t>does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not restrict</w:t>
      </w:r>
      <w:r w:rsidRPr="00F73FAB">
        <w:rPr>
          <w:rFonts w:cs="Calibri"/>
          <w:spacing w:val="-7"/>
          <w:sz w:val="22"/>
        </w:rPr>
        <w:t xml:space="preserve"> </w:t>
      </w:r>
      <w:r w:rsidRPr="00F73FAB">
        <w:rPr>
          <w:rFonts w:cs="Calibri"/>
          <w:sz w:val="22"/>
        </w:rPr>
        <w:t>BTCS from</w:t>
      </w:r>
      <w:r w:rsidRPr="00F73FAB">
        <w:rPr>
          <w:rFonts w:cs="Calibri"/>
          <w:spacing w:val="-5"/>
          <w:sz w:val="22"/>
        </w:rPr>
        <w:t xml:space="preserve"> </w:t>
      </w:r>
      <w:r w:rsidRPr="00F73FAB">
        <w:rPr>
          <w:rFonts w:cs="Calibri"/>
          <w:sz w:val="22"/>
        </w:rPr>
        <w:t>using no</w:t>
      </w:r>
      <w:r w:rsidRPr="00F73FAB">
        <w:rPr>
          <w:rFonts w:cs="Calibri"/>
          <w:spacing w:val="1"/>
          <w:sz w:val="22"/>
        </w:rPr>
        <w:t>n</w:t>
      </w:r>
      <w:r w:rsidRPr="00F73FAB">
        <w:rPr>
          <w:rFonts w:cs="Calibri"/>
          <w:sz w:val="22"/>
        </w:rPr>
        <w:t>‐general revenue</w:t>
      </w:r>
      <w:r w:rsidRPr="00F73FAB">
        <w:rPr>
          <w:rFonts w:cs="Calibri"/>
          <w:spacing w:val="-8"/>
          <w:sz w:val="22"/>
        </w:rPr>
        <w:t xml:space="preserve"> </w:t>
      </w:r>
      <w:r w:rsidRPr="00F73FAB">
        <w:rPr>
          <w:rFonts w:cs="Calibri"/>
          <w:sz w:val="22"/>
        </w:rPr>
        <w:t>sources</w:t>
      </w:r>
      <w:r w:rsidRPr="00F73FAB">
        <w:rPr>
          <w:rFonts w:cs="Calibri"/>
          <w:spacing w:val="-1"/>
          <w:sz w:val="22"/>
        </w:rPr>
        <w:t xml:space="preserve"> o</w:t>
      </w:r>
      <w:r w:rsidRPr="00F73FAB">
        <w:rPr>
          <w:rFonts w:cs="Calibri"/>
          <w:sz w:val="22"/>
        </w:rPr>
        <w:t>f funds (such as those available through this waiver)</w:t>
      </w:r>
      <w:r w:rsidRPr="00F73FAB">
        <w:rPr>
          <w:rFonts w:cs="Calibri"/>
          <w:spacing w:val="-7"/>
          <w:sz w:val="22"/>
        </w:rPr>
        <w:t xml:space="preserve"> </w:t>
      </w:r>
      <w:r w:rsidRPr="00F73FAB">
        <w:rPr>
          <w:rFonts w:cs="Calibri"/>
          <w:sz w:val="22"/>
        </w:rPr>
        <w:t>to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serve</w:t>
      </w:r>
      <w:r w:rsidRPr="00F73FAB">
        <w:rPr>
          <w:rFonts w:cs="Calibri"/>
          <w:spacing w:val="-5"/>
          <w:sz w:val="22"/>
        </w:rPr>
        <w:t xml:space="preserve"> </w:t>
      </w:r>
      <w:r w:rsidRPr="00F73FAB">
        <w:rPr>
          <w:rFonts w:cs="Calibri"/>
          <w:sz w:val="22"/>
        </w:rPr>
        <w:t>other individuals. However,</w:t>
      </w:r>
      <w:r w:rsidRPr="00F73FAB">
        <w:rPr>
          <w:rFonts w:cs="Calibri"/>
          <w:spacing w:val="-9"/>
          <w:sz w:val="22"/>
        </w:rPr>
        <w:t xml:space="preserve"> </w:t>
      </w:r>
      <w:r w:rsidRPr="00F73FAB">
        <w:rPr>
          <w:rFonts w:cs="Calibri"/>
          <w:sz w:val="22"/>
        </w:rPr>
        <w:t>t</w:t>
      </w:r>
      <w:r w:rsidRPr="00F73FAB">
        <w:rPr>
          <w:rFonts w:cs="Calibri"/>
          <w:spacing w:val="-1"/>
          <w:sz w:val="22"/>
        </w:rPr>
        <w:t>h</w:t>
      </w:r>
      <w:r w:rsidRPr="00F73FAB">
        <w:rPr>
          <w:rFonts w:cs="Calibri"/>
          <w:sz w:val="22"/>
        </w:rPr>
        <w:t>ese</w:t>
      </w:r>
      <w:r w:rsidRPr="00F73FAB">
        <w:rPr>
          <w:rFonts w:cs="Calibri"/>
          <w:spacing w:val="-2"/>
          <w:sz w:val="22"/>
        </w:rPr>
        <w:t xml:space="preserve"> </w:t>
      </w:r>
      <w:r w:rsidRPr="00F73FAB">
        <w:rPr>
          <w:rFonts w:cs="Calibri"/>
          <w:sz w:val="22"/>
        </w:rPr>
        <w:t>contract</w:t>
      </w:r>
      <w:r w:rsidRPr="00F73FAB">
        <w:rPr>
          <w:rFonts w:cs="Calibri"/>
          <w:spacing w:val="-10"/>
          <w:sz w:val="22"/>
        </w:rPr>
        <w:t xml:space="preserve"> </w:t>
      </w:r>
      <w:r w:rsidRPr="00F73FAB">
        <w:rPr>
          <w:rFonts w:cs="Calibri"/>
          <w:sz w:val="22"/>
        </w:rPr>
        <w:t>restrictions,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effectively</w:t>
      </w:r>
      <w:r w:rsidRPr="00F73FAB">
        <w:rPr>
          <w:rFonts w:cs="Calibri"/>
          <w:spacing w:val="-10"/>
          <w:sz w:val="22"/>
        </w:rPr>
        <w:t xml:space="preserve"> </w:t>
      </w:r>
      <w:r w:rsidRPr="00F73FAB">
        <w:rPr>
          <w:rFonts w:cs="Calibri"/>
          <w:sz w:val="22"/>
        </w:rPr>
        <w:t>limit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our ability to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care</w:t>
      </w:r>
      <w:r w:rsidRPr="00F73FAB">
        <w:rPr>
          <w:rFonts w:cs="Calibri"/>
          <w:spacing w:val="-4"/>
          <w:sz w:val="22"/>
        </w:rPr>
        <w:t xml:space="preserve"> </w:t>
      </w:r>
      <w:r w:rsidRPr="00F73FAB">
        <w:rPr>
          <w:rFonts w:cs="Calibri"/>
          <w:spacing w:val="-1"/>
          <w:sz w:val="22"/>
        </w:rPr>
        <w:t>fo</w:t>
      </w:r>
      <w:r w:rsidRPr="00F73FAB">
        <w:rPr>
          <w:rFonts w:cs="Calibri"/>
          <w:sz w:val="22"/>
        </w:rPr>
        <w:t>r all those in need</w:t>
      </w:r>
      <w:r w:rsidRPr="00F73FAB">
        <w:rPr>
          <w:rFonts w:cs="Calibri"/>
          <w:spacing w:val="-5"/>
          <w:sz w:val="22"/>
        </w:rPr>
        <w:t xml:space="preserve"> </w:t>
      </w:r>
      <w:r w:rsidRPr="00F73FAB">
        <w:rPr>
          <w:rFonts w:cs="Calibri"/>
          <w:sz w:val="22"/>
        </w:rPr>
        <w:t>in our co</w:t>
      </w:r>
      <w:r w:rsidRPr="00F73FAB">
        <w:rPr>
          <w:rFonts w:cs="Calibri"/>
          <w:spacing w:val="1"/>
          <w:sz w:val="22"/>
        </w:rPr>
        <w:t>m</w:t>
      </w:r>
      <w:r w:rsidRPr="00F73FAB">
        <w:rPr>
          <w:rFonts w:cs="Calibri"/>
          <w:sz w:val="22"/>
        </w:rPr>
        <w:t>munities.</w:t>
      </w:r>
      <w:r w:rsidRPr="00F73FAB">
        <w:rPr>
          <w:rFonts w:cs="Calibri"/>
          <w:spacing w:val="51"/>
          <w:sz w:val="22"/>
        </w:rPr>
        <w:t xml:space="preserve"> </w:t>
      </w:r>
      <w:r w:rsidRPr="00F73FAB">
        <w:rPr>
          <w:rFonts w:cs="Calibri"/>
          <w:sz w:val="22"/>
        </w:rPr>
        <w:t>DSRIP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allows</w:t>
      </w:r>
      <w:r w:rsidRPr="00F73FAB">
        <w:rPr>
          <w:rFonts w:cs="Calibri"/>
          <w:spacing w:val="1"/>
          <w:sz w:val="22"/>
        </w:rPr>
        <w:t xml:space="preserve"> </w:t>
      </w:r>
      <w:r w:rsidRPr="00F73FAB">
        <w:rPr>
          <w:rFonts w:cs="Calibri"/>
          <w:sz w:val="22"/>
        </w:rPr>
        <w:t>us to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broaden our sco</w:t>
      </w:r>
      <w:r w:rsidRPr="00F73FAB">
        <w:rPr>
          <w:rFonts w:cs="Calibri"/>
          <w:spacing w:val="1"/>
          <w:sz w:val="22"/>
        </w:rPr>
        <w:t>p</w:t>
      </w:r>
      <w:r w:rsidRPr="00F73FAB">
        <w:rPr>
          <w:rFonts w:cs="Calibri"/>
          <w:sz w:val="22"/>
        </w:rPr>
        <w:t xml:space="preserve">e </w:t>
      </w:r>
      <w:r w:rsidRPr="00F73FAB">
        <w:rPr>
          <w:rFonts w:cs="Calibri"/>
          <w:spacing w:val="-1"/>
          <w:sz w:val="22"/>
        </w:rPr>
        <w:t>o</w:t>
      </w:r>
      <w:r w:rsidRPr="00F73FAB">
        <w:rPr>
          <w:rFonts w:cs="Calibri"/>
          <w:sz w:val="22"/>
        </w:rPr>
        <w:t>f service</w:t>
      </w:r>
      <w:r w:rsidRPr="00F73FAB">
        <w:rPr>
          <w:rFonts w:cs="Calibri"/>
          <w:spacing w:val="-8"/>
          <w:sz w:val="22"/>
        </w:rPr>
        <w:t xml:space="preserve"> </w:t>
      </w:r>
      <w:r w:rsidRPr="00F73FAB">
        <w:rPr>
          <w:rFonts w:cs="Calibri"/>
          <w:sz w:val="22"/>
        </w:rPr>
        <w:t>beyond the restricti</w:t>
      </w:r>
      <w:r w:rsidRPr="00F73FAB">
        <w:rPr>
          <w:rFonts w:cs="Calibri"/>
          <w:spacing w:val="-1"/>
          <w:sz w:val="22"/>
        </w:rPr>
        <w:t>v</w:t>
      </w:r>
      <w:r w:rsidRPr="00F73FAB">
        <w:rPr>
          <w:rFonts w:cs="Calibri"/>
          <w:sz w:val="22"/>
        </w:rPr>
        <w:t>e</w:t>
      </w:r>
      <w:r w:rsidRPr="00F73FAB">
        <w:rPr>
          <w:rFonts w:cs="Calibri"/>
          <w:spacing w:val="-10"/>
          <w:sz w:val="22"/>
        </w:rPr>
        <w:t xml:space="preserve"> </w:t>
      </w:r>
      <w:r w:rsidRPr="00F73FAB">
        <w:rPr>
          <w:rFonts w:cs="Calibri"/>
          <w:sz w:val="22"/>
        </w:rPr>
        <w:t>“priority population” without viola</w:t>
      </w:r>
      <w:r w:rsidRPr="00F73FAB">
        <w:rPr>
          <w:rFonts w:cs="Calibri"/>
          <w:spacing w:val="1"/>
          <w:sz w:val="22"/>
        </w:rPr>
        <w:t>t</w:t>
      </w:r>
      <w:r w:rsidRPr="00F73FAB">
        <w:rPr>
          <w:rFonts w:cs="Calibri"/>
          <w:sz w:val="22"/>
        </w:rPr>
        <w:t>ing our ability to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perform</w:t>
      </w:r>
      <w:r w:rsidRPr="00F73FAB">
        <w:rPr>
          <w:rFonts w:cs="Calibri"/>
          <w:spacing w:val="-8"/>
          <w:sz w:val="22"/>
        </w:rPr>
        <w:t xml:space="preserve"> </w:t>
      </w:r>
      <w:r w:rsidRPr="00F73FAB">
        <w:rPr>
          <w:rFonts w:cs="Calibri"/>
          <w:sz w:val="22"/>
        </w:rPr>
        <w:t>under the</w:t>
      </w:r>
      <w:r w:rsidRPr="00F73FAB">
        <w:rPr>
          <w:rFonts w:cs="Calibri"/>
          <w:spacing w:val="-4"/>
          <w:sz w:val="22"/>
        </w:rPr>
        <w:t xml:space="preserve"> </w:t>
      </w:r>
      <w:r w:rsidRPr="00F73FAB">
        <w:rPr>
          <w:rFonts w:cs="Calibri"/>
          <w:sz w:val="22"/>
        </w:rPr>
        <w:t>contract with the</w:t>
      </w:r>
      <w:r w:rsidRPr="00F73FAB">
        <w:rPr>
          <w:rFonts w:cs="Calibri"/>
          <w:spacing w:val="-3"/>
          <w:sz w:val="22"/>
        </w:rPr>
        <w:t xml:space="preserve"> </w:t>
      </w:r>
      <w:r w:rsidRPr="00F73FAB">
        <w:rPr>
          <w:rFonts w:cs="Calibri"/>
          <w:sz w:val="22"/>
        </w:rPr>
        <w:t>State</w:t>
      </w:r>
      <w:r w:rsidRPr="00F73FAB">
        <w:rPr>
          <w:rFonts w:cs="Calibri"/>
          <w:spacing w:val="-5"/>
          <w:sz w:val="22"/>
        </w:rPr>
        <w:t xml:space="preserve"> </w:t>
      </w:r>
      <w:r w:rsidRPr="00F73FAB">
        <w:rPr>
          <w:rFonts w:cs="Calibri"/>
          <w:spacing w:val="-1"/>
          <w:sz w:val="22"/>
        </w:rPr>
        <w:t>o</w:t>
      </w:r>
      <w:r w:rsidRPr="00F73FAB">
        <w:rPr>
          <w:rFonts w:cs="Calibri"/>
          <w:sz w:val="22"/>
        </w:rPr>
        <w:t>f Texas. These</w:t>
      </w:r>
      <w:r w:rsidRPr="00F73FAB">
        <w:rPr>
          <w:rFonts w:cs="Calibri"/>
          <w:spacing w:val="-6"/>
          <w:sz w:val="22"/>
        </w:rPr>
        <w:t xml:space="preserve"> </w:t>
      </w:r>
      <w:r w:rsidRPr="00F73FAB">
        <w:rPr>
          <w:rFonts w:cs="Calibri"/>
          <w:sz w:val="22"/>
        </w:rPr>
        <w:t>individuals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who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pacing w:val="1"/>
          <w:sz w:val="22"/>
        </w:rPr>
        <w:t>d</w:t>
      </w:r>
      <w:r w:rsidRPr="00F73FAB">
        <w:rPr>
          <w:rFonts w:cs="Calibri"/>
          <w:sz w:val="22"/>
        </w:rPr>
        <w:t>o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not qualify for services</w:t>
      </w:r>
      <w:r w:rsidRPr="00F73FAB">
        <w:rPr>
          <w:rFonts w:cs="Calibri"/>
          <w:spacing w:val="-9"/>
          <w:sz w:val="22"/>
        </w:rPr>
        <w:t xml:space="preserve"> </w:t>
      </w:r>
      <w:r w:rsidRPr="00F73FAB">
        <w:rPr>
          <w:rFonts w:cs="Calibri"/>
          <w:sz w:val="22"/>
        </w:rPr>
        <w:t>funded through the DSHS contr</w:t>
      </w:r>
      <w:r w:rsidRPr="00F73FAB">
        <w:rPr>
          <w:rFonts w:cs="Calibri"/>
          <w:spacing w:val="-1"/>
          <w:sz w:val="22"/>
        </w:rPr>
        <w:t>a</w:t>
      </w:r>
      <w:r w:rsidRPr="00F73FAB">
        <w:rPr>
          <w:rFonts w:cs="Calibri"/>
          <w:sz w:val="22"/>
        </w:rPr>
        <w:t>ct</w:t>
      </w:r>
      <w:r w:rsidRPr="00F73FAB">
        <w:rPr>
          <w:rFonts w:cs="Calibri"/>
          <w:spacing w:val="-3"/>
          <w:sz w:val="22"/>
        </w:rPr>
        <w:t xml:space="preserve"> </w:t>
      </w:r>
      <w:r w:rsidRPr="00F73FAB">
        <w:rPr>
          <w:rFonts w:cs="Calibri"/>
          <w:sz w:val="22"/>
        </w:rPr>
        <w:t>are</w:t>
      </w:r>
      <w:r w:rsidRPr="00F73FAB">
        <w:rPr>
          <w:rFonts w:cs="Calibri"/>
          <w:spacing w:val="-3"/>
          <w:sz w:val="22"/>
        </w:rPr>
        <w:t xml:space="preserve"> </w:t>
      </w:r>
      <w:r w:rsidRPr="00F73FAB">
        <w:rPr>
          <w:rFonts w:cs="Calibri"/>
          <w:spacing w:val="-1"/>
          <w:sz w:val="22"/>
        </w:rPr>
        <w:t>r</w:t>
      </w:r>
      <w:r w:rsidRPr="00F73FAB">
        <w:rPr>
          <w:rFonts w:cs="Calibri"/>
          <w:spacing w:val="1"/>
          <w:sz w:val="22"/>
        </w:rPr>
        <w:t>e</w:t>
      </w:r>
      <w:r w:rsidRPr="00F73FAB">
        <w:rPr>
          <w:rFonts w:cs="Calibri"/>
          <w:spacing w:val="-1"/>
          <w:sz w:val="22"/>
        </w:rPr>
        <w:t>f</w:t>
      </w:r>
      <w:r w:rsidRPr="00F73FAB">
        <w:rPr>
          <w:rFonts w:cs="Calibri"/>
          <w:spacing w:val="1"/>
          <w:sz w:val="22"/>
        </w:rPr>
        <w:t>e</w:t>
      </w:r>
      <w:r w:rsidRPr="00F73FAB">
        <w:rPr>
          <w:rFonts w:cs="Calibri"/>
          <w:spacing w:val="-1"/>
          <w:sz w:val="22"/>
        </w:rPr>
        <w:t>rr</w:t>
      </w:r>
      <w:r w:rsidRPr="00F73FAB">
        <w:rPr>
          <w:rFonts w:cs="Calibri"/>
          <w:spacing w:val="1"/>
          <w:sz w:val="22"/>
        </w:rPr>
        <w:t>e</w:t>
      </w:r>
      <w:r w:rsidRPr="00F73FAB">
        <w:rPr>
          <w:rFonts w:cs="Calibri"/>
          <w:sz w:val="22"/>
        </w:rPr>
        <w:t>d</w:t>
      </w:r>
      <w:r w:rsidRPr="00F73FAB">
        <w:rPr>
          <w:rFonts w:cs="Calibri"/>
          <w:spacing w:val="-8"/>
          <w:sz w:val="22"/>
        </w:rPr>
        <w:t xml:space="preserve"> </w:t>
      </w:r>
      <w:r w:rsidRPr="00F73FAB">
        <w:rPr>
          <w:rFonts w:cs="Calibri"/>
          <w:sz w:val="22"/>
        </w:rPr>
        <w:t>out.</w:t>
      </w:r>
      <w:r w:rsidRPr="00F73FAB">
        <w:rPr>
          <w:rFonts w:cs="Calibri"/>
          <w:spacing w:val="54"/>
          <w:sz w:val="22"/>
        </w:rPr>
        <w:t xml:space="preserve"> </w:t>
      </w:r>
      <w:r w:rsidRPr="00F73FAB">
        <w:rPr>
          <w:rFonts w:cs="Calibri"/>
          <w:sz w:val="22"/>
        </w:rPr>
        <w:t>Un</w:t>
      </w:r>
      <w:r w:rsidRPr="00F73FAB">
        <w:rPr>
          <w:rFonts w:cs="Calibri"/>
          <w:spacing w:val="1"/>
          <w:sz w:val="22"/>
        </w:rPr>
        <w:t>f</w:t>
      </w:r>
      <w:r w:rsidRPr="00F73FAB">
        <w:rPr>
          <w:rFonts w:cs="Calibri"/>
          <w:spacing w:val="-1"/>
          <w:sz w:val="22"/>
        </w:rPr>
        <w:t>o</w:t>
      </w:r>
      <w:r w:rsidRPr="00F73FAB">
        <w:rPr>
          <w:rFonts w:cs="Calibri"/>
          <w:sz w:val="22"/>
        </w:rPr>
        <w:t>rtunately,</w:t>
      </w:r>
      <w:r w:rsidRPr="00F73FAB">
        <w:rPr>
          <w:rFonts w:cs="Calibri"/>
          <w:spacing w:val="-10"/>
          <w:sz w:val="22"/>
        </w:rPr>
        <w:t xml:space="preserve"> </w:t>
      </w:r>
      <w:r w:rsidRPr="00F73FAB">
        <w:rPr>
          <w:rFonts w:cs="Calibri"/>
          <w:spacing w:val="-1"/>
          <w:sz w:val="22"/>
        </w:rPr>
        <w:t>thos</w:t>
      </w:r>
      <w:r w:rsidRPr="00F73FAB">
        <w:rPr>
          <w:rFonts w:cs="Calibri"/>
          <w:sz w:val="22"/>
        </w:rPr>
        <w:t>e in poverty</w:t>
      </w:r>
      <w:r w:rsidRPr="00F73FAB">
        <w:rPr>
          <w:rFonts w:cs="Calibri"/>
          <w:spacing w:val="-8"/>
          <w:sz w:val="22"/>
        </w:rPr>
        <w:t xml:space="preserve"> </w:t>
      </w:r>
      <w:r w:rsidRPr="00F73FAB">
        <w:rPr>
          <w:rFonts w:cs="Calibri"/>
          <w:sz w:val="22"/>
        </w:rPr>
        <w:t>and those who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are</w:t>
      </w:r>
      <w:r w:rsidRPr="00F73FAB">
        <w:rPr>
          <w:rFonts w:cs="Calibri"/>
          <w:spacing w:val="-3"/>
          <w:sz w:val="22"/>
        </w:rPr>
        <w:t xml:space="preserve"> </w:t>
      </w:r>
      <w:r w:rsidRPr="00F73FAB">
        <w:rPr>
          <w:rFonts w:cs="Calibri"/>
          <w:sz w:val="22"/>
        </w:rPr>
        <w:t xml:space="preserve">uninsured </w:t>
      </w:r>
      <w:r w:rsidRPr="00F73FAB">
        <w:rPr>
          <w:rFonts w:cs="Calibri"/>
          <w:spacing w:val="-1"/>
          <w:w w:val="99"/>
          <w:sz w:val="22"/>
        </w:rPr>
        <w:t>o</w:t>
      </w:r>
      <w:r w:rsidRPr="00F73FAB">
        <w:rPr>
          <w:rFonts w:cs="Calibri"/>
          <w:w w:val="99"/>
          <w:sz w:val="22"/>
        </w:rPr>
        <w:t>r</w:t>
      </w:r>
      <w:r w:rsidRPr="00F73FAB">
        <w:rPr>
          <w:rFonts w:cs="Calibri"/>
          <w:sz w:val="22"/>
        </w:rPr>
        <w:t xml:space="preserve"> underinsured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cannot access</w:t>
      </w:r>
      <w:r w:rsidRPr="00F73FAB">
        <w:rPr>
          <w:rFonts w:cs="Calibri"/>
          <w:spacing w:val="-6"/>
          <w:sz w:val="22"/>
        </w:rPr>
        <w:t xml:space="preserve"> </w:t>
      </w:r>
      <w:r w:rsidRPr="00F73FAB">
        <w:rPr>
          <w:rFonts w:cs="Calibri"/>
          <w:sz w:val="22"/>
        </w:rPr>
        <w:t>c</w:t>
      </w:r>
      <w:r w:rsidRPr="00F73FAB">
        <w:rPr>
          <w:rFonts w:cs="Calibri"/>
          <w:spacing w:val="-1"/>
          <w:sz w:val="22"/>
        </w:rPr>
        <w:t>a</w:t>
      </w:r>
      <w:r w:rsidRPr="00F73FAB">
        <w:rPr>
          <w:rFonts w:cs="Calibri"/>
          <w:sz w:val="22"/>
        </w:rPr>
        <w:t>re</w:t>
      </w:r>
      <w:r w:rsidRPr="00F73FAB">
        <w:rPr>
          <w:rFonts w:cs="Calibri"/>
          <w:spacing w:val="-5"/>
          <w:sz w:val="22"/>
        </w:rPr>
        <w:t xml:space="preserve"> </w:t>
      </w:r>
      <w:r w:rsidRPr="00F73FAB">
        <w:rPr>
          <w:rFonts w:cs="Calibri"/>
          <w:sz w:val="22"/>
        </w:rPr>
        <w:t>despite being referred</w:t>
      </w:r>
      <w:r w:rsidRPr="00F73FAB">
        <w:rPr>
          <w:rFonts w:cs="Calibri"/>
          <w:spacing w:val="-9"/>
          <w:sz w:val="22"/>
        </w:rPr>
        <w:t xml:space="preserve"> </w:t>
      </w:r>
      <w:r w:rsidRPr="00F73FAB">
        <w:rPr>
          <w:rFonts w:cs="Calibri"/>
          <w:spacing w:val="-1"/>
          <w:sz w:val="22"/>
        </w:rPr>
        <w:t>t</w:t>
      </w:r>
      <w:r w:rsidRPr="00F73FAB">
        <w:rPr>
          <w:rFonts w:cs="Calibri"/>
          <w:sz w:val="22"/>
        </w:rPr>
        <w:t>o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it,</w:t>
      </w:r>
      <w:r w:rsidRPr="00F73FAB">
        <w:rPr>
          <w:rFonts w:cs="Calibri"/>
          <w:spacing w:val="-2"/>
          <w:sz w:val="22"/>
        </w:rPr>
        <w:t xml:space="preserve"> </w:t>
      </w:r>
      <w:r w:rsidRPr="00F73FAB">
        <w:rPr>
          <w:rFonts w:cs="Calibri"/>
          <w:sz w:val="22"/>
        </w:rPr>
        <w:t>especia</w:t>
      </w:r>
      <w:r w:rsidRPr="00F73FAB">
        <w:rPr>
          <w:rFonts w:cs="Calibri"/>
          <w:spacing w:val="-1"/>
          <w:sz w:val="22"/>
        </w:rPr>
        <w:t>l</w:t>
      </w:r>
      <w:r w:rsidRPr="00F73FAB">
        <w:rPr>
          <w:rFonts w:cs="Calibri"/>
          <w:sz w:val="22"/>
        </w:rPr>
        <w:t>ly since all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care</w:t>
      </w:r>
      <w:r w:rsidRPr="00F73FAB">
        <w:rPr>
          <w:rFonts w:cs="Calibri"/>
          <w:spacing w:val="-4"/>
          <w:sz w:val="22"/>
        </w:rPr>
        <w:t xml:space="preserve"> </w:t>
      </w:r>
      <w:r w:rsidRPr="00F73FAB">
        <w:rPr>
          <w:rFonts w:cs="Calibri"/>
          <w:sz w:val="22"/>
        </w:rPr>
        <w:t>is outside their local area.</w:t>
      </w:r>
      <w:r w:rsidRPr="00F73FAB">
        <w:rPr>
          <w:rFonts w:cs="Calibri"/>
          <w:spacing w:val="47"/>
          <w:sz w:val="22"/>
        </w:rPr>
        <w:t xml:space="preserve"> </w:t>
      </w:r>
      <w:r w:rsidRPr="00F73FAB">
        <w:rPr>
          <w:rFonts w:cs="Calibri"/>
          <w:sz w:val="22"/>
        </w:rPr>
        <w:t>We</w:t>
      </w:r>
      <w:r w:rsidRPr="00F73FAB">
        <w:rPr>
          <w:rFonts w:cs="Calibri"/>
          <w:spacing w:val="-3"/>
          <w:sz w:val="22"/>
        </w:rPr>
        <w:t xml:space="preserve"> </w:t>
      </w:r>
      <w:r w:rsidRPr="00F73FAB">
        <w:rPr>
          <w:rFonts w:cs="Calibri"/>
          <w:sz w:val="22"/>
        </w:rPr>
        <w:t>will ex</w:t>
      </w:r>
      <w:r w:rsidRPr="00F73FAB">
        <w:rPr>
          <w:rFonts w:cs="Calibri"/>
          <w:spacing w:val="-1"/>
          <w:sz w:val="22"/>
        </w:rPr>
        <w:t>p</w:t>
      </w:r>
      <w:r w:rsidRPr="00F73FAB">
        <w:rPr>
          <w:rFonts w:cs="Calibri"/>
          <w:sz w:val="22"/>
        </w:rPr>
        <w:t>and access</w:t>
      </w:r>
      <w:r w:rsidRPr="00F73FAB">
        <w:rPr>
          <w:rFonts w:cs="Calibri"/>
          <w:spacing w:val="-6"/>
          <w:sz w:val="22"/>
        </w:rPr>
        <w:t xml:space="preserve"> </w:t>
      </w:r>
      <w:r w:rsidRPr="00F73FAB">
        <w:rPr>
          <w:rFonts w:cs="Calibri"/>
          <w:spacing w:val="-1"/>
          <w:sz w:val="22"/>
        </w:rPr>
        <w:t>t</w:t>
      </w:r>
      <w:r w:rsidRPr="00F73FAB">
        <w:rPr>
          <w:rFonts w:cs="Calibri"/>
          <w:sz w:val="22"/>
        </w:rPr>
        <w:t>o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care</w:t>
      </w:r>
      <w:r w:rsidRPr="00F73FAB">
        <w:rPr>
          <w:rFonts w:cs="Calibri"/>
          <w:spacing w:val="-4"/>
          <w:sz w:val="22"/>
        </w:rPr>
        <w:t xml:space="preserve"> </w:t>
      </w:r>
      <w:r w:rsidRPr="00F73FAB">
        <w:rPr>
          <w:rFonts w:cs="Calibri"/>
          <w:sz w:val="22"/>
        </w:rPr>
        <w:t>by e</w:t>
      </w:r>
      <w:r w:rsidRPr="00F73FAB">
        <w:rPr>
          <w:rFonts w:cs="Calibri"/>
          <w:spacing w:val="-1"/>
          <w:sz w:val="22"/>
        </w:rPr>
        <w:t>s</w:t>
      </w:r>
      <w:r w:rsidRPr="00F73FAB">
        <w:rPr>
          <w:rFonts w:cs="Calibri"/>
          <w:sz w:val="22"/>
        </w:rPr>
        <w:t>tablishing</w:t>
      </w:r>
      <w:r w:rsidRPr="00F73FAB">
        <w:rPr>
          <w:rFonts w:cs="Calibri"/>
          <w:spacing w:val="-3"/>
          <w:sz w:val="22"/>
        </w:rPr>
        <w:t xml:space="preserve"> </w:t>
      </w:r>
      <w:r w:rsidRPr="00F73FAB">
        <w:rPr>
          <w:rFonts w:cs="Calibri"/>
          <w:sz w:val="22"/>
        </w:rPr>
        <w:t>this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behavioral health clinic in a low income,</w:t>
      </w:r>
      <w:r w:rsidRPr="00F73FAB">
        <w:rPr>
          <w:rFonts w:cs="Calibri"/>
          <w:spacing w:val="-8"/>
          <w:sz w:val="22"/>
        </w:rPr>
        <w:t xml:space="preserve"> </w:t>
      </w:r>
      <w:r w:rsidRPr="00F73FAB">
        <w:rPr>
          <w:rFonts w:cs="Calibri"/>
          <w:sz w:val="22"/>
        </w:rPr>
        <w:t>rural area</w:t>
      </w:r>
      <w:r w:rsidRPr="00F73FAB">
        <w:rPr>
          <w:rFonts w:cs="Calibri"/>
          <w:spacing w:val="-4"/>
          <w:sz w:val="22"/>
        </w:rPr>
        <w:t xml:space="preserve"> </w:t>
      </w:r>
      <w:r w:rsidRPr="00F73FAB">
        <w:rPr>
          <w:rFonts w:cs="Calibri"/>
          <w:sz w:val="22"/>
        </w:rPr>
        <w:t>a</w:t>
      </w:r>
      <w:r w:rsidRPr="00F73FAB">
        <w:rPr>
          <w:rFonts w:cs="Calibri"/>
          <w:spacing w:val="-1"/>
          <w:sz w:val="22"/>
        </w:rPr>
        <w:t>n</w:t>
      </w:r>
      <w:r w:rsidRPr="00F73FAB">
        <w:rPr>
          <w:rFonts w:cs="Calibri"/>
          <w:sz w:val="22"/>
        </w:rPr>
        <w:t>d opening access</w:t>
      </w:r>
      <w:r w:rsidRPr="00F73FAB">
        <w:rPr>
          <w:rFonts w:cs="Calibri"/>
          <w:spacing w:val="-6"/>
          <w:sz w:val="22"/>
        </w:rPr>
        <w:t xml:space="preserve"> </w:t>
      </w:r>
      <w:r w:rsidRPr="00F73FAB">
        <w:rPr>
          <w:rFonts w:cs="Calibri"/>
          <w:sz w:val="22"/>
        </w:rPr>
        <w:t>to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all.</w:t>
      </w:r>
      <w:r w:rsidRPr="00F73FAB">
        <w:rPr>
          <w:rFonts w:cs="Calibri"/>
          <w:spacing w:val="53"/>
          <w:sz w:val="22"/>
        </w:rPr>
        <w:t xml:space="preserve"> </w:t>
      </w:r>
      <w:r w:rsidRPr="00F73FAB">
        <w:rPr>
          <w:rFonts w:cs="Calibri"/>
          <w:sz w:val="22"/>
        </w:rPr>
        <w:t>The team</w:t>
      </w:r>
      <w:r w:rsidRPr="00F73FAB">
        <w:rPr>
          <w:rFonts w:cs="Calibri"/>
          <w:spacing w:val="-5"/>
          <w:sz w:val="22"/>
        </w:rPr>
        <w:t xml:space="preserve"> </w:t>
      </w:r>
      <w:r w:rsidRPr="00F73FAB">
        <w:rPr>
          <w:rFonts w:cs="Calibri"/>
          <w:sz w:val="22"/>
        </w:rPr>
        <w:t xml:space="preserve">is committed </w:t>
      </w:r>
      <w:r w:rsidRPr="00F73FAB">
        <w:rPr>
          <w:rFonts w:cs="Calibri"/>
          <w:spacing w:val="-1"/>
          <w:sz w:val="22"/>
        </w:rPr>
        <w:t>t</w:t>
      </w:r>
      <w:r w:rsidRPr="00F73FAB">
        <w:rPr>
          <w:rFonts w:cs="Calibri"/>
          <w:sz w:val="22"/>
        </w:rPr>
        <w:t>o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providing care</w:t>
      </w:r>
      <w:r w:rsidRPr="00F73FAB">
        <w:rPr>
          <w:rFonts w:cs="Calibri"/>
          <w:spacing w:val="-4"/>
          <w:sz w:val="22"/>
        </w:rPr>
        <w:t xml:space="preserve"> </w:t>
      </w:r>
      <w:r w:rsidRPr="00F73FAB">
        <w:rPr>
          <w:rFonts w:cs="Calibri"/>
          <w:sz w:val="22"/>
        </w:rPr>
        <w:t>to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this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area</w:t>
      </w:r>
      <w:r w:rsidRPr="00F73FAB">
        <w:rPr>
          <w:rFonts w:cs="Calibri"/>
          <w:spacing w:val="-4"/>
          <w:sz w:val="22"/>
        </w:rPr>
        <w:t xml:space="preserve"> </w:t>
      </w:r>
      <w:r w:rsidRPr="00F73FAB">
        <w:rPr>
          <w:rFonts w:cs="Calibri"/>
          <w:sz w:val="22"/>
        </w:rPr>
        <w:t>and to</w:t>
      </w:r>
      <w:r w:rsidRPr="00F73FAB">
        <w:rPr>
          <w:rFonts w:cs="Calibri"/>
          <w:spacing w:val="-1"/>
          <w:sz w:val="22"/>
        </w:rPr>
        <w:t xml:space="preserve"> </w:t>
      </w:r>
      <w:r w:rsidRPr="00F73FAB">
        <w:rPr>
          <w:rFonts w:cs="Calibri"/>
          <w:sz w:val="22"/>
        </w:rPr>
        <w:t>the</w:t>
      </w:r>
      <w:r w:rsidRPr="00F73FAB">
        <w:rPr>
          <w:rFonts w:cs="Calibri"/>
          <w:spacing w:val="-3"/>
          <w:sz w:val="22"/>
        </w:rPr>
        <w:t xml:space="preserve"> </w:t>
      </w:r>
      <w:r w:rsidRPr="00F73FAB">
        <w:rPr>
          <w:rFonts w:cs="Calibri"/>
          <w:sz w:val="22"/>
        </w:rPr>
        <w:t>broader</w:t>
      </w:r>
      <w:r w:rsidRPr="00F73FAB">
        <w:rPr>
          <w:rFonts w:cs="Calibri"/>
          <w:spacing w:val="-9"/>
          <w:sz w:val="22"/>
        </w:rPr>
        <w:t xml:space="preserve"> </w:t>
      </w:r>
      <w:r w:rsidRPr="00F73FAB">
        <w:rPr>
          <w:rFonts w:cs="Calibri"/>
          <w:sz w:val="22"/>
        </w:rPr>
        <w:t>population</w:t>
      </w:r>
      <w:r w:rsidRPr="00F73FAB">
        <w:rPr>
          <w:rFonts w:cs="Calibri"/>
          <w:spacing w:val="1"/>
          <w:sz w:val="22"/>
        </w:rPr>
        <w:t xml:space="preserve"> </w:t>
      </w:r>
      <w:r w:rsidRPr="00F73FAB">
        <w:rPr>
          <w:rFonts w:cs="Calibri"/>
          <w:spacing w:val="-1"/>
          <w:sz w:val="22"/>
        </w:rPr>
        <w:t>o</w:t>
      </w:r>
      <w:r w:rsidRPr="00F73FAB">
        <w:rPr>
          <w:rFonts w:cs="Calibri"/>
          <w:sz w:val="22"/>
        </w:rPr>
        <w:t>f persons</w:t>
      </w:r>
      <w:r w:rsidRPr="00F73FAB">
        <w:rPr>
          <w:rFonts w:cs="Calibri"/>
          <w:spacing w:val="1"/>
          <w:sz w:val="22"/>
        </w:rPr>
        <w:t xml:space="preserve"> </w:t>
      </w:r>
      <w:r w:rsidRPr="00F73FAB">
        <w:rPr>
          <w:rFonts w:cs="Calibri"/>
          <w:sz w:val="22"/>
        </w:rPr>
        <w:t>with behavioral health needs.</w:t>
      </w:r>
    </w:p>
    <w:p w:rsidR="005C07AD" w:rsidRPr="00B27E53" w:rsidRDefault="005C07AD" w:rsidP="005C07AD">
      <w:pPr>
        <w:spacing w:before="13" w:line="280" w:lineRule="exact"/>
        <w:rPr>
          <w:sz w:val="22"/>
        </w:rPr>
      </w:pPr>
    </w:p>
    <w:p w:rsidR="005C07AD" w:rsidRPr="00B27E53" w:rsidRDefault="005C07AD" w:rsidP="005C07AD">
      <w:pPr>
        <w:ind w:left="120" w:right="144"/>
        <w:rPr>
          <w:rFonts w:cs="Calibri"/>
          <w:sz w:val="22"/>
        </w:rPr>
      </w:pP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propose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arou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Taylor,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open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clinic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all behavioral health diagnoses.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According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2010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Census data,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eastern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Williamson County has a </w:t>
      </w:r>
      <w:r w:rsidRPr="00B27E53">
        <w:rPr>
          <w:rFonts w:cs="Calibri"/>
          <w:w w:val="99"/>
          <w:sz w:val="22"/>
        </w:rPr>
        <w:t>poverty rate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19.5% which is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higher than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average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16.5</w:t>
      </w:r>
      <w:r w:rsidRPr="00B27E53">
        <w:rPr>
          <w:rFonts w:cs="Calibri"/>
          <w:spacing w:val="1"/>
          <w:sz w:val="22"/>
        </w:rPr>
        <w:t>%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contrast western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Williamson County,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Round Rock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Georgetown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area,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poverty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ra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only 5.5</w:t>
      </w:r>
      <w:r w:rsidRPr="00B27E53">
        <w:rPr>
          <w:rFonts w:cs="Calibri"/>
          <w:spacing w:val="1"/>
          <w:sz w:val="22"/>
        </w:rPr>
        <w:t>%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Ser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>ice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tended to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aligned around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affluent part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County.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full 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clinic with a responsive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team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integrated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into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address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disparity.</w:t>
      </w:r>
    </w:p>
    <w:p w:rsidR="005C07AD" w:rsidRPr="00B27E53" w:rsidRDefault="005C07AD" w:rsidP="005C07AD">
      <w:pPr>
        <w:spacing w:before="13" w:line="280" w:lineRule="exact"/>
        <w:rPr>
          <w:sz w:val="22"/>
        </w:rPr>
      </w:pPr>
    </w:p>
    <w:p w:rsidR="005C07AD" w:rsidRDefault="005C07AD" w:rsidP="005C07AD">
      <w:pPr>
        <w:ind w:left="120" w:right="-20"/>
        <w:rPr>
          <w:rFonts w:cs="Calibri"/>
          <w:b/>
          <w:bCs/>
          <w:sz w:val="22"/>
        </w:rPr>
      </w:pPr>
    </w:p>
    <w:p w:rsidR="005C07AD" w:rsidRPr="00B27E53" w:rsidRDefault="005C07AD" w:rsidP="005C07AD">
      <w:pPr>
        <w:ind w:left="120" w:right="-20"/>
        <w:rPr>
          <w:rFonts w:cs="Calibri"/>
          <w:b/>
          <w:bCs/>
          <w:sz w:val="22"/>
        </w:rPr>
      </w:pPr>
    </w:p>
    <w:p w:rsidR="005C07AD" w:rsidRDefault="005C07AD" w:rsidP="005C07AD">
      <w:pPr>
        <w:ind w:left="120" w:right="-20"/>
        <w:rPr>
          <w:rFonts w:cs="Calibri"/>
          <w:b/>
          <w:bCs/>
          <w:sz w:val="22"/>
        </w:rPr>
      </w:pPr>
    </w:p>
    <w:p w:rsidR="005C07AD" w:rsidRPr="00B27E53" w:rsidRDefault="005C07AD" w:rsidP="005C07AD">
      <w:pPr>
        <w:ind w:left="120" w:right="-20"/>
        <w:rPr>
          <w:rFonts w:cs="Calibri"/>
          <w:b/>
          <w:bCs/>
          <w:sz w:val="22"/>
        </w:rPr>
      </w:pPr>
    </w:p>
    <w:p w:rsidR="005C07AD" w:rsidRPr="00B27E53" w:rsidRDefault="005C07AD" w:rsidP="005C07AD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lastRenderedPageBreak/>
        <w:t>Goals</w:t>
      </w:r>
      <w:r w:rsidRPr="00B27E53">
        <w:rPr>
          <w:rFonts w:cs="Calibri"/>
          <w:b/>
          <w:bCs/>
          <w:spacing w:val="-6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Regional</w:t>
      </w:r>
      <w:r w:rsidRPr="00B27E53">
        <w:rPr>
          <w:rFonts w:cs="Calibri"/>
          <w:b/>
          <w:bCs/>
          <w:spacing w:val="-1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Goals:</w:t>
      </w:r>
    </w:p>
    <w:p w:rsidR="005C07AD" w:rsidRPr="00B27E53" w:rsidRDefault="005C07AD" w:rsidP="005C07AD">
      <w:pPr>
        <w:ind w:left="120" w:right="57"/>
        <w:rPr>
          <w:rFonts w:cs="Calibri"/>
          <w:sz w:val="22"/>
        </w:rPr>
      </w:pPr>
      <w:r w:rsidRPr="00B27E53">
        <w:rPr>
          <w:rFonts w:cs="Calibri"/>
          <w:sz w:val="22"/>
        </w:rPr>
        <w:t xml:space="preserve">The goal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expansi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n is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add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new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clinic location in an underserved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Williamson County,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Taylor,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offer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broader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population than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one 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under contract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wi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h DSHS.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With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expansion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expect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behavioral health 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for persons in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now h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ve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limited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oral health 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The challenges facing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rural 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Williamson Coun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y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that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ere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behavioral health practitioners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area.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 receive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people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must travel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Round 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k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Austin and Travis County.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For those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poor and uninsured,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di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mma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is exacerbated because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is 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pub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transportation and even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if transportation can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acquired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paid for,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they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could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treated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only if they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eligi</w:t>
      </w:r>
      <w:r w:rsidRPr="00B27E53">
        <w:rPr>
          <w:rFonts w:cs="Calibri"/>
          <w:spacing w:val="-2"/>
          <w:sz w:val="22"/>
        </w:rPr>
        <w:t>b</w:t>
      </w:r>
      <w:r w:rsidRPr="00B27E53">
        <w:rPr>
          <w:rFonts w:cs="Calibri"/>
          <w:sz w:val="22"/>
        </w:rPr>
        <w:t>le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for DSHS 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Substance ab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se treatme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 is limited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frequently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unavailable even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though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disorder is prevale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among those requesting 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al</w:t>
      </w:r>
      <w:r w:rsidRPr="00B27E53">
        <w:rPr>
          <w:rFonts w:cs="Calibri"/>
          <w:spacing w:val="-1"/>
          <w:sz w:val="22"/>
        </w:rPr>
        <w:t>lo</w:t>
      </w:r>
      <w:r w:rsidRPr="00B27E53">
        <w:rPr>
          <w:rFonts w:cs="Calibri"/>
          <w:sz w:val="22"/>
        </w:rPr>
        <w:t>ws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us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open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persons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outside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narrow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scope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eligible youth and adults through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 clinic easi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accessible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individuals.</w:t>
      </w:r>
    </w:p>
    <w:p w:rsidR="005C07AD" w:rsidRPr="00B27E53" w:rsidRDefault="005C07AD" w:rsidP="005C07AD">
      <w:pPr>
        <w:ind w:left="120" w:right="57"/>
        <w:rPr>
          <w:rFonts w:cs="Calibri"/>
          <w:sz w:val="22"/>
        </w:rPr>
      </w:pPr>
    </w:p>
    <w:p w:rsidR="005C07AD" w:rsidRPr="00483A91" w:rsidRDefault="005C07AD" w:rsidP="005C07AD">
      <w:pPr>
        <w:spacing w:before="49"/>
        <w:ind w:left="120" w:right="-20"/>
        <w:rPr>
          <w:rFonts w:cs="Calibri"/>
          <w:b/>
          <w:sz w:val="22"/>
        </w:rPr>
      </w:pPr>
      <w:r w:rsidRPr="00483A91">
        <w:rPr>
          <w:rFonts w:cs="Calibri"/>
          <w:b/>
          <w:sz w:val="22"/>
          <w:u w:color="000000"/>
        </w:rPr>
        <w:t>Project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Goals</w:t>
      </w:r>
      <w:r w:rsidRPr="00483A91">
        <w:rPr>
          <w:rFonts w:cs="Calibri"/>
          <w:b/>
          <w:sz w:val="22"/>
        </w:rPr>
        <w:t>:</w:t>
      </w:r>
    </w:p>
    <w:p w:rsidR="005C07AD" w:rsidRPr="00B27E53" w:rsidRDefault="005C07AD" w:rsidP="005C07AD">
      <w:pPr>
        <w:ind w:left="120" w:right="80"/>
        <w:rPr>
          <w:rFonts w:cs="Calibri"/>
          <w:sz w:val="22"/>
        </w:rPr>
      </w:pPr>
      <w:r w:rsidRPr="00B27E53">
        <w:rPr>
          <w:rFonts w:cs="Calibri"/>
          <w:sz w:val="22"/>
        </w:rPr>
        <w:t>(1) Establish a behavioral health clinic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in eastern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Williamson County; (2)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develop a robust behavioral health team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site and supported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telemedici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;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(3) provide behavioral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health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that is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multi‐disciplinary, r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ry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oriented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comprehensive;</w:t>
      </w:r>
      <w:r w:rsidRPr="00B27E53">
        <w:rPr>
          <w:rFonts w:cs="Calibri"/>
          <w:spacing w:val="-16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(4) provide behavioral health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all those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 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reg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rdless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income,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insurance status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diagnosis.</w:t>
      </w:r>
    </w:p>
    <w:p w:rsidR="005C07AD" w:rsidRPr="00B27E53" w:rsidRDefault="005C07AD" w:rsidP="005C07AD">
      <w:pPr>
        <w:spacing w:before="12" w:line="280" w:lineRule="exact"/>
        <w:rPr>
          <w:sz w:val="22"/>
        </w:rPr>
      </w:pPr>
    </w:p>
    <w:p w:rsidR="005C07AD" w:rsidRPr="00483A91" w:rsidRDefault="005C07AD" w:rsidP="005C07AD">
      <w:pPr>
        <w:ind w:left="120" w:right="-20"/>
        <w:rPr>
          <w:rFonts w:cs="Calibri"/>
          <w:b/>
          <w:sz w:val="22"/>
        </w:rPr>
      </w:pPr>
      <w:r w:rsidRPr="00483A91">
        <w:rPr>
          <w:rFonts w:cs="Calibri"/>
          <w:b/>
          <w:sz w:val="22"/>
          <w:u w:color="000000"/>
        </w:rPr>
        <w:t>This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Project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meets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the</w:t>
      </w:r>
      <w:r w:rsidRPr="00483A91">
        <w:rPr>
          <w:rFonts w:eastAsia="Times New Roman"/>
          <w:b/>
          <w:spacing w:val="-8"/>
          <w:sz w:val="22"/>
          <w:u w:color="000000"/>
        </w:rPr>
        <w:t xml:space="preserve"> </w:t>
      </w:r>
      <w:r w:rsidRPr="00483A91">
        <w:rPr>
          <w:rFonts w:cs="Calibri"/>
          <w:b/>
          <w:spacing w:val="-1"/>
          <w:sz w:val="22"/>
          <w:u w:color="000000"/>
        </w:rPr>
        <w:t>fo</w:t>
      </w:r>
      <w:r w:rsidRPr="00483A91">
        <w:rPr>
          <w:rFonts w:cs="Calibri"/>
          <w:b/>
          <w:sz w:val="22"/>
          <w:u w:color="000000"/>
        </w:rPr>
        <w:t>llowing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Regional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Goal</w:t>
      </w:r>
      <w:r w:rsidRPr="00483A91">
        <w:rPr>
          <w:rFonts w:cs="Calibri"/>
          <w:b/>
          <w:spacing w:val="1"/>
          <w:sz w:val="22"/>
          <w:u w:color="000000"/>
        </w:rPr>
        <w:t>s</w:t>
      </w:r>
      <w:r w:rsidRPr="00483A91">
        <w:rPr>
          <w:rFonts w:cs="Calibri"/>
          <w:b/>
          <w:sz w:val="22"/>
        </w:rPr>
        <w:t>:</w:t>
      </w:r>
    </w:p>
    <w:p w:rsidR="005C07AD" w:rsidRPr="00B27E53" w:rsidRDefault="005C07AD" w:rsidP="005C07AD">
      <w:pPr>
        <w:numPr>
          <w:ilvl w:val="0"/>
          <w:numId w:val="1"/>
        </w:numPr>
        <w:tabs>
          <w:tab w:val="left" w:pos="660"/>
        </w:tabs>
        <w:spacing w:before="5" w:line="294" w:lineRule="exact"/>
        <w:ind w:right="311"/>
        <w:rPr>
          <w:rFonts w:cs="Calibri"/>
          <w:sz w:val="22"/>
        </w:rPr>
      </w:pPr>
      <w:r w:rsidRPr="00B27E53">
        <w:rPr>
          <w:rFonts w:cs="Calibri"/>
          <w:sz w:val="22"/>
        </w:rPr>
        <w:t>Improving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timely,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high quality 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for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residents,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including those with multiple needs;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</w:t>
      </w:r>
    </w:p>
    <w:p w:rsidR="005C07AD" w:rsidRPr="00B27E53" w:rsidRDefault="005C07AD" w:rsidP="005C07AD">
      <w:pPr>
        <w:numPr>
          <w:ilvl w:val="0"/>
          <w:numId w:val="1"/>
        </w:numPr>
        <w:tabs>
          <w:tab w:val="left" w:pos="660"/>
        </w:tabs>
        <w:spacing w:before="4"/>
        <w:ind w:right="930"/>
        <w:rPr>
          <w:rFonts w:cs="Calibri"/>
          <w:sz w:val="22"/>
        </w:rPr>
      </w:pPr>
      <w:r w:rsidRPr="00B27E53">
        <w:rPr>
          <w:rFonts w:cs="Calibri"/>
          <w:sz w:val="22"/>
        </w:rPr>
        <w:t>Increasing coordination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prevention and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residents,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including those with behavioral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mental health needs.</w:t>
      </w:r>
    </w:p>
    <w:p w:rsidR="005C07AD" w:rsidRPr="00B27E53" w:rsidRDefault="005C07AD" w:rsidP="005C07AD">
      <w:pPr>
        <w:spacing w:before="12" w:line="280" w:lineRule="exact"/>
        <w:rPr>
          <w:sz w:val="22"/>
        </w:rPr>
      </w:pPr>
    </w:p>
    <w:p w:rsidR="005C07AD" w:rsidRPr="00B27E53" w:rsidRDefault="005C07AD" w:rsidP="005C07AD">
      <w:pPr>
        <w:ind w:left="120" w:right="110"/>
        <w:rPr>
          <w:rFonts w:cs="Calibri"/>
          <w:sz w:val="22"/>
        </w:rPr>
      </w:pPr>
      <w:r w:rsidRPr="00B27E53">
        <w:rPr>
          <w:rFonts w:cs="Calibri"/>
          <w:sz w:val="22"/>
        </w:rPr>
        <w:t>Expanded Access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offer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a solution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us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multi‐faceted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appr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ach of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include wraparound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transition planning for effective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functioning in their home 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mmunities</w:t>
      </w:r>
      <w:r w:rsidRPr="00B27E53">
        <w:rPr>
          <w:rFonts w:cs="Calibri"/>
          <w:spacing w:val="-1"/>
          <w:sz w:val="22"/>
        </w:rPr>
        <w:t xml:space="preserve"> an</w:t>
      </w:r>
      <w:r w:rsidRPr="00B27E53">
        <w:rPr>
          <w:rFonts w:cs="Calibri"/>
          <w:sz w:val="22"/>
        </w:rPr>
        <w:t>d care that is local.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expect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variety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available,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responsiveness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design, staffing, location, timely access, clear communication with providers and culturally competent providers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behavioral health functioning 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significantly improve satisfaction.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This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builds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expertise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resources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BTCS </w:t>
      </w:r>
      <w:r w:rsidRPr="00B27E53">
        <w:rPr>
          <w:rFonts w:cs="Calibri"/>
          <w:w w:val="99"/>
          <w:sz w:val="22"/>
        </w:rPr>
        <w:t>related services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the</w:t>
      </w:r>
      <w:r w:rsidRPr="00B27E53">
        <w:rPr>
          <w:rFonts w:cs="Calibri"/>
          <w:spacing w:val="-3"/>
          <w:sz w:val="22"/>
        </w:rPr>
        <w:t xml:space="preserve"> patients with </w:t>
      </w:r>
      <w:r w:rsidRPr="00B27E53">
        <w:rPr>
          <w:rFonts w:cs="Calibri"/>
          <w:sz w:val="22"/>
        </w:rPr>
        <w:t>SMI. Patients utilizing Expanded Access will 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crisis intervention and respite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if nee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as well as housing 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employment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supports.</w:t>
      </w:r>
    </w:p>
    <w:p w:rsidR="005C07AD" w:rsidRPr="00B27E53" w:rsidRDefault="005C07AD" w:rsidP="005C07AD">
      <w:pPr>
        <w:ind w:left="120" w:right="110"/>
        <w:rPr>
          <w:rFonts w:cs="Calibri"/>
          <w:sz w:val="22"/>
        </w:rPr>
      </w:pPr>
    </w:p>
    <w:p w:rsidR="005C07AD" w:rsidRPr="00B27E53" w:rsidRDefault="005C07AD" w:rsidP="005C07AD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Challenges:</w:t>
      </w:r>
    </w:p>
    <w:p w:rsidR="005C07AD" w:rsidRPr="00B27E53" w:rsidRDefault="005C07AD" w:rsidP="005C07AD">
      <w:pPr>
        <w:ind w:left="120" w:right="75"/>
        <w:rPr>
          <w:rFonts w:cs="Calibri"/>
          <w:sz w:val="22"/>
        </w:rPr>
      </w:pPr>
      <w:r w:rsidRPr="00B27E53">
        <w:rPr>
          <w:rFonts w:cs="Calibri"/>
          <w:sz w:val="22"/>
        </w:rPr>
        <w:t>The 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challenges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are</w:t>
      </w:r>
      <w:r w:rsidRPr="00B27E53">
        <w:rPr>
          <w:rFonts w:cs="Calibri"/>
          <w:sz w:val="22"/>
        </w:rPr>
        <w:t xml:space="preserve">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establish a location that serves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all persons in 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behavioral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rather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an just those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priority population and for </w:t>
      </w:r>
      <w:r w:rsidRPr="00B27E53">
        <w:rPr>
          <w:rFonts w:cs="Calibri"/>
          <w:spacing w:val="1"/>
          <w:sz w:val="22"/>
        </w:rPr>
        <w:t>B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 accepted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that role by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nity and re</w:t>
      </w:r>
      <w:r w:rsidRPr="00B27E53">
        <w:rPr>
          <w:rFonts w:cs="Calibri"/>
          <w:spacing w:val="-1"/>
          <w:sz w:val="22"/>
        </w:rPr>
        <w:t>f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rring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providers.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Currently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BTCS is known as </w:t>
      </w:r>
      <w:r w:rsidRPr="00B27E53">
        <w:rPr>
          <w:rFonts w:cs="Calibri"/>
          <w:spacing w:val="1"/>
          <w:sz w:val="22"/>
        </w:rPr>
        <w:t xml:space="preserve">the </w:t>
      </w:r>
      <w:r w:rsidRPr="00B27E53">
        <w:rPr>
          <w:rFonts w:cs="Calibri"/>
          <w:sz w:val="22"/>
        </w:rPr>
        <w:t xml:space="preserve">provider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for those with SMI diagnoses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not accepted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patients with other diagnoses. As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 result, many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people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in 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utinely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providers as a first option when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seeki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behavioral health 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and treatment.</w:t>
      </w:r>
      <w:r w:rsidRPr="00B27E53">
        <w:rPr>
          <w:rFonts w:cs="Calibri"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can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uccessful with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comprehen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ive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range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youth and adults with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behavioral health team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is accessible,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responsive and integrated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into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community.</w:t>
      </w:r>
    </w:p>
    <w:p w:rsidR="005C07AD" w:rsidRPr="00B27E53" w:rsidRDefault="005C07AD" w:rsidP="005C07AD">
      <w:pPr>
        <w:spacing w:before="14" w:line="280" w:lineRule="exact"/>
        <w:rPr>
          <w:sz w:val="22"/>
        </w:rPr>
      </w:pPr>
    </w:p>
    <w:p w:rsidR="005C07AD" w:rsidRPr="00B27E53" w:rsidRDefault="005C07AD" w:rsidP="005C07AD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5‐Year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Expected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Outcome for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</w:t>
      </w:r>
      <w:r w:rsidRPr="00B27E53">
        <w:rPr>
          <w:rFonts w:cs="Calibri"/>
          <w:b/>
          <w:bCs/>
          <w:spacing w:val="2"/>
          <w:sz w:val="22"/>
        </w:rPr>
        <w:t>a</w:t>
      </w:r>
      <w:r w:rsidRPr="00B27E53">
        <w:rPr>
          <w:rFonts w:cs="Calibri"/>
          <w:b/>
          <w:bCs/>
          <w:spacing w:val="1"/>
          <w:sz w:val="22"/>
        </w:rPr>
        <w:t>t</w:t>
      </w:r>
      <w:r w:rsidRPr="00B27E53">
        <w:rPr>
          <w:rFonts w:cs="Calibri"/>
          <w:b/>
          <w:bCs/>
          <w:sz w:val="22"/>
        </w:rPr>
        <w:t>ients:</w:t>
      </w:r>
    </w:p>
    <w:p w:rsidR="005C07AD" w:rsidRPr="00B27E53" w:rsidRDefault="005C07AD" w:rsidP="005C07AD">
      <w:pPr>
        <w:ind w:left="120" w:right="400"/>
        <w:rPr>
          <w:rFonts w:cs="Calibri"/>
          <w:sz w:val="22"/>
        </w:rPr>
      </w:pPr>
      <w:r w:rsidRPr="00B27E53">
        <w:rPr>
          <w:rFonts w:cs="Calibri"/>
          <w:sz w:val="22"/>
        </w:rPr>
        <w:t>BTCS expec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 greater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people 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Williamson County and surrounding rural counties with a broader range</w:t>
      </w:r>
      <w:r w:rsidRPr="00B27E53">
        <w:rPr>
          <w:rFonts w:cs="Calibri"/>
          <w:spacing w:val="-6"/>
          <w:sz w:val="22"/>
        </w:rPr>
        <w:t xml:space="preserve"> of </w:t>
      </w:r>
      <w:r w:rsidRPr="00B27E53">
        <w:rPr>
          <w:rFonts w:cs="Calibri"/>
          <w:sz w:val="22"/>
        </w:rPr>
        <w:t>diagnoses and conditions.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W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ex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 growing level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satisfaction 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 accessing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quickly,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>ov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communicati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n with clinicians, information provid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 xml:space="preserve">d to patients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treatment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self‐help resources,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in</w:t>
      </w:r>
      <w:r w:rsidRPr="00B27E53">
        <w:rPr>
          <w:rFonts w:cs="Calibri"/>
          <w:sz w:val="22"/>
        </w:rPr>
        <w:t>cr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cu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tural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competency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 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in functioning.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 expec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result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and 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 goals stated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above,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including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ability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 additional 1,000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persons 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per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ye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r.</w:t>
      </w:r>
    </w:p>
    <w:p w:rsidR="005C07AD" w:rsidRPr="00B27E53" w:rsidRDefault="005C07AD" w:rsidP="005C07AD">
      <w:pPr>
        <w:ind w:left="120" w:right="400"/>
        <w:rPr>
          <w:rFonts w:cs="Calibri"/>
          <w:sz w:val="22"/>
        </w:rPr>
      </w:pPr>
    </w:p>
    <w:p w:rsidR="005C07AD" w:rsidRPr="00B27E53" w:rsidRDefault="005C07AD" w:rsidP="005C07AD">
      <w:pPr>
        <w:ind w:left="120" w:right="-20"/>
        <w:rPr>
          <w:rFonts w:cs="Calibri"/>
          <w:b/>
          <w:bCs/>
          <w:sz w:val="22"/>
        </w:rPr>
      </w:pPr>
    </w:p>
    <w:p w:rsidR="005C07AD" w:rsidRPr="00B27E53" w:rsidRDefault="005C07AD" w:rsidP="005C07AD">
      <w:pPr>
        <w:ind w:left="120" w:right="-20"/>
        <w:rPr>
          <w:rFonts w:cs="Calibri"/>
          <w:b/>
          <w:bCs/>
          <w:sz w:val="22"/>
        </w:rPr>
      </w:pPr>
    </w:p>
    <w:p w:rsidR="005C07AD" w:rsidRDefault="005C07AD" w:rsidP="005C07AD">
      <w:pPr>
        <w:ind w:left="120" w:right="-20"/>
        <w:rPr>
          <w:rFonts w:cs="Calibri"/>
          <w:b/>
          <w:bCs/>
          <w:sz w:val="22"/>
        </w:rPr>
      </w:pPr>
    </w:p>
    <w:p w:rsidR="005C07AD" w:rsidRPr="00B27E53" w:rsidRDefault="005C07AD" w:rsidP="005C07AD">
      <w:pPr>
        <w:ind w:left="120" w:right="-20"/>
        <w:rPr>
          <w:rFonts w:cs="Calibri"/>
          <w:b/>
          <w:bCs/>
          <w:sz w:val="22"/>
        </w:rPr>
      </w:pPr>
    </w:p>
    <w:p w:rsidR="005C07AD" w:rsidRPr="00B27E53" w:rsidRDefault="005C07AD" w:rsidP="005C07AD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lastRenderedPageBreak/>
        <w:t>Starting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Point/Baseline:</w:t>
      </w:r>
    </w:p>
    <w:p w:rsidR="005C07AD" w:rsidRPr="00B27E53" w:rsidRDefault="005C07AD" w:rsidP="005C07AD">
      <w:pPr>
        <w:spacing w:before="49"/>
        <w:ind w:left="120" w:right="366"/>
        <w:rPr>
          <w:rFonts w:cs="Calibri"/>
          <w:sz w:val="22"/>
        </w:rPr>
      </w:pPr>
      <w:r w:rsidRPr="00B27E53">
        <w:rPr>
          <w:rFonts w:cs="Calibri"/>
          <w:sz w:val="22"/>
        </w:rPr>
        <w:t>Current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clinic exists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eastern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Williamson County and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not provid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d outside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DSHS guidelines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priority population 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any BTCS location.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Therefore,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baseline 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number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patients 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that location and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patients not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priority population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0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in </w:t>
      </w:r>
      <w:r w:rsidRPr="00B27E53">
        <w:rPr>
          <w:rFonts w:cs="Calibri"/>
          <w:spacing w:val="1"/>
          <w:sz w:val="22"/>
        </w:rPr>
        <w:t>D</w:t>
      </w:r>
      <w:r w:rsidRPr="00B27E53">
        <w:rPr>
          <w:rFonts w:cs="Calibri"/>
          <w:spacing w:val="-1"/>
          <w:sz w:val="22"/>
        </w:rPr>
        <w:t>Y</w:t>
      </w:r>
      <w:r w:rsidRPr="00B27E53">
        <w:rPr>
          <w:rFonts w:cs="Calibri"/>
          <w:spacing w:val="1"/>
          <w:sz w:val="22"/>
        </w:rPr>
        <w:t>2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Fr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December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2011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ugh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August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2012,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approximately 175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persons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easte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Williamson County 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BTCS location in Round Rock.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All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those 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had diagnoses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priority population guidelines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all others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were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precluded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service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referred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elsewhe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e.</w:t>
      </w:r>
    </w:p>
    <w:p w:rsidR="005C07AD" w:rsidRPr="00B27E53" w:rsidRDefault="005C07AD" w:rsidP="005C07AD">
      <w:pPr>
        <w:spacing w:before="13" w:line="280" w:lineRule="exact"/>
        <w:rPr>
          <w:sz w:val="22"/>
        </w:rPr>
      </w:pPr>
    </w:p>
    <w:p w:rsidR="005C07AD" w:rsidRPr="00B27E53" w:rsidRDefault="005C07AD" w:rsidP="005C07AD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Rationale:</w:t>
      </w:r>
    </w:p>
    <w:p w:rsidR="005C07AD" w:rsidRPr="00483A91" w:rsidRDefault="005C07AD" w:rsidP="005C07AD">
      <w:pPr>
        <w:spacing w:before="1"/>
        <w:ind w:left="120" w:right="-20"/>
        <w:rPr>
          <w:rFonts w:cs="Calibri"/>
          <w:b/>
          <w:sz w:val="22"/>
        </w:rPr>
      </w:pPr>
      <w:r w:rsidRPr="00483A91">
        <w:rPr>
          <w:rFonts w:cs="Calibri"/>
          <w:b/>
          <w:sz w:val="22"/>
          <w:u w:color="000000"/>
        </w:rPr>
        <w:t>Community</w:t>
      </w:r>
      <w:r w:rsidRPr="00483A91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Need</w:t>
      </w:r>
      <w:r w:rsidRPr="00483A91">
        <w:rPr>
          <w:rFonts w:eastAsia="Times New Roman"/>
          <w:b/>
          <w:spacing w:val="-12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Addressed</w:t>
      </w:r>
      <w:r w:rsidRPr="00483A91">
        <w:rPr>
          <w:rFonts w:cs="Calibri"/>
          <w:b/>
          <w:sz w:val="22"/>
        </w:rPr>
        <w:t>:</w:t>
      </w:r>
    </w:p>
    <w:p w:rsidR="005C07AD" w:rsidRPr="00B27E53" w:rsidRDefault="005C07AD" w:rsidP="005C07AD">
      <w:pPr>
        <w:numPr>
          <w:ilvl w:val="0"/>
          <w:numId w:val="1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Area: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CN.2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‐ Limi</w:t>
      </w:r>
      <w:r w:rsidRPr="00B27E53">
        <w:rPr>
          <w:rFonts w:cs="Calibri"/>
          <w:spacing w:val="1"/>
          <w:sz w:val="22"/>
        </w:rPr>
        <w:t>te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</w:p>
    <w:p w:rsidR="005C07AD" w:rsidRPr="00B27E53" w:rsidRDefault="005C07AD" w:rsidP="005C07AD">
      <w:pPr>
        <w:numPr>
          <w:ilvl w:val="0"/>
          <w:numId w:val="1"/>
        </w:numPr>
        <w:tabs>
          <w:tab w:val="left" w:pos="660"/>
        </w:tabs>
        <w:spacing w:line="305" w:lineRule="exact"/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Specific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Community Need:</w:t>
      </w:r>
    </w:p>
    <w:p w:rsidR="005C07AD" w:rsidRPr="00B27E53" w:rsidRDefault="005C07AD" w:rsidP="005C07AD">
      <w:pPr>
        <w:tabs>
          <w:tab w:val="left" w:pos="1200"/>
        </w:tabs>
        <w:spacing w:before="3" w:line="237" w:lineRule="auto"/>
        <w:ind w:left="1200" w:right="237" w:hanging="540"/>
        <w:rPr>
          <w:rFonts w:cs="Calibri"/>
          <w:sz w:val="22"/>
        </w:rPr>
      </w:pPr>
      <w:r w:rsidRPr="00B27E53">
        <w:rPr>
          <w:rFonts w:eastAsia="Courier New" w:cs="Courier New"/>
          <w:sz w:val="22"/>
        </w:rPr>
        <w:t>o</w:t>
      </w:r>
      <w:r w:rsidRPr="00B27E53">
        <w:rPr>
          <w:rFonts w:eastAsia="Courier New" w:cs="Courier New"/>
          <w:sz w:val="22"/>
        </w:rPr>
        <w:tab/>
      </w:r>
      <w:r w:rsidRPr="00B27E53">
        <w:rPr>
          <w:rFonts w:cs="Calibri"/>
          <w:sz w:val="22"/>
        </w:rPr>
        <w:t>CN.2.1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‐ Li</w:t>
      </w:r>
      <w:r w:rsidRPr="00B27E53">
        <w:rPr>
          <w:rFonts w:cs="Calibri"/>
          <w:spacing w:val="1"/>
          <w:sz w:val="22"/>
        </w:rPr>
        <w:t>m</w:t>
      </w:r>
      <w:r w:rsidRPr="00B27E53">
        <w:rPr>
          <w:rFonts w:cs="Calibri"/>
          <w:sz w:val="22"/>
        </w:rPr>
        <w:t>ited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behavioral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rural,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poor and under &amp;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un‐uninsured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populations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(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ds,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case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manageme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t,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counseling, diagnoses)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Williamson County.</w:t>
      </w:r>
    </w:p>
    <w:p w:rsidR="005C07AD" w:rsidRPr="00B27E53" w:rsidRDefault="005C07AD" w:rsidP="005C07AD">
      <w:pPr>
        <w:tabs>
          <w:tab w:val="left" w:pos="1200"/>
        </w:tabs>
        <w:ind w:left="660" w:right="-20"/>
        <w:rPr>
          <w:rFonts w:cs="Calibri"/>
          <w:sz w:val="22"/>
        </w:rPr>
      </w:pPr>
      <w:r w:rsidRPr="00B27E53">
        <w:rPr>
          <w:rFonts w:eastAsia="Courier New" w:cs="Courier New"/>
          <w:sz w:val="22"/>
        </w:rPr>
        <w:t>o</w:t>
      </w:r>
      <w:r w:rsidRPr="00B27E53">
        <w:rPr>
          <w:rFonts w:eastAsia="Courier New" w:cs="Courier New"/>
          <w:sz w:val="22"/>
        </w:rPr>
        <w:tab/>
      </w:r>
      <w:r w:rsidRPr="00B27E53">
        <w:rPr>
          <w:rFonts w:cs="Calibri"/>
          <w:sz w:val="22"/>
        </w:rPr>
        <w:t>CN.2.</w:t>
      </w:r>
      <w:r w:rsidRPr="00B27E53">
        <w:rPr>
          <w:rFonts w:cs="Calibri"/>
          <w:spacing w:val="1"/>
          <w:sz w:val="22"/>
        </w:rPr>
        <w:t>1</w:t>
      </w:r>
      <w:r w:rsidRPr="00B27E53">
        <w:rPr>
          <w:rFonts w:cs="Calibri"/>
          <w:sz w:val="22"/>
        </w:rPr>
        <w:t>3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– L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mited acce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adult b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havioral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 Williamson County.</w:t>
      </w:r>
    </w:p>
    <w:p w:rsidR="005C07AD" w:rsidRPr="00B27E53" w:rsidRDefault="005C07AD" w:rsidP="005C07AD">
      <w:pPr>
        <w:spacing w:before="5" w:line="280" w:lineRule="exact"/>
        <w:rPr>
          <w:sz w:val="22"/>
        </w:rPr>
      </w:pPr>
    </w:p>
    <w:p w:rsidR="005C07AD" w:rsidRPr="00B27E53" w:rsidRDefault="005C07AD" w:rsidP="005C07AD">
      <w:pPr>
        <w:ind w:left="120" w:right="135"/>
        <w:rPr>
          <w:rFonts w:cs="Calibri"/>
          <w:sz w:val="22"/>
        </w:rPr>
      </w:pP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expand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capaci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behavioral health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adults with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SMI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children/y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uth with SED in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rural underser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as </w:t>
      </w:r>
      <w:r w:rsidRPr="00B27E53">
        <w:rPr>
          <w:rFonts w:cs="Calibri"/>
          <w:spacing w:val="-1"/>
          <w:sz w:val="22"/>
        </w:rPr>
        <w:t>w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ll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diagnoses outside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priority population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DSH</w:t>
      </w:r>
      <w:r w:rsidRPr="00B27E53">
        <w:rPr>
          <w:rFonts w:cs="Calibri"/>
          <w:sz w:val="22"/>
        </w:rPr>
        <w:t>S is vital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improved behavioral health 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Williamson County.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z w:val="22"/>
        </w:rPr>
        <w:t>u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l 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ral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health clinic i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tegrated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rural community will provide a wide ran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as a hub for co</w:t>
      </w:r>
      <w:r w:rsidRPr="00B27E53">
        <w:rPr>
          <w:rFonts w:cs="Calibri"/>
          <w:spacing w:val="1"/>
          <w:sz w:val="22"/>
        </w:rPr>
        <w:t>m</w:t>
      </w:r>
      <w:r w:rsidRPr="00B27E53">
        <w:rPr>
          <w:rFonts w:cs="Calibri"/>
          <w:sz w:val="22"/>
        </w:rPr>
        <w:t>munity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involvement undertaken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by an accessib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 and responsive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team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professionals.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t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am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will provide physician and physician extender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dia</w:t>
      </w:r>
      <w:r w:rsidRPr="00B27E53">
        <w:rPr>
          <w:rFonts w:cs="Calibri"/>
          <w:spacing w:val="-2"/>
          <w:sz w:val="22"/>
        </w:rPr>
        <w:t>g</w:t>
      </w:r>
      <w:r w:rsidRPr="00B27E53">
        <w:rPr>
          <w:rFonts w:cs="Calibri"/>
          <w:sz w:val="22"/>
        </w:rPr>
        <w:t>nosis, 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and treatment,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dication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services,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brief,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solution focused counseling services,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outpatient substance abuse services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community education and provider consultation.</w:t>
      </w:r>
    </w:p>
    <w:p w:rsidR="005C07AD" w:rsidRPr="00B27E53" w:rsidRDefault="005C07AD" w:rsidP="005C07AD">
      <w:pPr>
        <w:spacing w:before="13" w:line="280" w:lineRule="exact"/>
        <w:rPr>
          <w:sz w:val="22"/>
        </w:rPr>
      </w:pPr>
    </w:p>
    <w:p w:rsidR="005C07AD" w:rsidRPr="00B27E53" w:rsidRDefault="005C07AD" w:rsidP="005C07AD">
      <w:pPr>
        <w:ind w:left="120" w:right="107"/>
        <w:rPr>
          <w:rFonts w:cs="Calibri"/>
          <w:sz w:val="22"/>
        </w:rPr>
      </w:pPr>
      <w:r w:rsidRPr="00B27E53">
        <w:rPr>
          <w:rFonts w:cs="Calibri"/>
          <w:sz w:val="22"/>
        </w:rPr>
        <w:t>As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stated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above,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BTCS does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not currently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provide behavioral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health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all persons, only to those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priority population.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also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do not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provide substance abuse trea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as part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behavioral health 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array.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Both services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2"/>
          <w:sz w:val="22"/>
        </w:rPr>
        <w:t>d</w:t>
      </w:r>
      <w:r w:rsidRPr="00B27E53">
        <w:rPr>
          <w:rFonts w:cs="Calibri"/>
          <w:sz w:val="22"/>
        </w:rPr>
        <w:t>enti</w:t>
      </w:r>
      <w:r w:rsidRPr="00B27E53">
        <w:rPr>
          <w:rFonts w:cs="Calibri"/>
          <w:spacing w:val="-1"/>
          <w:sz w:val="22"/>
        </w:rPr>
        <w:t>f</w:t>
      </w:r>
      <w:r w:rsidRPr="00B27E53">
        <w:rPr>
          <w:rFonts w:cs="Calibri"/>
          <w:sz w:val="22"/>
        </w:rPr>
        <w:t>ied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needs 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area.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One crit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al disparity identified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is scarcity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behavioral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ughout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re</w:t>
      </w:r>
      <w:r w:rsidRPr="00B27E53">
        <w:rPr>
          <w:rFonts w:cs="Calibri"/>
          <w:sz w:val="22"/>
        </w:rPr>
        <w:t>gi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n,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especially 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rural areas.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As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stated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Planning Protocol document, 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ranks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50th in per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capita funding for 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mental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health aut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ority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(DSHS)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supports </w:t>
      </w:r>
      <w:r w:rsidRPr="00B27E53">
        <w:rPr>
          <w:rFonts w:cs="Calibri"/>
          <w:spacing w:val="1"/>
          <w:sz w:val="22"/>
        </w:rPr>
        <w:t>fo</w:t>
      </w:r>
      <w:r w:rsidRPr="00B27E53">
        <w:rPr>
          <w:rFonts w:cs="Calibri"/>
          <w:sz w:val="22"/>
        </w:rPr>
        <w:t>r people with serious and persistent mental illness and substance use disorders.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Medically indigent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not eligible for Medicaid have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guarantee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w w:val="99"/>
          <w:sz w:val="22"/>
        </w:rPr>
        <w:t xml:space="preserve">services </w:t>
      </w:r>
      <w:r w:rsidRPr="00B27E53">
        <w:rPr>
          <w:rFonts w:cs="Calibri"/>
          <w:sz w:val="22"/>
        </w:rPr>
        <w:t>and may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face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extended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waiting periods.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Additionally, Texas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ranks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highest among st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tes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in the 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uninsured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per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capita.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One in four Texans lack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health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insurance.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People with behavioral health disorders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disproportionately affected.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Posit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ve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healthcare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outcomes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contingent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ability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patient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ob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ain both routine exami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ations and healthc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as soon as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poss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ble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after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a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 xml:space="preserve">pecific 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ee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for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has been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ident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fied.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However,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ma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y residents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unable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either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routine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needed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 a timely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w w:val="99"/>
          <w:sz w:val="22"/>
        </w:rPr>
        <w:t>manner because</w:t>
      </w:r>
      <w:r w:rsidRPr="00B27E53">
        <w:rPr>
          <w:rFonts w:cs="Calibri"/>
          <w:sz w:val="22"/>
        </w:rPr>
        <w:t xml:space="preserve"> they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lack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trans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ortation,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 poverty,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lack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insurance coverage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because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are unable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schedule an appointment due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work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scheduling conflicts.</w:t>
      </w:r>
    </w:p>
    <w:p w:rsidR="005C07AD" w:rsidRPr="00B27E53" w:rsidRDefault="005C07AD" w:rsidP="005C07AD">
      <w:pPr>
        <w:spacing w:before="14" w:line="280" w:lineRule="exact"/>
        <w:rPr>
          <w:sz w:val="22"/>
        </w:rPr>
      </w:pPr>
    </w:p>
    <w:p w:rsidR="005C07AD" w:rsidRPr="00B27E53" w:rsidRDefault="005C07AD" w:rsidP="005C07AD">
      <w:pPr>
        <w:spacing w:before="49"/>
        <w:ind w:left="120" w:right="97"/>
        <w:rPr>
          <w:rFonts w:cs="Calibri"/>
          <w:sz w:val="22"/>
        </w:rPr>
      </w:pPr>
      <w:r w:rsidRPr="00B27E53">
        <w:rPr>
          <w:rFonts w:cs="Calibri"/>
          <w:sz w:val="22"/>
        </w:rPr>
        <w:t>BTCS assessed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patient data in its Anasazi EHR and found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that 175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people accessed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services by traveling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BTCS clinic in Ro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nd Rock.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1"/>
          <w:sz w:val="22"/>
        </w:rPr>
        <w:t>h</w:t>
      </w:r>
      <w:r w:rsidRPr="00B27E53">
        <w:rPr>
          <w:rFonts w:cs="Calibri"/>
          <w:sz w:val="22"/>
        </w:rPr>
        <w:t>is is far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lower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than prevalence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statistics indicate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in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ha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for 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Community leaders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 Taylor identified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a 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assis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BTCS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apply for a grant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plan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and initiate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clinic.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clinic increa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pacity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ccess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special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y 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ex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decrease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cancellations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no shows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compared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our current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operations in o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clinics.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 DY5,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we expect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demonstrate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improved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satisfaction with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as a result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local, integrated service.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Wi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assistance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Peer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Specialists, we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expect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functional status by assisting individuals</w:t>
      </w:r>
      <w:r w:rsidRPr="00B27E53">
        <w:rPr>
          <w:rFonts w:cs="Calibri"/>
          <w:spacing w:val="-1"/>
          <w:sz w:val="22"/>
        </w:rPr>
        <w:t xml:space="preserve"> to </w:t>
      </w:r>
      <w:r w:rsidRPr="00B27E53">
        <w:rPr>
          <w:rFonts w:cs="Calibri"/>
          <w:spacing w:val="1"/>
          <w:sz w:val="22"/>
        </w:rPr>
        <w:t>u</w:t>
      </w:r>
      <w:r w:rsidRPr="00B27E53">
        <w:rPr>
          <w:rFonts w:cs="Calibri"/>
          <w:sz w:val="22"/>
        </w:rPr>
        <w:t>se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transitional housing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nd employment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supports which 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current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 only available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lar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urban areas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metropolitan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area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Round </w:t>
      </w:r>
      <w:r w:rsidRPr="00B27E53">
        <w:rPr>
          <w:rFonts w:cs="Calibri"/>
          <w:spacing w:val="1"/>
          <w:sz w:val="22"/>
        </w:rPr>
        <w:t>Roc</w:t>
      </w:r>
      <w:r w:rsidRPr="00B27E53">
        <w:rPr>
          <w:rFonts w:cs="Calibri"/>
          <w:sz w:val="22"/>
        </w:rPr>
        <w:t>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Georgetown. Certif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Specialists will provide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training 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 xml:space="preserve">d supports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 xml:space="preserve">n coordination with Qualified 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nt</w:t>
      </w:r>
      <w:r w:rsidRPr="00B27E53">
        <w:rPr>
          <w:rFonts w:cs="Calibri"/>
          <w:sz w:val="22"/>
        </w:rPr>
        <w:t>al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Health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Profession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ls.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expect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create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an expanded model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that goes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beyond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DSHS priority population 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meets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comprehensive</w:t>
      </w:r>
      <w:r w:rsidRPr="00B27E53">
        <w:rPr>
          <w:rFonts w:cs="Calibri"/>
          <w:spacing w:val="-15"/>
          <w:sz w:val="22"/>
        </w:rPr>
        <w:t xml:space="preserve"> </w:t>
      </w:r>
      <w:r w:rsidRPr="00B27E53">
        <w:rPr>
          <w:rFonts w:cs="Calibri"/>
          <w:sz w:val="22"/>
        </w:rPr>
        <w:t xml:space="preserve">needs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their own communities.</w:t>
      </w:r>
    </w:p>
    <w:p w:rsidR="005C07AD" w:rsidRDefault="005C07AD" w:rsidP="005C07AD">
      <w:pPr>
        <w:spacing w:before="13" w:line="280" w:lineRule="exact"/>
        <w:rPr>
          <w:sz w:val="22"/>
        </w:rPr>
      </w:pPr>
    </w:p>
    <w:p w:rsidR="005C07AD" w:rsidRPr="00B27E53" w:rsidRDefault="005C07AD" w:rsidP="005C07AD">
      <w:pPr>
        <w:spacing w:before="13" w:line="280" w:lineRule="exact"/>
        <w:rPr>
          <w:sz w:val="22"/>
        </w:rPr>
      </w:pPr>
    </w:p>
    <w:p w:rsidR="005C07AD" w:rsidRPr="00B27E53" w:rsidRDefault="005C07AD" w:rsidP="005C07AD">
      <w:pPr>
        <w:ind w:left="120" w:right="-20"/>
        <w:rPr>
          <w:rFonts w:cs="Calibri"/>
          <w:sz w:val="22"/>
          <w:u w:val="single" w:color="000000"/>
        </w:rPr>
      </w:pPr>
    </w:p>
    <w:p w:rsidR="005C07AD" w:rsidRPr="005C07AD" w:rsidRDefault="005C07AD" w:rsidP="005C07AD">
      <w:pPr>
        <w:ind w:left="120" w:right="-20"/>
        <w:rPr>
          <w:rFonts w:cs="Calibri"/>
          <w:b/>
          <w:sz w:val="22"/>
        </w:rPr>
      </w:pPr>
      <w:r w:rsidRPr="00483A91">
        <w:rPr>
          <w:rFonts w:cs="Calibri"/>
          <w:b/>
          <w:sz w:val="22"/>
          <w:u w:color="000000"/>
        </w:rPr>
        <w:lastRenderedPageBreak/>
        <w:t>Core</w:t>
      </w:r>
      <w:r w:rsidRPr="00483A91">
        <w:rPr>
          <w:rFonts w:eastAsia="Times New Roman"/>
          <w:b/>
          <w:spacing w:val="-11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Project</w:t>
      </w:r>
      <w:r w:rsidRPr="00483A91">
        <w:rPr>
          <w:rFonts w:eastAsia="Times New Roman"/>
          <w:b/>
          <w:spacing w:val="-14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Comp</w:t>
      </w:r>
      <w:r w:rsidRPr="005C07AD">
        <w:rPr>
          <w:rFonts w:cs="Calibri"/>
          <w:b/>
          <w:sz w:val="22"/>
          <w:u w:color="000000"/>
        </w:rPr>
        <w:t xml:space="preserve">onents: </w:t>
      </w:r>
    </w:p>
    <w:p w:rsidR="005C07AD" w:rsidRPr="00B27E53" w:rsidRDefault="005C07AD" w:rsidP="005C07AD">
      <w:pPr>
        <w:ind w:left="120" w:right="127"/>
        <w:rPr>
          <w:rFonts w:cs="Calibri"/>
          <w:sz w:val="22"/>
        </w:rPr>
      </w:pPr>
      <w:r w:rsidRPr="00B27E53">
        <w:rPr>
          <w:rFonts w:cs="Calibri"/>
          <w:sz w:val="22"/>
        </w:rPr>
        <w:t>Although 1.12.2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does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required core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components </w:t>
      </w:r>
      <w:r w:rsidRPr="00B27E53">
        <w:rPr>
          <w:rFonts w:cs="Calibri"/>
          <w:spacing w:val="1"/>
          <w:sz w:val="22"/>
        </w:rPr>
        <w:t>li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with it,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it is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same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Project Option as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1.12.1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those required core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components were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a guide for our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own components.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reviewed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components, modified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pacing w:val="-1"/>
          <w:sz w:val="22"/>
        </w:rPr>
        <w:t>wil</w:t>
      </w:r>
      <w:r w:rsidRPr="00B27E53">
        <w:rPr>
          <w:rFonts w:cs="Calibri"/>
          <w:sz w:val="22"/>
        </w:rPr>
        <w:t>l address them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as below:</w:t>
      </w:r>
    </w:p>
    <w:p w:rsidR="005C07AD" w:rsidRPr="00B27E53" w:rsidRDefault="005C07AD" w:rsidP="005C07AD">
      <w:pPr>
        <w:numPr>
          <w:ilvl w:val="0"/>
          <w:numId w:val="2"/>
        </w:numPr>
        <w:tabs>
          <w:tab w:val="left" w:pos="660"/>
        </w:tabs>
        <w:spacing w:line="293" w:lineRule="exact"/>
        <w:ind w:right="-20"/>
        <w:rPr>
          <w:rFonts w:cs="Calibri"/>
          <w:sz w:val="22"/>
        </w:rPr>
      </w:pPr>
      <w:r w:rsidRPr="00B27E53">
        <w:rPr>
          <w:rFonts w:cs="Calibri"/>
          <w:i/>
          <w:position w:val="1"/>
          <w:sz w:val="22"/>
        </w:rPr>
        <w:t>Evaluate</w:t>
      </w:r>
      <w:r w:rsidRPr="00B27E53">
        <w:rPr>
          <w:rFonts w:cs="Calibri"/>
          <w:i/>
          <w:spacing w:val="-1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ex</w:t>
      </w:r>
      <w:r w:rsidRPr="00B27E53">
        <w:rPr>
          <w:rFonts w:cs="Calibri"/>
          <w:i/>
          <w:spacing w:val="-1"/>
          <w:position w:val="1"/>
          <w:sz w:val="22"/>
        </w:rPr>
        <w:t>i</w:t>
      </w:r>
      <w:r w:rsidRPr="00B27E53">
        <w:rPr>
          <w:rFonts w:cs="Calibri"/>
          <w:i/>
          <w:position w:val="1"/>
          <w:sz w:val="22"/>
        </w:rPr>
        <w:t>sting locations of behav</w:t>
      </w:r>
      <w:r w:rsidRPr="00B27E53">
        <w:rPr>
          <w:rFonts w:cs="Calibri"/>
          <w:i/>
          <w:spacing w:val="-1"/>
          <w:position w:val="1"/>
          <w:sz w:val="22"/>
        </w:rPr>
        <w:t>i</w:t>
      </w:r>
      <w:r w:rsidRPr="00B27E53">
        <w:rPr>
          <w:rFonts w:cs="Calibri"/>
          <w:i/>
          <w:position w:val="1"/>
          <w:sz w:val="22"/>
        </w:rPr>
        <w:t>oral h</w:t>
      </w:r>
      <w:r w:rsidRPr="00B27E53">
        <w:rPr>
          <w:rFonts w:cs="Calibri"/>
          <w:i/>
          <w:spacing w:val="1"/>
          <w:position w:val="1"/>
          <w:sz w:val="22"/>
        </w:rPr>
        <w:t>e</w:t>
      </w:r>
      <w:r w:rsidRPr="00B27E53">
        <w:rPr>
          <w:rFonts w:cs="Calibri"/>
          <w:i/>
          <w:position w:val="1"/>
          <w:sz w:val="22"/>
        </w:rPr>
        <w:t>alth</w:t>
      </w:r>
      <w:r w:rsidRPr="00B27E53">
        <w:rPr>
          <w:rFonts w:cs="Calibri"/>
          <w:i/>
          <w:spacing w:val="-2"/>
          <w:position w:val="1"/>
          <w:sz w:val="22"/>
        </w:rPr>
        <w:t xml:space="preserve"> </w:t>
      </w:r>
      <w:r w:rsidRPr="00B27E53">
        <w:rPr>
          <w:rFonts w:cs="Calibri"/>
          <w:i/>
          <w:spacing w:val="-1"/>
          <w:position w:val="1"/>
          <w:sz w:val="22"/>
        </w:rPr>
        <w:t>c</w:t>
      </w:r>
      <w:r w:rsidRPr="00B27E53">
        <w:rPr>
          <w:rFonts w:cs="Calibri"/>
          <w:i/>
          <w:position w:val="1"/>
          <w:sz w:val="22"/>
        </w:rPr>
        <w:t>linics and to</w:t>
      </w:r>
      <w:r w:rsidRPr="00B27E53">
        <w:rPr>
          <w:rFonts w:cs="Calibri"/>
          <w:i/>
          <w:spacing w:val="-1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identify</w:t>
      </w:r>
      <w:r w:rsidRPr="00B27E53">
        <w:rPr>
          <w:rFonts w:cs="Calibri"/>
          <w:i/>
          <w:spacing w:val="-1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barri</w:t>
      </w:r>
      <w:r w:rsidRPr="00B27E53">
        <w:rPr>
          <w:rFonts w:cs="Calibri"/>
          <w:i/>
          <w:spacing w:val="1"/>
          <w:position w:val="1"/>
          <w:sz w:val="22"/>
        </w:rPr>
        <w:t>er</w:t>
      </w:r>
      <w:r w:rsidRPr="00B27E53">
        <w:rPr>
          <w:rFonts w:cs="Calibri"/>
          <w:i/>
          <w:position w:val="1"/>
          <w:sz w:val="22"/>
        </w:rPr>
        <w:t>s</w:t>
      </w:r>
      <w:r w:rsidRPr="00B27E53">
        <w:rPr>
          <w:rFonts w:cs="Calibri"/>
          <w:i/>
          <w:spacing w:val="-7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 xml:space="preserve">to access </w:t>
      </w:r>
      <w:r w:rsidRPr="00B27E53">
        <w:rPr>
          <w:rFonts w:cs="Calibri"/>
          <w:i/>
          <w:sz w:val="22"/>
        </w:rPr>
        <w:tab/>
        <w:t>including, transportation, operating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hours,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adm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ssion criteria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and acceptable payment.</w:t>
      </w:r>
      <w:r w:rsidRPr="00B27E53">
        <w:rPr>
          <w:rFonts w:cs="Calibri"/>
          <w:i/>
          <w:spacing w:val="53"/>
          <w:sz w:val="22"/>
        </w:rPr>
        <w:t xml:space="preserve"> </w:t>
      </w:r>
      <w:r w:rsidRPr="00B27E53">
        <w:rPr>
          <w:rFonts w:cs="Calibri"/>
          <w:i/>
          <w:sz w:val="22"/>
        </w:rPr>
        <w:t>If any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of these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barr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ers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is a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significant 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ssue in care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access,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de</w:t>
      </w:r>
      <w:r w:rsidRPr="00B27E53">
        <w:rPr>
          <w:rFonts w:cs="Calibri"/>
          <w:i/>
          <w:spacing w:val="-1"/>
          <w:sz w:val="22"/>
        </w:rPr>
        <w:t>v</w:t>
      </w:r>
      <w:r w:rsidRPr="00B27E53">
        <w:rPr>
          <w:rFonts w:cs="Calibri"/>
          <w:i/>
          <w:sz w:val="22"/>
        </w:rPr>
        <w:t>elop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and imp</w:t>
      </w:r>
      <w:r w:rsidRPr="00B27E53">
        <w:rPr>
          <w:rFonts w:cs="Calibri"/>
          <w:i/>
          <w:spacing w:val="-1"/>
          <w:sz w:val="22"/>
        </w:rPr>
        <w:t>l</w:t>
      </w:r>
      <w:r w:rsidRPr="00B27E53">
        <w:rPr>
          <w:rFonts w:cs="Calibri"/>
          <w:i/>
          <w:sz w:val="22"/>
        </w:rPr>
        <w:t>ement improve</w:t>
      </w:r>
      <w:r w:rsidRPr="00B27E53">
        <w:rPr>
          <w:rFonts w:cs="Calibri"/>
          <w:i/>
          <w:spacing w:val="-1"/>
          <w:sz w:val="22"/>
        </w:rPr>
        <w:t>m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1"/>
          <w:sz w:val="22"/>
        </w:rPr>
        <w:t>n</w:t>
      </w:r>
      <w:r w:rsidRPr="00B27E53">
        <w:rPr>
          <w:rFonts w:cs="Calibri"/>
          <w:i/>
          <w:sz w:val="22"/>
        </w:rPr>
        <w:t>ts.</w:t>
      </w:r>
      <w:r w:rsidRPr="00B27E53">
        <w:rPr>
          <w:rFonts w:cs="Calibri"/>
          <w:i/>
          <w:spacing w:val="40"/>
          <w:sz w:val="22"/>
        </w:rPr>
        <w:t xml:space="preserve"> </w:t>
      </w:r>
      <w:r w:rsidRPr="00B27E53">
        <w:rPr>
          <w:rFonts w:cs="Calibri"/>
          <w:sz w:val="22"/>
        </w:rPr>
        <w:t>Patients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current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accessing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Round Rock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clinic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west Williamson County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offered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opportunity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use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clinic in Taylor.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Perso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requesting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BTCS but </w:t>
      </w:r>
      <w:r w:rsidRPr="00B27E53">
        <w:rPr>
          <w:rFonts w:cs="Calibri"/>
          <w:spacing w:val="1"/>
          <w:sz w:val="22"/>
        </w:rPr>
        <w:t>w</w:t>
      </w:r>
      <w:r w:rsidRPr="00B27E53">
        <w:rPr>
          <w:rFonts w:cs="Calibri"/>
          <w:sz w:val="22"/>
        </w:rPr>
        <w:t>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not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priority population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established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by DSHS will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offered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Taylor clinic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regard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residency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home address.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Operating hours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outside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usual business hours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will </w:t>
      </w:r>
      <w:r w:rsidRPr="00B27E53">
        <w:rPr>
          <w:rFonts w:cs="Calibri"/>
          <w:spacing w:val="1"/>
          <w:sz w:val="22"/>
        </w:rPr>
        <w:t xml:space="preserve">be </w:t>
      </w:r>
      <w:r w:rsidRPr="00B27E53">
        <w:rPr>
          <w:rFonts w:cs="Calibri"/>
          <w:sz w:val="22"/>
        </w:rPr>
        <w:t>available through Expanded Access.</w:t>
      </w:r>
    </w:p>
    <w:p w:rsidR="005C07AD" w:rsidRPr="00B27E53" w:rsidRDefault="005C07AD" w:rsidP="005C07AD">
      <w:pPr>
        <w:numPr>
          <w:ilvl w:val="0"/>
          <w:numId w:val="2"/>
        </w:numPr>
        <w:tabs>
          <w:tab w:val="left" w:pos="660"/>
        </w:tabs>
        <w:spacing w:line="293" w:lineRule="exact"/>
        <w:ind w:right="-20"/>
        <w:rPr>
          <w:rFonts w:cs="Calibri"/>
          <w:sz w:val="22"/>
        </w:rPr>
      </w:pPr>
      <w:r w:rsidRPr="00B27E53">
        <w:rPr>
          <w:rFonts w:cs="Calibri"/>
          <w:i/>
          <w:sz w:val="22"/>
        </w:rPr>
        <w:t>Review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th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interventions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impact on access to behavioral </w:t>
      </w:r>
      <w:r w:rsidRPr="00B27E53">
        <w:rPr>
          <w:rFonts w:cs="Calibri"/>
          <w:i/>
          <w:spacing w:val="-1"/>
          <w:sz w:val="22"/>
        </w:rPr>
        <w:t>h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pacing w:val="-1"/>
          <w:sz w:val="22"/>
        </w:rPr>
        <w:t>alt</w:t>
      </w:r>
      <w:r w:rsidRPr="00B27E53">
        <w:rPr>
          <w:rFonts w:cs="Calibri"/>
          <w:i/>
          <w:sz w:val="22"/>
        </w:rPr>
        <w:t>h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services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and identify “les</w:t>
      </w:r>
      <w:r w:rsidRPr="00B27E53">
        <w:rPr>
          <w:rFonts w:cs="Calibri"/>
          <w:i/>
          <w:spacing w:val="-1"/>
          <w:sz w:val="22"/>
        </w:rPr>
        <w:t>s</w:t>
      </w:r>
      <w:r w:rsidRPr="00B27E53">
        <w:rPr>
          <w:rFonts w:cs="Calibri"/>
          <w:i/>
          <w:sz w:val="22"/>
        </w:rPr>
        <w:t>ons learned,”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opportunities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to scale all or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pa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z w:val="22"/>
        </w:rPr>
        <w:t>t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of 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in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pacing w:val="1"/>
          <w:sz w:val="22"/>
        </w:rPr>
        <w:t>er</w:t>
      </w:r>
      <w:r w:rsidRPr="00B27E53">
        <w:rPr>
          <w:rFonts w:cs="Calibri"/>
          <w:i/>
          <w:sz w:val="22"/>
        </w:rPr>
        <w:t>v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n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ions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o a broader patient population, and identify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key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challenges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associated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with expansion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of the inter</w:t>
      </w:r>
      <w:r w:rsidRPr="00B27E53">
        <w:rPr>
          <w:rFonts w:cs="Calibri"/>
          <w:i/>
          <w:spacing w:val="-1"/>
          <w:sz w:val="22"/>
        </w:rPr>
        <w:t>v</w:t>
      </w:r>
      <w:r w:rsidRPr="00B27E53">
        <w:rPr>
          <w:rFonts w:cs="Calibri"/>
          <w:i/>
          <w:sz w:val="22"/>
        </w:rPr>
        <w:t>entions,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including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special cons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derat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ons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for safet</w:t>
      </w:r>
      <w:r w:rsidRPr="00B27E53">
        <w:rPr>
          <w:rFonts w:cs="Calibri"/>
          <w:i/>
          <w:spacing w:val="-1"/>
          <w:sz w:val="22"/>
        </w:rPr>
        <w:t>y</w:t>
      </w:r>
      <w:r w:rsidRPr="00B27E53">
        <w:rPr>
          <w:rFonts w:cs="Calibri"/>
          <w:i/>
          <w:sz w:val="22"/>
        </w:rPr>
        <w:t>‐net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populat</w:t>
      </w:r>
      <w:r w:rsidRPr="00B27E53">
        <w:rPr>
          <w:rFonts w:cs="Calibri"/>
          <w:i/>
          <w:spacing w:val="-2"/>
          <w:sz w:val="22"/>
        </w:rPr>
        <w:t>i</w:t>
      </w:r>
      <w:r w:rsidRPr="00B27E53">
        <w:rPr>
          <w:rFonts w:cs="Calibri"/>
          <w:i/>
          <w:sz w:val="22"/>
        </w:rPr>
        <w:t>ons.</w:t>
      </w:r>
      <w:r w:rsidRPr="00B27E53">
        <w:rPr>
          <w:rFonts w:cs="Calibri"/>
          <w:i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establish a Plan, Do, Study, Act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(PD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A)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cycle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im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rovement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process through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Qual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ty Management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BTCS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collect and analyze data rela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these interventions. That data will include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ECH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position w:val="11"/>
          <w:sz w:val="22"/>
        </w:rPr>
        <w:t>TM</w:t>
      </w:r>
      <w:r w:rsidRPr="00B27E53">
        <w:rPr>
          <w:rFonts w:cs="Calibri"/>
          <w:spacing w:val="16"/>
          <w:position w:val="11"/>
          <w:sz w:val="22"/>
        </w:rPr>
        <w:t xml:space="preserve"> </w:t>
      </w:r>
      <w:r w:rsidRPr="00B27E53">
        <w:rPr>
          <w:rFonts w:cs="Calibri"/>
          <w:sz w:val="22"/>
        </w:rPr>
        <w:t>Satisfaction Survey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results</w:t>
      </w:r>
      <w:r w:rsidRPr="00B27E53">
        <w:rPr>
          <w:rFonts w:cs="Calibri"/>
          <w:spacing w:val="-1"/>
          <w:sz w:val="22"/>
        </w:rPr>
        <w:t xml:space="preserve"> an</w:t>
      </w:r>
      <w:r w:rsidRPr="00B27E53">
        <w:rPr>
          <w:rFonts w:cs="Calibri"/>
          <w:sz w:val="22"/>
        </w:rPr>
        <w:t>d Electron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c Health R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rd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(EHR) </w:t>
      </w:r>
      <w:r w:rsidRPr="00B27E53">
        <w:rPr>
          <w:rFonts w:cs="Calibri"/>
          <w:spacing w:val="-1"/>
          <w:sz w:val="22"/>
        </w:rPr>
        <w:t>dat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rela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functioning scales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frequency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use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higher levels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Emerge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Departments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(EDs) and inpatient psychiatric 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We will assess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results,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make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impr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vements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operation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Clinic, and develop plans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expand services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“non‐pr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rity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population” patients.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hold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community planning meetings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with providers,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patient advocates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and community leaders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in a 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communities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assess expansion opportunit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es.</w:t>
      </w:r>
    </w:p>
    <w:p w:rsidR="005C07AD" w:rsidRPr="00B27E53" w:rsidRDefault="005C07AD" w:rsidP="005C07AD">
      <w:pPr>
        <w:ind w:left="120" w:right="65"/>
        <w:rPr>
          <w:rFonts w:cs="Calibri"/>
          <w:sz w:val="22"/>
          <w:u w:val="single" w:color="000000"/>
        </w:rPr>
      </w:pPr>
    </w:p>
    <w:p w:rsidR="005C07AD" w:rsidRPr="00483A91" w:rsidRDefault="005C07AD" w:rsidP="005C07AD">
      <w:pPr>
        <w:ind w:left="120" w:right="65"/>
        <w:rPr>
          <w:rFonts w:cs="Calibri"/>
          <w:b/>
          <w:spacing w:val="54"/>
          <w:sz w:val="22"/>
        </w:rPr>
      </w:pPr>
      <w:r w:rsidRPr="00483A91">
        <w:rPr>
          <w:rFonts w:cs="Calibri"/>
          <w:b/>
          <w:sz w:val="22"/>
          <w:u w:color="000000"/>
        </w:rPr>
        <w:t>How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the</w:t>
      </w:r>
      <w:r w:rsidRPr="00483A91">
        <w:rPr>
          <w:rFonts w:eastAsia="Times New Roman"/>
          <w:b/>
          <w:spacing w:val="-8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project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r</w:t>
      </w:r>
      <w:r w:rsidRPr="00483A91">
        <w:rPr>
          <w:rFonts w:cs="Calibri"/>
          <w:b/>
          <w:spacing w:val="1"/>
          <w:sz w:val="22"/>
          <w:u w:color="000000"/>
        </w:rPr>
        <w:t>e</w:t>
      </w:r>
      <w:r w:rsidRPr="00483A91">
        <w:rPr>
          <w:rFonts w:cs="Calibri"/>
          <w:b/>
          <w:sz w:val="22"/>
          <w:u w:color="000000"/>
        </w:rPr>
        <w:t>pr</w:t>
      </w:r>
      <w:r w:rsidRPr="00483A91">
        <w:rPr>
          <w:rFonts w:cs="Calibri"/>
          <w:b/>
          <w:spacing w:val="1"/>
          <w:sz w:val="22"/>
          <w:u w:color="000000"/>
        </w:rPr>
        <w:t>e</w:t>
      </w:r>
      <w:r w:rsidRPr="00483A91">
        <w:rPr>
          <w:rFonts w:cs="Calibri"/>
          <w:b/>
          <w:spacing w:val="-1"/>
          <w:sz w:val="22"/>
          <w:u w:color="000000"/>
        </w:rPr>
        <w:t>s</w:t>
      </w:r>
      <w:r w:rsidRPr="00483A91">
        <w:rPr>
          <w:rFonts w:cs="Calibri"/>
          <w:b/>
          <w:sz w:val="22"/>
          <w:u w:color="000000"/>
        </w:rPr>
        <w:t>ents</w:t>
      </w:r>
      <w:r w:rsidRPr="00483A91">
        <w:rPr>
          <w:rFonts w:eastAsia="Times New Roman"/>
          <w:b/>
          <w:spacing w:val="-11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a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new</w:t>
      </w:r>
      <w:r w:rsidRPr="00483A91">
        <w:rPr>
          <w:rFonts w:eastAsia="Times New Roman"/>
          <w:b/>
          <w:spacing w:val="-10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initiative</w:t>
      </w:r>
      <w:r w:rsidRPr="00483A91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483A91">
        <w:rPr>
          <w:rFonts w:cs="Calibri"/>
          <w:b/>
          <w:spacing w:val="-1"/>
          <w:sz w:val="22"/>
          <w:u w:color="000000"/>
        </w:rPr>
        <w:t>or</w:t>
      </w:r>
      <w:r w:rsidRPr="00483A91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significantl</w:t>
      </w:r>
      <w:r w:rsidRPr="00483A91">
        <w:rPr>
          <w:rFonts w:cs="Calibri"/>
          <w:b/>
          <w:spacing w:val="1"/>
          <w:sz w:val="22"/>
          <w:u w:color="000000"/>
        </w:rPr>
        <w:t>y</w:t>
      </w:r>
      <w:r w:rsidRPr="00483A91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enhances</w:t>
      </w:r>
      <w:r w:rsidRPr="00483A91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an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existing</w:t>
      </w:r>
      <w:r w:rsidRPr="00483A91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delivery</w:t>
      </w:r>
      <w:r w:rsidRPr="00483A91">
        <w:rPr>
          <w:rFonts w:eastAsia="Times New Roman"/>
          <w:b/>
          <w:spacing w:val="-14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system</w:t>
      </w:r>
      <w:r w:rsidRPr="00483A91">
        <w:rPr>
          <w:rFonts w:cs="Calibri"/>
          <w:b/>
          <w:sz w:val="22"/>
        </w:rPr>
        <w:t xml:space="preserve"> </w:t>
      </w:r>
      <w:r w:rsidRPr="00483A91">
        <w:rPr>
          <w:rFonts w:cs="Calibri"/>
          <w:b/>
          <w:sz w:val="22"/>
          <w:u w:color="000000"/>
        </w:rPr>
        <w:t>reform</w:t>
      </w:r>
      <w:r w:rsidRPr="00483A91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483A91">
        <w:rPr>
          <w:rFonts w:cs="Calibri"/>
          <w:b/>
          <w:sz w:val="22"/>
          <w:u w:color="000000"/>
        </w:rPr>
        <w:t>initiativ</w:t>
      </w:r>
      <w:r w:rsidRPr="00483A91">
        <w:rPr>
          <w:rFonts w:cs="Calibri"/>
          <w:b/>
          <w:spacing w:val="1"/>
          <w:sz w:val="22"/>
          <w:u w:color="000000"/>
        </w:rPr>
        <w:t>e</w:t>
      </w:r>
      <w:r w:rsidRPr="00483A91">
        <w:rPr>
          <w:rFonts w:cs="Calibri"/>
          <w:b/>
          <w:sz w:val="22"/>
        </w:rPr>
        <w:t>:</w:t>
      </w:r>
      <w:r w:rsidRPr="00483A91">
        <w:rPr>
          <w:rFonts w:cs="Calibri"/>
          <w:b/>
          <w:spacing w:val="54"/>
          <w:sz w:val="22"/>
        </w:rPr>
        <w:t xml:space="preserve"> </w:t>
      </w:r>
    </w:p>
    <w:p w:rsidR="005C07AD" w:rsidRPr="00B27E53" w:rsidRDefault="005C07AD" w:rsidP="005C07AD">
      <w:pPr>
        <w:ind w:left="120" w:right="65"/>
        <w:rPr>
          <w:rFonts w:cs="Calibri"/>
          <w:sz w:val="22"/>
        </w:rPr>
      </w:pPr>
      <w:r w:rsidRPr="00B27E53">
        <w:rPr>
          <w:rFonts w:cs="Calibri"/>
          <w:sz w:val="22"/>
        </w:rPr>
        <w:t>BTCS uses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tal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health block grant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for routine mental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 xml:space="preserve">on </w:t>
      </w:r>
      <w:r w:rsidRPr="00B27E53">
        <w:rPr>
          <w:rFonts w:cs="Calibri"/>
          <w:sz w:val="22"/>
        </w:rPr>
        <w:t>an outpatient basis.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W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provide outpatient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expansion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for the Taylor, 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clinic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but those s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not 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me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populations.</w:t>
      </w:r>
    </w:p>
    <w:p w:rsidR="005C07AD" w:rsidRPr="00B27E53" w:rsidRDefault="005C07AD" w:rsidP="005C07AD">
      <w:pPr>
        <w:spacing w:before="14" w:line="280" w:lineRule="exact"/>
        <w:rPr>
          <w:sz w:val="22"/>
        </w:rPr>
      </w:pPr>
    </w:p>
    <w:p w:rsidR="005C07AD" w:rsidRPr="00B27E53" w:rsidRDefault="005C07AD" w:rsidP="005C07AD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Related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3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 xml:space="preserve">Outcome </w:t>
      </w:r>
      <w:r w:rsidRPr="00B27E53">
        <w:rPr>
          <w:rFonts w:cs="Calibri"/>
          <w:b/>
          <w:bCs/>
          <w:spacing w:val="-1"/>
          <w:sz w:val="22"/>
        </w:rPr>
        <w:t>M</w:t>
      </w:r>
      <w:r w:rsidRPr="00B27E53">
        <w:rPr>
          <w:rFonts w:cs="Calibri"/>
          <w:b/>
          <w:bCs/>
          <w:sz w:val="22"/>
        </w:rPr>
        <w:t>ea</w:t>
      </w:r>
      <w:r w:rsidRPr="00B27E53">
        <w:rPr>
          <w:rFonts w:cs="Calibri"/>
          <w:b/>
          <w:bCs/>
          <w:spacing w:val="-1"/>
          <w:sz w:val="22"/>
        </w:rPr>
        <w:t>sur</w:t>
      </w:r>
      <w:r w:rsidRPr="00B27E53">
        <w:rPr>
          <w:rFonts w:cs="Calibri"/>
          <w:b/>
          <w:bCs/>
          <w:sz w:val="22"/>
        </w:rPr>
        <w:t>e:</w:t>
      </w:r>
    </w:p>
    <w:p w:rsidR="005C07AD" w:rsidRPr="00B27E53" w:rsidRDefault="005C07AD" w:rsidP="005C07AD">
      <w:pPr>
        <w:pStyle w:val="NoSpacing"/>
        <w:ind w:firstLine="120"/>
      </w:pPr>
      <w:r w:rsidRPr="00B27E53">
        <w:t>I</w:t>
      </w:r>
      <w:r w:rsidRPr="00B27E53">
        <w:rPr>
          <w:spacing w:val="-1"/>
        </w:rPr>
        <w:t>T</w:t>
      </w:r>
      <w:r w:rsidRPr="00B27E53">
        <w:t>‐10.1.b.ii RAND Short Form 12 (SF-12v2) Health Survey</w:t>
      </w:r>
    </w:p>
    <w:p w:rsidR="005C07AD" w:rsidRPr="00483A91" w:rsidRDefault="005C07AD" w:rsidP="005C07AD">
      <w:pPr>
        <w:pStyle w:val="NoSpacing"/>
        <w:ind w:left="120"/>
      </w:pPr>
      <w:r w:rsidRPr="00483A91">
        <w:rPr>
          <w:bCs/>
        </w:rPr>
        <w:t>Rationale</w:t>
      </w:r>
      <w:r w:rsidRPr="00483A91">
        <w:t xml:space="preserve">: Our goal is to improve the overall scores on the RAND Short Form 12 (SF-12v2) Health Survey and demonstrate a 5% improvement over baseline in DY4 and a 10% improvement over baseline in DY5. We selected this particular outcome because the SF-12 is an overall health survey and want to show improvement in overall health. </w:t>
      </w:r>
    </w:p>
    <w:p w:rsidR="005C07AD" w:rsidRPr="00B27E53" w:rsidRDefault="005C07AD" w:rsidP="005C07AD">
      <w:pPr>
        <w:pStyle w:val="NoSpacing"/>
        <w:ind w:left="120"/>
      </w:pPr>
      <w:r w:rsidRPr="00483A91">
        <w:rPr>
          <w:bCs/>
        </w:rPr>
        <w:t>Baseline Information</w:t>
      </w:r>
      <w:r w:rsidRPr="00483A91">
        <w:t xml:space="preserve">: The </w:t>
      </w:r>
      <w:r w:rsidRPr="00483A91">
        <w:rPr>
          <w:spacing w:val="-1"/>
        </w:rPr>
        <w:t>b</w:t>
      </w:r>
      <w:r w:rsidRPr="00483A91">
        <w:t>ase</w:t>
      </w:r>
      <w:r w:rsidRPr="00B27E53">
        <w:t>li</w:t>
      </w:r>
      <w:r w:rsidRPr="00B27E53">
        <w:rPr>
          <w:spacing w:val="2"/>
        </w:rPr>
        <w:t>n</w:t>
      </w:r>
      <w:r w:rsidRPr="00B27E53">
        <w:t>e</w:t>
      </w:r>
      <w:r w:rsidRPr="00B27E53">
        <w:rPr>
          <w:spacing w:val="-2"/>
        </w:rPr>
        <w:t xml:space="preserve"> </w:t>
      </w:r>
      <w:r w:rsidRPr="00B27E53">
        <w:t>r</w:t>
      </w:r>
      <w:r w:rsidRPr="00B27E53">
        <w:rPr>
          <w:spacing w:val="-2"/>
        </w:rPr>
        <w:t>a</w:t>
      </w:r>
      <w:r w:rsidRPr="00B27E53">
        <w:rPr>
          <w:spacing w:val="1"/>
        </w:rPr>
        <w:t>t</w:t>
      </w:r>
      <w:r w:rsidRPr="00B27E53">
        <w:t>e</w:t>
      </w:r>
      <w:r w:rsidRPr="00B27E53">
        <w:rPr>
          <w:spacing w:val="-4"/>
        </w:rPr>
        <w:t xml:space="preserve"> </w:t>
      </w:r>
      <w:r w:rsidRPr="00B27E53">
        <w:t>es</w:t>
      </w:r>
      <w:r w:rsidRPr="00B27E53">
        <w:rPr>
          <w:spacing w:val="-1"/>
        </w:rPr>
        <w:t>t</w:t>
      </w:r>
      <w:r w:rsidRPr="00B27E53">
        <w:t>a</w:t>
      </w:r>
      <w:r w:rsidRPr="00B27E53">
        <w:rPr>
          <w:spacing w:val="1"/>
        </w:rPr>
        <w:t>b</w:t>
      </w:r>
      <w:r w:rsidRPr="00B27E53">
        <w:t>lis</w:t>
      </w:r>
      <w:r w:rsidRPr="00B27E53">
        <w:rPr>
          <w:spacing w:val="1"/>
        </w:rPr>
        <w:t>h</w:t>
      </w:r>
      <w:r w:rsidRPr="00B27E53">
        <w:rPr>
          <w:spacing w:val="-2"/>
        </w:rPr>
        <w:t>e</w:t>
      </w:r>
      <w:r w:rsidRPr="00B27E53">
        <w:t>d</w:t>
      </w:r>
      <w:r w:rsidRPr="00B27E53">
        <w:rPr>
          <w:spacing w:val="-2"/>
        </w:rPr>
        <w:t xml:space="preserve"> i</w:t>
      </w:r>
      <w:r w:rsidRPr="00B27E53">
        <w:t>n</w:t>
      </w:r>
      <w:r w:rsidRPr="00B27E53">
        <w:rPr>
          <w:spacing w:val="2"/>
        </w:rPr>
        <w:t xml:space="preserve"> </w:t>
      </w:r>
      <w:r w:rsidRPr="00B27E53">
        <w:rPr>
          <w:spacing w:val="-1"/>
        </w:rPr>
        <w:t>D</w:t>
      </w:r>
      <w:r w:rsidRPr="00B27E53">
        <w:t>Y</w:t>
      </w:r>
      <w:r w:rsidRPr="00B27E53">
        <w:rPr>
          <w:spacing w:val="4"/>
        </w:rPr>
        <w:t>3</w:t>
      </w:r>
      <w:r w:rsidRPr="00B27E53">
        <w:t xml:space="preserve"> was 33.12. Our baseline measurement period established in DY3 was 03/01/2014-08/31/2014.</w:t>
      </w:r>
    </w:p>
    <w:p w:rsidR="005C07AD" w:rsidRPr="00B27E53" w:rsidRDefault="005C07AD" w:rsidP="005C07AD">
      <w:pPr>
        <w:spacing w:before="13" w:line="280" w:lineRule="exact"/>
        <w:rPr>
          <w:sz w:val="22"/>
        </w:rPr>
      </w:pPr>
    </w:p>
    <w:p w:rsidR="005C07AD" w:rsidRPr="00B27E53" w:rsidRDefault="005C07AD" w:rsidP="005C07AD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Other</w:t>
      </w:r>
      <w:r w:rsidRPr="00B27E53">
        <w:rPr>
          <w:rFonts w:cs="Calibri"/>
          <w:b/>
          <w:bCs/>
          <w:spacing w:val="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Projects:</w:t>
      </w:r>
    </w:p>
    <w:p w:rsidR="005C07AD" w:rsidRPr="00B27E53" w:rsidRDefault="005C07AD" w:rsidP="005C07AD">
      <w:pPr>
        <w:ind w:left="120" w:right="213"/>
        <w:rPr>
          <w:rFonts w:cs="Calibri"/>
          <w:sz w:val="22"/>
        </w:rPr>
      </w:pP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enhances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additional projects that BTCS is pursuing including: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rela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Crisis Respite for Persons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in </w:t>
      </w:r>
      <w:r w:rsidRPr="00B27E53">
        <w:rPr>
          <w:rFonts w:cs="Calibri"/>
          <w:spacing w:val="1"/>
          <w:sz w:val="22"/>
        </w:rPr>
        <w:t>Be</w:t>
      </w:r>
      <w:r w:rsidRPr="00B27E53">
        <w:rPr>
          <w:rFonts w:cs="Calibri"/>
          <w:sz w:val="22"/>
        </w:rPr>
        <w:t>havi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ral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Health Crisis (#126844305.1.2);</w:t>
      </w:r>
      <w:r w:rsidRPr="00B27E53">
        <w:rPr>
          <w:rFonts w:cs="Calibri"/>
          <w:spacing w:val="-18"/>
          <w:sz w:val="22"/>
        </w:rPr>
        <w:t xml:space="preserve"> </w:t>
      </w:r>
      <w:r w:rsidRPr="00B27E53">
        <w:rPr>
          <w:rFonts w:cs="Calibri"/>
          <w:sz w:val="22"/>
        </w:rPr>
        <w:t>and Emergency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Diversion (#126844305.2.2);</w:t>
      </w:r>
      <w:r w:rsidRPr="00B27E53">
        <w:rPr>
          <w:rFonts w:cs="Calibri"/>
          <w:spacing w:val="-18"/>
          <w:sz w:val="22"/>
        </w:rPr>
        <w:t xml:space="preserve"> </w:t>
      </w:r>
      <w:r w:rsidRPr="00B27E53">
        <w:rPr>
          <w:rFonts w:cs="Calibri"/>
          <w:sz w:val="22"/>
        </w:rPr>
        <w:t>in that it provides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following those emergency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rventions.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ex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projects will demonstrate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improved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1"/>
          <w:sz w:val="22"/>
        </w:rPr>
        <w:t>u</w:t>
      </w:r>
      <w:r w:rsidRPr="00B27E53">
        <w:rPr>
          <w:rFonts w:cs="Calibri"/>
          <w:sz w:val="22"/>
        </w:rPr>
        <w:t>tcomes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due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availability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outpatient and aftercare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which people live.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also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supports the Transitional Housing Gu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ded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by Peer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(#126844305.2.1),</w:t>
      </w:r>
      <w:r w:rsidRPr="00B27E53">
        <w:rPr>
          <w:rFonts w:cs="Calibri"/>
          <w:spacing w:val="-18"/>
          <w:sz w:val="22"/>
        </w:rPr>
        <w:t xml:space="preserve"> </w:t>
      </w:r>
      <w:r w:rsidRPr="00B27E53">
        <w:rPr>
          <w:rFonts w:cs="Calibri"/>
          <w:sz w:val="22"/>
        </w:rPr>
        <w:t>by supporting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pecialists in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rural 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erefo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offering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option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housing within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home community.</w:t>
      </w:r>
    </w:p>
    <w:p w:rsidR="005C07AD" w:rsidRPr="00B27E53" w:rsidRDefault="005C07AD" w:rsidP="005C07AD">
      <w:pPr>
        <w:spacing w:before="13" w:line="280" w:lineRule="exact"/>
        <w:rPr>
          <w:sz w:val="22"/>
        </w:rPr>
      </w:pPr>
    </w:p>
    <w:p w:rsidR="005C07AD" w:rsidRDefault="005C07AD" w:rsidP="005C07AD">
      <w:pPr>
        <w:ind w:left="120" w:right="63"/>
        <w:rPr>
          <w:rFonts w:cs="Calibri"/>
          <w:b/>
          <w:bCs/>
          <w:spacing w:val="-15"/>
          <w:sz w:val="22"/>
        </w:rPr>
      </w:pP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Other</w:t>
      </w:r>
      <w:r w:rsidRPr="00B27E53">
        <w:rPr>
          <w:rFonts w:cs="Calibri"/>
          <w:b/>
          <w:bCs/>
          <w:spacing w:val="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Performing Providers’ Projects 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Plan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for Learning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Collaborative:</w:t>
      </w:r>
      <w:r w:rsidRPr="00B27E53">
        <w:rPr>
          <w:rFonts w:cs="Calibri"/>
          <w:b/>
          <w:bCs/>
          <w:spacing w:val="-15"/>
          <w:sz w:val="22"/>
        </w:rPr>
        <w:t xml:space="preserve"> </w:t>
      </w:r>
    </w:p>
    <w:p w:rsidR="005C07AD" w:rsidRPr="00B27E53" w:rsidRDefault="005C07AD" w:rsidP="005C07AD">
      <w:pPr>
        <w:ind w:left="120" w:right="63"/>
        <w:rPr>
          <w:rFonts w:cs="Calibri"/>
          <w:sz w:val="22"/>
        </w:rPr>
      </w:pPr>
      <w:r w:rsidRPr="00B27E53">
        <w:rPr>
          <w:rFonts w:cs="Calibri"/>
          <w:sz w:val="22"/>
        </w:rPr>
        <w:t>BTCS will participa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in all learning collaboratives organized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sponsored by 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A&amp;M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Health Science 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nt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that 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relevant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our projects.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believe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it is important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improve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adjust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provided.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also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participate with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community cen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ers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behavioral health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providers as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continue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through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Council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f Community Cen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ers.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excha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ge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ideas is important and helps us adjust and refine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our programs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and approaches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z w:val="22"/>
        </w:rPr>
        <w:t>al health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49"/>
          <w:sz w:val="22"/>
        </w:rPr>
        <w:t xml:space="preserve"> </w:t>
      </w:r>
      <w:r w:rsidRPr="00B27E53">
        <w:rPr>
          <w:rFonts w:cs="Calibri"/>
          <w:sz w:val="22"/>
        </w:rPr>
        <w:t>The Williamson County Mental H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alth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Task Force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will be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conduit for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our planning discussions.</w:t>
      </w:r>
    </w:p>
    <w:p w:rsidR="005C07AD" w:rsidRPr="00B27E53" w:rsidRDefault="005C07AD" w:rsidP="005C07AD">
      <w:pPr>
        <w:ind w:left="120"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lastRenderedPageBreak/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Valuation:</w:t>
      </w:r>
    </w:p>
    <w:p w:rsidR="005C07AD" w:rsidRPr="00B27E53" w:rsidRDefault="005C07AD" w:rsidP="005C07AD">
      <w:pPr>
        <w:tabs>
          <w:tab w:val="left" w:pos="3680"/>
        </w:tabs>
        <w:ind w:left="120" w:right="257"/>
        <w:rPr>
          <w:rFonts w:cs="Calibri"/>
          <w:sz w:val="22"/>
        </w:rPr>
      </w:pP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ex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1,500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adults 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youth in DY4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2,000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patients in DY5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 do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so in </w:t>
      </w:r>
      <w:r w:rsidRPr="00B27E53">
        <w:rPr>
          <w:rFonts w:cs="Calibri"/>
          <w:spacing w:val="-1"/>
          <w:sz w:val="22"/>
        </w:rPr>
        <w:t xml:space="preserve">or </w:t>
      </w:r>
      <w:r w:rsidRPr="00B27E53">
        <w:rPr>
          <w:rFonts w:cs="Calibri"/>
          <w:sz w:val="22"/>
        </w:rPr>
        <w:t>closer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their home communities. The valuation calculated for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oject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cost‐utility analysis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which measures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cost in dollars 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health consequences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utilit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‐weighted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units that were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applied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factors existing in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underserved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area,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including: limited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behavioral health ca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poverty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link between chronic health conditions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chronic behavioral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health conditions.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valuation s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udy was prepa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professors H.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Shelton Brown,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Ph.</w:t>
      </w:r>
      <w:r w:rsidRPr="00B27E53">
        <w:rPr>
          <w:rFonts w:cs="Calibri"/>
          <w:spacing w:val="1"/>
          <w:sz w:val="22"/>
        </w:rPr>
        <w:t>D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and A.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Hasanat Alamgir,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Ph.</w:t>
      </w:r>
      <w:r w:rsidRPr="00B27E53">
        <w:rPr>
          <w:rFonts w:cs="Calibri"/>
          <w:spacing w:val="1"/>
          <w:sz w:val="22"/>
        </w:rPr>
        <w:t>D</w:t>
      </w:r>
      <w:r w:rsidRPr="00B27E53">
        <w:rPr>
          <w:rFonts w:cs="Calibri"/>
          <w:sz w:val="22"/>
        </w:rPr>
        <w:t>. both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UT Houston Sc</w:t>
      </w:r>
      <w:r w:rsidRPr="00B27E53">
        <w:rPr>
          <w:rFonts w:cs="Calibri"/>
          <w:spacing w:val="1"/>
          <w:sz w:val="22"/>
        </w:rPr>
        <w:t>h</w:t>
      </w:r>
      <w:r w:rsidRPr="00B27E53">
        <w:rPr>
          <w:rFonts w:cs="Calibri"/>
          <w:sz w:val="22"/>
        </w:rPr>
        <w:t>ool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Public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Health 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Thomas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Bohman, Ph.D.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UT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Austin Center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Social Work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Rese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rch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a model that included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qualit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‐adj</w:t>
      </w:r>
      <w:r w:rsidRPr="00B27E53">
        <w:rPr>
          <w:rFonts w:cs="Calibri"/>
          <w:spacing w:val="-2"/>
          <w:sz w:val="22"/>
        </w:rPr>
        <w:t>u</w:t>
      </w:r>
      <w:r w:rsidRPr="00B27E53">
        <w:rPr>
          <w:rFonts w:cs="Calibri"/>
          <w:sz w:val="22"/>
        </w:rPr>
        <w:t>sted lif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‐ye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(QALYs)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an extensive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li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erature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similar interventions 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cost savings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and health 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to those interventions.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QALY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index incorporates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costs averted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when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known (e.g.,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emergency room visits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avoided).</w:t>
      </w:r>
    </w:p>
    <w:p w:rsidR="005C07AD" w:rsidRPr="00B27E53" w:rsidRDefault="005C07AD" w:rsidP="005C07AD">
      <w:pPr>
        <w:spacing w:before="13" w:line="280" w:lineRule="exact"/>
        <w:rPr>
          <w:sz w:val="22"/>
        </w:rPr>
      </w:pPr>
    </w:p>
    <w:p w:rsidR="005C07AD" w:rsidRPr="00B27E53" w:rsidRDefault="005C07AD" w:rsidP="005C07AD">
      <w:pPr>
        <w:ind w:left="120" w:right="195"/>
        <w:rPr>
          <w:rFonts w:cs="Calibri"/>
          <w:sz w:val="22"/>
        </w:rPr>
      </w:pP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descripti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 xml:space="preserve">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method used,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 xml:space="preserve">tled </w:t>
      </w:r>
      <w:r w:rsidRPr="00B27E53">
        <w:rPr>
          <w:rFonts w:cs="Calibri"/>
          <w:i/>
          <w:sz w:val="22"/>
        </w:rPr>
        <w:t>Valuing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Transformation Project</w:t>
      </w:r>
      <w:r w:rsidRPr="00B27E53">
        <w:rPr>
          <w:rFonts w:cs="Calibri"/>
          <w:i/>
          <w:spacing w:val="-1"/>
          <w:sz w:val="22"/>
        </w:rPr>
        <w:t>s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has been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posted</w:t>
      </w:r>
      <w:r w:rsidRPr="00B27E53">
        <w:rPr>
          <w:rFonts w:cs="Calibri"/>
          <w:spacing w:val="-1"/>
          <w:sz w:val="22"/>
        </w:rPr>
        <w:t xml:space="preserve"> on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performing provider website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which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li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ked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to </w:t>
      </w:r>
      <w:hyperlink r:id="rId6">
        <w:r w:rsidRPr="00B27E53">
          <w:rPr>
            <w:rFonts w:cs="Calibri"/>
            <w:color w:val="0000FF"/>
            <w:sz w:val="22"/>
            <w:u w:val="single" w:color="0000FF"/>
          </w:rPr>
          <w:t>www.bbtrrails.o</w:t>
        </w:r>
        <w:r w:rsidRPr="00B27E53">
          <w:rPr>
            <w:rFonts w:cs="Calibri"/>
            <w:color w:val="0000FF"/>
            <w:spacing w:val="2"/>
            <w:sz w:val="22"/>
            <w:u w:val="single" w:color="0000FF"/>
          </w:rPr>
          <w:t>r</w:t>
        </w:r>
        <w:r w:rsidRPr="00B27E53">
          <w:rPr>
            <w:rFonts w:cs="Calibri"/>
            <w:color w:val="0000FF"/>
            <w:sz w:val="22"/>
            <w:u w:val="single" w:color="0000FF"/>
          </w:rPr>
          <w:t>g</w:t>
        </w:r>
        <w:r w:rsidRPr="00B27E53">
          <w:rPr>
            <w:rFonts w:cs="Calibri"/>
            <w:color w:val="0000FF"/>
            <w:spacing w:val="-1"/>
            <w:sz w:val="22"/>
          </w:rPr>
          <w:t xml:space="preserve"> </w:t>
        </w:r>
      </w:hyperlink>
      <w:r w:rsidRPr="00B27E53">
        <w:rPr>
          <w:rFonts w:cs="Calibri"/>
          <w:color w:val="000000"/>
          <w:sz w:val="22"/>
        </w:rPr>
        <w:t>under the</w:t>
      </w:r>
      <w:r w:rsidRPr="00B27E53">
        <w:rPr>
          <w:rFonts w:cs="Calibri"/>
          <w:color w:val="000000"/>
          <w:spacing w:val="-3"/>
          <w:sz w:val="22"/>
        </w:rPr>
        <w:t xml:space="preserve"> </w:t>
      </w:r>
      <w:r w:rsidRPr="00B27E53">
        <w:rPr>
          <w:rFonts w:cs="Calibri"/>
          <w:color w:val="000000"/>
          <w:sz w:val="22"/>
        </w:rPr>
        <w:t xml:space="preserve">Medicaid </w:t>
      </w:r>
      <w:r w:rsidRPr="00B27E53">
        <w:rPr>
          <w:rFonts w:cs="Calibri"/>
          <w:sz w:val="22"/>
        </w:rPr>
        <w:t>1115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Trans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z w:val="22"/>
        </w:rPr>
        <w:t>ormation Waiver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tab.</w:t>
      </w:r>
      <w:r w:rsidRPr="00B27E53">
        <w:rPr>
          <w:rFonts w:cs="Calibri"/>
          <w:spacing w:val="53"/>
          <w:sz w:val="22"/>
        </w:rPr>
        <w:t xml:space="preserve"> A c</w:t>
      </w:r>
      <w:r w:rsidRPr="00B27E53">
        <w:rPr>
          <w:rFonts w:cs="Calibri"/>
          <w:sz w:val="22"/>
        </w:rPr>
        <w:t>omplete writ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‐up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available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online.</w:t>
      </w:r>
    </w:p>
    <w:p w:rsidR="00D45926" w:rsidRDefault="00D45926"/>
    <w:sectPr w:rsidR="00D45926" w:rsidSect="005C07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F6C81"/>
    <w:multiLevelType w:val="hybridMultilevel"/>
    <w:tmpl w:val="E53239C0"/>
    <w:lvl w:ilvl="0" w:tplc="04090017">
      <w:start w:val="1"/>
      <w:numFmt w:val="lowerLetter"/>
      <w:lvlText w:val="%1)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2F2E21B0"/>
    <w:multiLevelType w:val="hybridMultilevel"/>
    <w:tmpl w:val="0812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AD"/>
    <w:rsid w:val="0051651A"/>
    <w:rsid w:val="005C07AD"/>
    <w:rsid w:val="00727611"/>
    <w:rsid w:val="00D4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E9E0B-35C2-4CD8-86B9-1B7A85F1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7AD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Heading1">
    <w:name w:val="heading 1"/>
    <w:aliases w:val="RHPCatProj"/>
    <w:basedOn w:val="Normal"/>
    <w:next w:val="Normal"/>
    <w:link w:val="Heading1Char"/>
    <w:uiPriority w:val="9"/>
    <w:qFormat/>
    <w:rsid w:val="005C07AD"/>
    <w:pPr>
      <w:keepNext/>
      <w:keepLines/>
      <w:spacing w:before="480"/>
      <w:outlineLvl w:val="0"/>
    </w:pPr>
    <w:rPr>
      <w:rFonts w:eastAsia="Times New Roman" w:cs="Calibri"/>
      <w:b/>
      <w:bCs/>
      <w:color w:val="63242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7AD"/>
    <w:pPr>
      <w:keepNext/>
      <w:keepLines/>
      <w:spacing w:before="200"/>
      <w:outlineLvl w:val="1"/>
    </w:pPr>
    <w:rPr>
      <w:rFonts w:eastAsia="Times New Roman" w:cs="Calibri"/>
      <w:b/>
      <w:bCs/>
      <w:i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C07AD"/>
    <w:pPr>
      <w:outlineLvl w:val="2"/>
    </w:pPr>
    <w:rPr>
      <w:rFonts w:eastAsia="Times New Roman" w:cs="Calibri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07A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07AD"/>
    <w:pPr>
      <w:keepNext/>
      <w:keepLines/>
      <w:tabs>
        <w:tab w:val="num" w:pos="2880"/>
      </w:tabs>
      <w:ind w:left="2880" w:hanging="720"/>
      <w:outlineLvl w:val="5"/>
    </w:pPr>
    <w:rPr>
      <w:rFonts w:eastAsia="Times New Roman" w:cs="Calibri"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07AD"/>
    <w:pPr>
      <w:keepNext/>
      <w:keepLines/>
      <w:tabs>
        <w:tab w:val="num" w:pos="1440"/>
      </w:tabs>
      <w:ind w:left="1440" w:hanging="720"/>
      <w:outlineLvl w:val="6"/>
    </w:pPr>
    <w:rPr>
      <w:rFonts w:eastAsia="Times New Roman" w:cs="Calibr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07AD"/>
    <w:pPr>
      <w:keepNext/>
      <w:keepLines/>
      <w:tabs>
        <w:tab w:val="num" w:pos="2160"/>
      </w:tabs>
      <w:ind w:left="2160" w:hanging="720"/>
      <w:outlineLvl w:val="7"/>
    </w:pPr>
    <w:rPr>
      <w:rFonts w:eastAsia="Times New Roman" w:cs="Calibri"/>
      <w:color w:val="404040"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07AD"/>
    <w:pPr>
      <w:keepNext/>
      <w:keepLines/>
      <w:tabs>
        <w:tab w:val="num" w:pos="720"/>
      </w:tabs>
      <w:ind w:left="720" w:hanging="720"/>
      <w:outlineLvl w:val="8"/>
    </w:pPr>
    <w:rPr>
      <w:rFonts w:eastAsia="Times New Roman" w:cs="Calibri"/>
      <w:iCs/>
      <w:color w:val="40404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HPCatProj Char"/>
    <w:basedOn w:val="DefaultParagraphFont"/>
    <w:link w:val="Heading1"/>
    <w:uiPriority w:val="9"/>
    <w:rsid w:val="005C07AD"/>
    <w:rPr>
      <w:rFonts w:ascii="Calibri" w:eastAsia="Times New Roman" w:hAnsi="Calibri" w:cs="Calibri"/>
      <w:b/>
      <w:bCs/>
      <w:color w:val="63242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07AD"/>
    <w:rPr>
      <w:rFonts w:ascii="Calibri" w:eastAsia="Times New Roman" w:hAnsi="Calibri" w:cs="Calibri"/>
      <w:b/>
      <w:bCs/>
      <w:i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C07AD"/>
    <w:rPr>
      <w:rFonts w:ascii="Calibri" w:eastAsia="Times New Roman" w:hAnsi="Calibri" w:cs="Calibr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5C07AD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C07AD"/>
    <w:rPr>
      <w:rFonts w:ascii="Calibri" w:eastAsia="Times New Roman" w:hAnsi="Calibri" w:cs="Calibr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5C07AD"/>
    <w:rPr>
      <w:rFonts w:ascii="Calibri" w:eastAsia="Times New Roman" w:hAnsi="Calibri" w:cs="Calibr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C07AD"/>
    <w:rPr>
      <w:rFonts w:ascii="Calibri" w:eastAsia="Times New Roman" w:hAnsi="Calibri" w:cs="Calibr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sid w:val="005C07AD"/>
    <w:rPr>
      <w:rFonts w:ascii="Calibri" w:eastAsia="Times New Roman" w:hAnsi="Calibri" w:cs="Calibri"/>
      <w:iCs/>
      <w:color w:val="404040"/>
    </w:rPr>
  </w:style>
  <w:style w:type="table" w:styleId="TableGrid">
    <w:name w:val="Table Grid"/>
    <w:basedOn w:val="TableNormal"/>
    <w:uiPriority w:val="59"/>
    <w:rsid w:val="005C07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7AD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C0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7AD"/>
    <w:rPr>
      <w:rFonts w:ascii="Calibri" w:eastAsia="Calibri" w:hAnsi="Calibri" w:cs="Times New Roman"/>
      <w:sz w:val="24"/>
    </w:rPr>
  </w:style>
  <w:style w:type="character" w:styleId="IntenseEmphasis">
    <w:name w:val="Intense Emphasis"/>
    <w:uiPriority w:val="21"/>
    <w:rsid w:val="005C07AD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unhideWhenUsed/>
    <w:qFormat/>
    <w:rsid w:val="005C07AD"/>
    <w:pPr>
      <w:spacing w:line="276" w:lineRule="auto"/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C07AD"/>
    <w:pPr>
      <w:spacing w:after="100" w:line="276" w:lineRule="auto"/>
      <w:ind w:left="220"/>
    </w:pPr>
    <w:rPr>
      <w:rFonts w:eastAsia="Times New Roman"/>
      <w:sz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C07AD"/>
    <w:pPr>
      <w:spacing w:after="100" w:line="276" w:lineRule="auto"/>
    </w:pPr>
    <w:rPr>
      <w:rFonts w:eastAsia="Times New Roman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C07AD"/>
    <w:pPr>
      <w:spacing w:after="100" w:line="276" w:lineRule="auto"/>
      <w:ind w:left="440"/>
    </w:pPr>
    <w:rPr>
      <w:rFonts w:eastAsia="Times New Roman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7AD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5C0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07A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7A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C07A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uiPriority w:val="99"/>
    <w:semiHidden/>
    <w:unhideWhenUsed/>
    <w:rsid w:val="005C0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7AD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7AD"/>
    <w:rPr>
      <w:rFonts w:ascii="Calibri" w:eastAsia="Calibri" w:hAnsi="Calibri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5C07AD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7A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7AD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07AD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5C07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07A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5C07AD"/>
    <w:rPr>
      <w:vertAlign w:val="superscript"/>
    </w:rPr>
  </w:style>
  <w:style w:type="paragraph" w:customStyle="1" w:styleId="locindent">
    <w:name w:val="locindent"/>
    <w:basedOn w:val="Normal"/>
    <w:rsid w:val="005C07A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trong">
    <w:name w:val="Strong"/>
    <w:aliases w:val="Bullets"/>
    <w:uiPriority w:val="22"/>
    <w:qFormat/>
    <w:rsid w:val="005C07AD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5C07AD"/>
  </w:style>
  <w:style w:type="table" w:customStyle="1" w:styleId="TableGrid111">
    <w:name w:val="Table Grid111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C07AD"/>
    <w:pPr>
      <w:spacing w:after="0" w:line="240" w:lineRule="auto"/>
    </w:pPr>
    <w:rPr>
      <w:rFonts w:ascii="Calibri" w:eastAsia="Calibri" w:hAnsi="Calibri" w:cs="Times New Roman"/>
    </w:rPr>
  </w:style>
  <w:style w:type="character" w:styleId="SubtleReference">
    <w:name w:val="Subtle Reference"/>
    <w:uiPriority w:val="31"/>
    <w:qFormat/>
    <w:rsid w:val="005C07AD"/>
    <w:rPr>
      <w:rFonts w:ascii="Calibri" w:hAnsi="Calibri" w:cs="Calibri"/>
      <w:sz w:val="18"/>
      <w:szCs w:val="18"/>
    </w:rPr>
  </w:style>
  <w:style w:type="table" w:customStyle="1" w:styleId="TableGrid112">
    <w:name w:val="Table Grid112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locked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5C07AD"/>
  </w:style>
  <w:style w:type="table" w:customStyle="1" w:styleId="TableGrid117">
    <w:name w:val="Table Grid117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5C07AD"/>
  </w:style>
  <w:style w:type="numbering" w:customStyle="1" w:styleId="NoList3">
    <w:name w:val="No List3"/>
    <w:next w:val="NoList"/>
    <w:uiPriority w:val="99"/>
    <w:semiHidden/>
    <w:unhideWhenUsed/>
    <w:rsid w:val="005C07AD"/>
  </w:style>
  <w:style w:type="table" w:customStyle="1" w:styleId="TableGrid119">
    <w:name w:val="Table Grid119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5C07AD"/>
  </w:style>
  <w:style w:type="table" w:customStyle="1" w:styleId="TableGrid131">
    <w:name w:val="Table Grid131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5C07AD"/>
    <w:rPr>
      <w:rFonts w:cs="Times New Roman"/>
    </w:rPr>
  </w:style>
  <w:style w:type="table" w:customStyle="1" w:styleId="TableGrid1391">
    <w:name w:val="Table Grid1391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1">
    <w:name w:val="Table Grid13101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HPSubtitle">
    <w:name w:val="RHPSubtitle"/>
    <w:basedOn w:val="Subtitle"/>
    <w:link w:val="RHPSubtitleChar"/>
    <w:qFormat/>
    <w:rsid w:val="005C07AD"/>
    <w:rPr>
      <w:b/>
      <w:iCs w:val="0"/>
    </w:rPr>
  </w:style>
  <w:style w:type="character" w:customStyle="1" w:styleId="RHPSubtitleChar">
    <w:name w:val="RHPSubtitle Char"/>
    <w:link w:val="RHPSubtitle"/>
    <w:rsid w:val="005C07AD"/>
    <w:rPr>
      <w:rFonts w:ascii="Cambria" w:eastAsia="Times New Roman" w:hAnsi="Cambria" w:cs="Times New Roman"/>
      <w:b/>
      <w:i/>
      <w:color w:val="4F81BD"/>
      <w:spacing w:val="15"/>
      <w:sz w:val="24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7A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5C07A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table" w:customStyle="1" w:styleId="TableGrid1113">
    <w:name w:val="Table Grid1113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5C07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5C07AD"/>
    <w:rPr>
      <w:rFonts w:ascii="Calibri" w:eastAsia="Calibri" w:hAnsi="Calibri" w:cs="Times New Roman"/>
    </w:rPr>
  </w:style>
  <w:style w:type="table" w:styleId="GridTable4">
    <w:name w:val="Grid Table 4"/>
    <w:basedOn w:val="TableNormal"/>
    <w:uiPriority w:val="49"/>
    <w:rsid w:val="005C07A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trrails.org/" TargetMode="External"/><Relationship Id="rId5" Type="http://schemas.openxmlformats.org/officeDocument/2006/relationships/hyperlink" Target="http://www.nimh.nih.gov/statistics/1ANYDIS_ADULT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3467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LoGalbo, Jennifer N.</dc:creator>
  <cp:keywords/>
  <dc:description/>
  <cp:lastModifiedBy>LoGalbo, Jennifer N.</cp:lastModifiedBy>
  <cp:revision>3</cp:revision>
  <dcterms:created xsi:type="dcterms:W3CDTF">2015-06-26T19:29:00Z</dcterms:created>
  <dcterms:modified xsi:type="dcterms:W3CDTF">2015-07-01T15:27:00Z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